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80" w:rsidRPr="0094000F" w:rsidRDefault="00994780" w:rsidP="009947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780" w:rsidRPr="0094000F" w:rsidRDefault="00994780" w:rsidP="00994780">
      <w:pPr>
        <w:pStyle w:val="a8"/>
        <w:rPr>
          <w:b/>
          <w:bCs/>
          <w:sz w:val="36"/>
          <w:szCs w:val="36"/>
        </w:rPr>
      </w:pPr>
      <w:r w:rsidRPr="0094000F">
        <w:rPr>
          <w:b/>
          <w:bCs/>
          <w:sz w:val="36"/>
          <w:szCs w:val="36"/>
        </w:rPr>
        <w:t>Совет народных депутатов</w:t>
      </w:r>
    </w:p>
    <w:p w:rsidR="00994780" w:rsidRPr="0094000F" w:rsidRDefault="00994780" w:rsidP="00994780">
      <w:pPr>
        <w:pStyle w:val="a8"/>
        <w:rPr>
          <w:b/>
          <w:bCs/>
          <w:sz w:val="36"/>
          <w:szCs w:val="36"/>
        </w:rPr>
      </w:pPr>
      <w:r w:rsidRPr="0094000F">
        <w:rPr>
          <w:b/>
          <w:bCs/>
          <w:sz w:val="36"/>
          <w:szCs w:val="36"/>
        </w:rPr>
        <w:t>Васильевского сельского поселения</w:t>
      </w:r>
    </w:p>
    <w:p w:rsidR="00994780" w:rsidRPr="0094000F" w:rsidRDefault="00994780" w:rsidP="00994780">
      <w:pPr>
        <w:pStyle w:val="a8"/>
        <w:rPr>
          <w:b/>
          <w:bCs/>
        </w:rPr>
      </w:pPr>
      <w:r w:rsidRPr="0094000F">
        <w:rPr>
          <w:b/>
          <w:bCs/>
        </w:rPr>
        <w:t>Бутурлиновского муниципального района</w:t>
      </w:r>
    </w:p>
    <w:p w:rsidR="00994780" w:rsidRPr="0094000F" w:rsidRDefault="00994780" w:rsidP="00994780">
      <w:pPr>
        <w:pStyle w:val="1"/>
        <w:tabs>
          <w:tab w:val="clear" w:pos="720"/>
        </w:tabs>
        <w:ind w:left="0" w:firstLine="0"/>
        <w:rPr>
          <w:rFonts w:ascii="Times New Roman" w:hAnsi="Times New Roman" w:cs="Times New Roman"/>
          <w:b/>
          <w:bCs w:val="0"/>
        </w:rPr>
      </w:pPr>
      <w:r w:rsidRPr="0094000F">
        <w:rPr>
          <w:rFonts w:ascii="Times New Roman" w:hAnsi="Times New Roman" w:cs="Times New Roman"/>
          <w:b/>
          <w:bCs w:val="0"/>
          <w:i/>
        </w:rPr>
        <w:t xml:space="preserve">                                            Воронежской области</w:t>
      </w:r>
    </w:p>
    <w:p w:rsidR="00994780" w:rsidRPr="0094000F" w:rsidRDefault="00994780" w:rsidP="00994780">
      <w:pPr>
        <w:pStyle w:val="2"/>
        <w:jc w:val="center"/>
        <w:rPr>
          <w:b w:val="0"/>
          <w:bCs w:val="0"/>
          <w:i/>
          <w:sz w:val="40"/>
        </w:rPr>
      </w:pPr>
      <w:r w:rsidRPr="0094000F">
        <w:rPr>
          <w:b w:val="0"/>
          <w:bCs w:val="0"/>
          <w:sz w:val="40"/>
        </w:rPr>
        <w:t>РЕШЕНИЕ</w:t>
      </w:r>
    </w:p>
    <w:p w:rsidR="00994780" w:rsidRPr="0094000F" w:rsidRDefault="00994780" w:rsidP="00994780">
      <w:pPr>
        <w:pStyle w:val="FR1"/>
        <w:rPr>
          <w:b/>
          <w:bCs/>
          <w:sz w:val="27"/>
          <w:szCs w:val="27"/>
        </w:rPr>
      </w:pPr>
      <w:r w:rsidRPr="0094000F">
        <w:rPr>
          <w:b/>
          <w:bCs/>
        </w:rPr>
        <w:t xml:space="preserve"> </w:t>
      </w:r>
      <w:r w:rsidRPr="0094000F">
        <w:rPr>
          <w:b/>
          <w:bCs/>
          <w:sz w:val="27"/>
          <w:szCs w:val="27"/>
        </w:rPr>
        <w:t>от  «</w:t>
      </w:r>
      <w:r w:rsidR="00AF2CF0">
        <w:rPr>
          <w:b/>
          <w:bCs/>
          <w:sz w:val="27"/>
          <w:szCs w:val="27"/>
        </w:rPr>
        <w:t>31</w:t>
      </w:r>
      <w:r>
        <w:rPr>
          <w:b/>
          <w:bCs/>
          <w:sz w:val="27"/>
          <w:szCs w:val="27"/>
        </w:rPr>
        <w:t xml:space="preserve">»  </w:t>
      </w:r>
      <w:r w:rsidR="005321C7">
        <w:rPr>
          <w:b/>
          <w:bCs/>
          <w:sz w:val="27"/>
          <w:szCs w:val="27"/>
        </w:rPr>
        <w:t>октября</w:t>
      </w:r>
      <w:r>
        <w:rPr>
          <w:b/>
          <w:bCs/>
          <w:sz w:val="27"/>
          <w:szCs w:val="27"/>
        </w:rPr>
        <w:t xml:space="preserve">  </w:t>
      </w:r>
      <w:r w:rsidRPr="0094000F">
        <w:rPr>
          <w:b/>
          <w:bCs/>
          <w:sz w:val="27"/>
          <w:szCs w:val="27"/>
        </w:rPr>
        <w:t xml:space="preserve">2014года         № </w:t>
      </w:r>
      <w:r>
        <w:rPr>
          <w:b/>
          <w:bCs/>
          <w:sz w:val="27"/>
          <w:szCs w:val="27"/>
        </w:rPr>
        <w:t xml:space="preserve"> </w:t>
      </w:r>
      <w:r w:rsidR="005321C7">
        <w:rPr>
          <w:b/>
          <w:bCs/>
          <w:sz w:val="27"/>
          <w:szCs w:val="27"/>
        </w:rPr>
        <w:t>16</w:t>
      </w:r>
      <w:r w:rsidR="00AF2CF0">
        <w:rPr>
          <w:b/>
          <w:bCs/>
          <w:sz w:val="27"/>
          <w:szCs w:val="27"/>
        </w:rPr>
        <w:t>6</w:t>
      </w:r>
    </w:p>
    <w:p w:rsidR="00994780" w:rsidRDefault="00994780" w:rsidP="00994780">
      <w:pPr>
        <w:pStyle w:val="FR1"/>
        <w:spacing w:before="0"/>
        <w:rPr>
          <w:sz w:val="24"/>
          <w:szCs w:val="24"/>
        </w:rPr>
      </w:pPr>
      <w:r>
        <w:rPr>
          <w:sz w:val="27"/>
          <w:szCs w:val="27"/>
        </w:rPr>
        <w:t xml:space="preserve"> </w:t>
      </w:r>
      <w:proofErr w:type="gramStart"/>
      <w:r w:rsidRPr="0094000F">
        <w:rPr>
          <w:sz w:val="24"/>
          <w:szCs w:val="24"/>
        </w:rPr>
        <w:t>с</w:t>
      </w:r>
      <w:proofErr w:type="gramEnd"/>
      <w:r w:rsidRPr="0094000F">
        <w:rPr>
          <w:sz w:val="24"/>
          <w:szCs w:val="24"/>
        </w:rPr>
        <w:t>. Васильевка</w:t>
      </w:r>
    </w:p>
    <w:p w:rsidR="00994780" w:rsidRPr="00215A21" w:rsidRDefault="00994780" w:rsidP="00994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5A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</w:p>
    <w:p w:rsidR="00994780" w:rsidRPr="00E2674F" w:rsidRDefault="00994780" w:rsidP="0099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74F">
        <w:rPr>
          <w:rFonts w:ascii="Times New Roman" w:hAnsi="Times New Roman" w:cs="Times New Roman"/>
          <w:b/>
          <w:sz w:val="28"/>
          <w:szCs w:val="28"/>
        </w:rPr>
        <w:t>Об         изменении       границ</w:t>
      </w:r>
    </w:p>
    <w:p w:rsidR="00994780" w:rsidRPr="00E2674F" w:rsidRDefault="00994780" w:rsidP="0099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Pr="00E267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</w:p>
    <w:p w:rsidR="00994780" w:rsidRPr="00E2674F" w:rsidRDefault="00994780" w:rsidP="0099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74F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</w:t>
      </w:r>
    </w:p>
    <w:p w:rsidR="00994780" w:rsidRPr="00E2674F" w:rsidRDefault="00994780" w:rsidP="0099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74F">
        <w:rPr>
          <w:rFonts w:ascii="Times New Roman" w:hAnsi="Times New Roman" w:cs="Times New Roman"/>
          <w:b/>
          <w:sz w:val="28"/>
          <w:szCs w:val="28"/>
        </w:rPr>
        <w:t xml:space="preserve">района  Воронежской области </w:t>
      </w:r>
    </w:p>
    <w:p w:rsidR="00994780" w:rsidRDefault="00994780" w:rsidP="00994780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780" w:rsidRDefault="00994780" w:rsidP="00994780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683" w:rsidRDefault="00994780" w:rsidP="00994780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4F">
        <w:rPr>
          <w:rFonts w:ascii="Times New Roman" w:hAnsi="Times New Roman" w:cs="Times New Roman"/>
          <w:sz w:val="28"/>
          <w:szCs w:val="28"/>
        </w:rPr>
        <w:t xml:space="preserve">Рассмотрев инициативу администрации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E2674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выраженную в постановлении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67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674F">
        <w:rPr>
          <w:rFonts w:ascii="Times New Roman" w:hAnsi="Times New Roman" w:cs="Times New Roman"/>
          <w:sz w:val="28"/>
          <w:szCs w:val="28"/>
        </w:rPr>
        <w:t xml:space="preserve">.2014 года </w:t>
      </w:r>
    </w:p>
    <w:p w:rsidR="00994780" w:rsidRPr="00E2674F" w:rsidRDefault="00994780" w:rsidP="00F5668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E267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1008</w:t>
      </w:r>
      <w:r w:rsidRPr="00E2674F">
        <w:rPr>
          <w:rFonts w:ascii="Times New Roman" w:hAnsi="Times New Roman" w:cs="Times New Roman"/>
          <w:sz w:val="28"/>
          <w:szCs w:val="28"/>
        </w:rPr>
        <w:t xml:space="preserve">«О выступлении с инициативой изменения границ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E2674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Нижнекисляйского городского поселения, Берёзовского, Васильевского, Великоархангельского, 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Гвазденского, Карайчевского, 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Клёповского, Козловского, Колодеевского, 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Васильевского, Озёрского, 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Пузевского, Сериковского,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Филиппенковского, 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="001F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Бутурлиновского муниципального района Воронежской области </w:t>
      </w:r>
      <w:r w:rsidR="00F566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</w:t>
      </w:r>
      <w:r w:rsidRPr="00E2674F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по проекту решения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E2674F">
        <w:rPr>
          <w:rFonts w:ascii="Times New Roman" w:hAnsi="Times New Roman" w:cs="Times New Roman"/>
          <w:sz w:val="28"/>
          <w:szCs w:val="28"/>
        </w:rPr>
        <w:t xml:space="preserve"> сельского поселения  Бутурлиновского муниципального района Воронежской области «Об изменении границ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E2674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2674F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области», в соответствии с частью 4 статьи 12  Федерального закона от 06.10.2003 № 131-ФЗ «Об общих принципах</w:t>
      </w:r>
      <w:r w:rsidRPr="00B8610F">
        <w:t xml:space="preserve"> </w:t>
      </w:r>
      <w:r w:rsidRPr="00E2674F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Васильевского</w:t>
      </w:r>
      <w:r w:rsidRPr="00E2674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56683" w:rsidRDefault="00994780" w:rsidP="00994780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94780" w:rsidRPr="00B8610F" w:rsidRDefault="00994780" w:rsidP="00F56683">
      <w:pPr>
        <w:ind w:right="-2" w:firstLine="708"/>
        <w:jc w:val="center"/>
        <w:rPr>
          <w:b/>
          <w:bCs/>
        </w:rPr>
      </w:pPr>
      <w:r w:rsidRPr="00E2674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94780" w:rsidRDefault="00994780" w:rsidP="00994780">
      <w:pPr>
        <w:pStyle w:val="2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10F">
        <w:rPr>
          <w:rFonts w:ascii="Times New Roman" w:hAnsi="Times New Roman" w:cs="Times New Roman"/>
          <w:sz w:val="28"/>
          <w:szCs w:val="28"/>
        </w:rPr>
        <w:t xml:space="preserve">1. Согласиться  с  изменением  границы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Pr="00B86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B8610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смежеству </w:t>
      </w:r>
      <w:r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B8610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10F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994780" w:rsidRPr="005E4C72" w:rsidRDefault="00994780" w:rsidP="00994780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E4C72"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>бнародовать</w:t>
      </w:r>
      <w:r w:rsidRPr="005E4C72">
        <w:rPr>
          <w:color w:val="000000"/>
          <w:sz w:val="28"/>
          <w:szCs w:val="28"/>
        </w:rPr>
        <w:t xml:space="preserve"> настоящее решение</w:t>
      </w:r>
      <w:r>
        <w:rPr>
          <w:color w:val="000000"/>
          <w:sz w:val="28"/>
          <w:szCs w:val="28"/>
        </w:rPr>
        <w:t>.</w:t>
      </w:r>
    </w:p>
    <w:p w:rsidR="00994780" w:rsidRPr="00B8610F" w:rsidRDefault="00994780" w:rsidP="00994780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610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</w:t>
      </w:r>
      <w:r w:rsidRPr="00B8610F">
        <w:rPr>
          <w:sz w:val="28"/>
          <w:szCs w:val="28"/>
        </w:rPr>
        <w:t>.</w:t>
      </w:r>
    </w:p>
    <w:p w:rsidR="00994780" w:rsidRDefault="00994780" w:rsidP="00994780">
      <w:pPr>
        <w:jc w:val="both"/>
      </w:pPr>
    </w:p>
    <w:p w:rsidR="00F56683" w:rsidRDefault="00F56683" w:rsidP="00994780">
      <w:pPr>
        <w:jc w:val="both"/>
      </w:pPr>
    </w:p>
    <w:p w:rsidR="00F56683" w:rsidRPr="00B8610F" w:rsidRDefault="00F56683" w:rsidP="00994780">
      <w:pPr>
        <w:jc w:val="both"/>
      </w:pPr>
    </w:p>
    <w:p w:rsidR="00994780" w:rsidRPr="00E2674F" w:rsidRDefault="00994780" w:rsidP="00994780">
      <w:pPr>
        <w:jc w:val="both"/>
        <w:rPr>
          <w:rFonts w:ascii="Times New Roman" w:hAnsi="Times New Roman" w:cs="Times New Roman"/>
          <w:sz w:val="28"/>
          <w:szCs w:val="28"/>
        </w:rPr>
      </w:pPr>
      <w:r w:rsidRPr="00E2674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E267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6683">
        <w:rPr>
          <w:rFonts w:ascii="Times New Roman" w:hAnsi="Times New Roman" w:cs="Times New Roman"/>
          <w:sz w:val="28"/>
          <w:szCs w:val="28"/>
        </w:rPr>
        <w:t xml:space="preserve">                    Л.В. Фомина</w:t>
      </w:r>
    </w:p>
    <w:p w:rsidR="00994780" w:rsidRPr="00E2674F" w:rsidRDefault="00994780" w:rsidP="00994780">
      <w:pPr>
        <w:jc w:val="both"/>
        <w:rPr>
          <w:rFonts w:ascii="Times New Roman" w:hAnsi="Times New Roman" w:cs="Times New Roman"/>
          <w:sz w:val="28"/>
          <w:szCs w:val="28"/>
        </w:rPr>
      </w:pP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</w:r>
      <w:r w:rsidRPr="00E2674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94780" w:rsidRDefault="00994780" w:rsidP="00994780">
      <w:pPr>
        <w:jc w:val="center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994780" w:rsidRDefault="00994780" w:rsidP="00994780">
      <w:pPr>
        <w:jc w:val="right"/>
        <w:rPr>
          <w:b/>
        </w:rPr>
      </w:pPr>
    </w:p>
    <w:p w:rsidR="00F56683" w:rsidRDefault="00F56683" w:rsidP="00994780">
      <w:pPr>
        <w:jc w:val="right"/>
        <w:rPr>
          <w:b/>
        </w:rPr>
      </w:pPr>
    </w:p>
    <w:p w:rsidR="00AF2CF0" w:rsidRDefault="00AF2CF0" w:rsidP="00994780">
      <w:pPr>
        <w:jc w:val="right"/>
        <w:rPr>
          <w:b/>
        </w:rPr>
      </w:pPr>
    </w:p>
    <w:p w:rsidR="00AF2CF0" w:rsidRDefault="00AF2CF0" w:rsidP="00994780">
      <w:pPr>
        <w:jc w:val="right"/>
        <w:rPr>
          <w:b/>
        </w:rPr>
      </w:pPr>
    </w:p>
    <w:p w:rsidR="00AF2CF0" w:rsidRDefault="00AF2CF0" w:rsidP="00994780">
      <w:pPr>
        <w:jc w:val="right"/>
        <w:rPr>
          <w:b/>
        </w:rPr>
      </w:pPr>
    </w:p>
    <w:p w:rsidR="00AF2CF0" w:rsidRDefault="00AF2CF0" w:rsidP="00994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4780" w:rsidRPr="00F56683" w:rsidRDefault="00F56683" w:rsidP="00994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4780" w:rsidRPr="00F5668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94780" w:rsidRPr="00F56683" w:rsidRDefault="00994780" w:rsidP="00994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6683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94780" w:rsidRPr="00F56683" w:rsidRDefault="00994780" w:rsidP="00994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6683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</w:p>
    <w:p w:rsidR="00994780" w:rsidRPr="00F56683" w:rsidRDefault="00994780" w:rsidP="009947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6683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994780" w:rsidRPr="00ED12D1" w:rsidRDefault="00994780" w:rsidP="00994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683">
        <w:rPr>
          <w:rFonts w:ascii="Times New Roman" w:hAnsi="Times New Roman" w:cs="Times New Roman"/>
          <w:sz w:val="28"/>
          <w:szCs w:val="28"/>
        </w:rPr>
        <w:t xml:space="preserve">от </w:t>
      </w:r>
      <w:r w:rsidR="00AF2CF0">
        <w:rPr>
          <w:rFonts w:ascii="Times New Roman" w:hAnsi="Times New Roman" w:cs="Times New Roman"/>
          <w:sz w:val="28"/>
          <w:szCs w:val="28"/>
        </w:rPr>
        <w:t>31.10.2014г. №  166</w:t>
      </w:r>
    </w:p>
    <w:p w:rsidR="00994780" w:rsidRDefault="00994780" w:rsidP="00BF2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4780" w:rsidRDefault="00994780" w:rsidP="00BF2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830" w:rsidRP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830">
        <w:rPr>
          <w:rFonts w:ascii="Times New Roman" w:hAnsi="Times New Roman" w:cs="Times New Roman"/>
          <w:b/>
          <w:sz w:val="28"/>
          <w:szCs w:val="28"/>
        </w:rPr>
        <w:t>ТЕКСТОВОЕ ОПИСАНИЕ</w:t>
      </w:r>
    </w:p>
    <w:p w:rsidR="00BF2830" w:rsidRP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30">
        <w:rPr>
          <w:rFonts w:ascii="Times New Roman" w:hAnsi="Times New Roman" w:cs="Times New Roman"/>
          <w:b/>
          <w:sz w:val="28"/>
          <w:szCs w:val="28"/>
        </w:rPr>
        <w:t>ГРАНИЦ ВАСИЛЬЕВСКОГО СЕЛЬСКОГО ПОСЕЛЕНИЯ</w:t>
      </w:r>
    </w:p>
    <w:p w:rsidR="00BF2830" w:rsidRP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30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30" w:rsidRPr="000061F4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61F4">
        <w:rPr>
          <w:rFonts w:ascii="Times New Roman" w:hAnsi="Times New Roman" w:cs="Times New Roman"/>
          <w:sz w:val="28"/>
          <w:szCs w:val="28"/>
        </w:rPr>
        <w:t xml:space="preserve">I. Линия прохождения границы Васильевского сельского поселения по </w:t>
      </w:r>
      <w:proofErr w:type="spellStart"/>
      <w:r w:rsidRPr="000061F4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0061F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061F4">
        <w:rPr>
          <w:rFonts w:ascii="Times New Roman" w:hAnsi="Times New Roman" w:cs="Times New Roman"/>
          <w:sz w:val="28"/>
          <w:szCs w:val="28"/>
        </w:rPr>
        <w:t>Таловским</w:t>
      </w:r>
      <w:proofErr w:type="spellEnd"/>
      <w:r w:rsidRPr="000061F4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</w:p>
    <w:p w:rsidR="000061F4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1F4">
        <w:rPr>
          <w:rFonts w:ascii="Times New Roman" w:hAnsi="Times New Roman" w:cs="Times New Roman"/>
          <w:sz w:val="28"/>
          <w:szCs w:val="28"/>
        </w:rPr>
        <w:t xml:space="preserve">От точки стыка 2602008 </w:t>
      </w:r>
      <w:r>
        <w:rPr>
          <w:rFonts w:ascii="Times New Roman" w:hAnsi="Times New Roman" w:cs="Times New Roman"/>
          <w:sz w:val="28"/>
          <w:szCs w:val="28"/>
        </w:rPr>
        <w:t>границ Васильевского,</w:t>
      </w:r>
      <w:r w:rsidRPr="0000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Сериковского  сельских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061F4">
        <w:rPr>
          <w:rFonts w:ascii="Times New Roman" w:hAnsi="Times New Roman" w:cs="Times New Roman"/>
          <w:sz w:val="28"/>
          <w:szCs w:val="28"/>
        </w:rPr>
        <w:t xml:space="preserve"> линия границы идет в северо-восточном направлении по лесной полосе, далее по сельскохозяйственным угодьям до точки стыка 2602008002</w:t>
      </w:r>
      <w:r>
        <w:rPr>
          <w:rFonts w:ascii="Times New Roman" w:hAnsi="Times New Roman" w:cs="Times New Roman"/>
          <w:sz w:val="28"/>
          <w:szCs w:val="28"/>
        </w:rPr>
        <w:t xml:space="preserve"> границ </w:t>
      </w:r>
      <w:r w:rsidRPr="000061F4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Таловского муниципального района.</w:t>
      </w:r>
    </w:p>
    <w:p w:rsidR="000061F4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стыка </w:t>
      </w:r>
      <w:r w:rsidRPr="00146221">
        <w:rPr>
          <w:rFonts w:ascii="Times New Roman" w:hAnsi="Times New Roman" w:cs="Times New Roman"/>
          <w:sz w:val="28"/>
          <w:szCs w:val="28"/>
        </w:rPr>
        <w:t>2602008002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9161AC">
        <w:rPr>
          <w:rFonts w:ascii="Times New Roman" w:hAnsi="Times New Roman" w:cs="Times New Roman"/>
          <w:sz w:val="28"/>
          <w:szCs w:val="28"/>
        </w:rPr>
        <w:t>в северо-восточном направлении по лесной полосе, по южной стороне лесной полосы, далее по сельскохозяйственным угодьям, затем по древесно-кустарниковой растительности, по сельскохозяйственным угодьям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9161AC">
        <w:rPr>
          <w:rFonts w:ascii="Times New Roman" w:hAnsi="Times New Roman" w:cs="Times New Roman"/>
          <w:sz w:val="28"/>
          <w:szCs w:val="28"/>
        </w:rPr>
        <w:t>2602008004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1F4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9161AC">
        <w:rPr>
          <w:rFonts w:ascii="Times New Roman" w:hAnsi="Times New Roman" w:cs="Times New Roman"/>
          <w:sz w:val="28"/>
          <w:szCs w:val="28"/>
        </w:rPr>
        <w:t>2602008004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9161AC">
        <w:rPr>
          <w:rFonts w:ascii="Times New Roman" w:hAnsi="Times New Roman" w:cs="Times New Roman"/>
          <w:sz w:val="28"/>
          <w:szCs w:val="28"/>
        </w:rPr>
        <w:t xml:space="preserve">в северо-западном направлении по западной границе земель лесного фонда (урочище </w:t>
      </w:r>
      <w:proofErr w:type="spellStart"/>
      <w:r w:rsidRPr="009161AC">
        <w:rPr>
          <w:rFonts w:ascii="Times New Roman" w:hAnsi="Times New Roman" w:cs="Times New Roman"/>
          <w:sz w:val="28"/>
          <w:szCs w:val="28"/>
        </w:rPr>
        <w:t>Матнево</w:t>
      </w:r>
      <w:proofErr w:type="spellEnd"/>
      <w:r w:rsidRPr="00916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9161AC">
        <w:rPr>
          <w:rFonts w:ascii="Times New Roman" w:hAnsi="Times New Roman" w:cs="Times New Roman"/>
          <w:sz w:val="28"/>
          <w:szCs w:val="28"/>
        </w:rPr>
        <w:t>2602008007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1F4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9161AC">
        <w:rPr>
          <w:rFonts w:ascii="Times New Roman" w:hAnsi="Times New Roman" w:cs="Times New Roman"/>
          <w:sz w:val="28"/>
          <w:szCs w:val="28"/>
        </w:rPr>
        <w:t>2602008007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9161AC">
        <w:rPr>
          <w:rFonts w:ascii="Times New Roman" w:hAnsi="Times New Roman" w:cs="Times New Roman"/>
          <w:sz w:val="28"/>
          <w:szCs w:val="28"/>
        </w:rPr>
        <w:t xml:space="preserve">в северо-восточном направлении по северной границе земель лесного фонда (урочище </w:t>
      </w:r>
      <w:proofErr w:type="spellStart"/>
      <w:r w:rsidRPr="009161AC">
        <w:rPr>
          <w:rFonts w:ascii="Times New Roman" w:hAnsi="Times New Roman" w:cs="Times New Roman"/>
          <w:sz w:val="28"/>
          <w:szCs w:val="28"/>
        </w:rPr>
        <w:t>Матнево</w:t>
      </w:r>
      <w:proofErr w:type="spellEnd"/>
      <w:r w:rsidRPr="00916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9161AC">
        <w:rPr>
          <w:rFonts w:ascii="Times New Roman" w:hAnsi="Times New Roman" w:cs="Times New Roman"/>
          <w:sz w:val="28"/>
          <w:szCs w:val="28"/>
        </w:rPr>
        <w:t>2602008009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1F4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9161AC">
        <w:rPr>
          <w:rFonts w:ascii="Times New Roman" w:hAnsi="Times New Roman" w:cs="Times New Roman"/>
          <w:sz w:val="28"/>
          <w:szCs w:val="28"/>
        </w:rPr>
        <w:t>2602008009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9161AC">
        <w:rPr>
          <w:rFonts w:ascii="Times New Roman" w:hAnsi="Times New Roman" w:cs="Times New Roman"/>
          <w:sz w:val="28"/>
          <w:szCs w:val="28"/>
        </w:rPr>
        <w:t xml:space="preserve">в юго-восточном направлении по восточной границе земель лесного фонда (урочище </w:t>
      </w:r>
      <w:proofErr w:type="spellStart"/>
      <w:r w:rsidRPr="009161AC">
        <w:rPr>
          <w:rFonts w:ascii="Times New Roman" w:hAnsi="Times New Roman" w:cs="Times New Roman"/>
          <w:sz w:val="28"/>
          <w:szCs w:val="28"/>
        </w:rPr>
        <w:t>Матнево</w:t>
      </w:r>
      <w:proofErr w:type="spellEnd"/>
      <w:r w:rsidRPr="00916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1AC">
        <w:rPr>
          <w:rFonts w:ascii="Times New Roman" w:hAnsi="Times New Roman" w:cs="Times New Roman"/>
          <w:sz w:val="28"/>
          <w:szCs w:val="28"/>
        </w:rPr>
        <w:t xml:space="preserve">по балке Водяная вдоль </w:t>
      </w:r>
      <w:r>
        <w:rPr>
          <w:rFonts w:ascii="Times New Roman" w:hAnsi="Times New Roman" w:cs="Times New Roman"/>
          <w:sz w:val="28"/>
          <w:szCs w:val="28"/>
        </w:rPr>
        <w:t>северной</w:t>
      </w:r>
      <w:r w:rsidRPr="009161AC">
        <w:rPr>
          <w:rFonts w:ascii="Times New Roman" w:hAnsi="Times New Roman" w:cs="Times New Roman"/>
          <w:sz w:val="28"/>
          <w:szCs w:val="28"/>
        </w:rPr>
        <w:t xml:space="preserve"> стороны лес</w:t>
      </w:r>
      <w:r>
        <w:rPr>
          <w:rFonts w:ascii="Times New Roman" w:hAnsi="Times New Roman" w:cs="Times New Roman"/>
          <w:sz w:val="28"/>
          <w:szCs w:val="28"/>
        </w:rPr>
        <w:t>ной полосы</w:t>
      </w:r>
      <w:r w:rsidRPr="009161AC">
        <w:rPr>
          <w:rFonts w:ascii="Times New Roman" w:hAnsi="Times New Roman" w:cs="Times New Roman"/>
          <w:sz w:val="28"/>
          <w:szCs w:val="28"/>
        </w:rPr>
        <w:t>, по балке Водяная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1AC">
        <w:rPr>
          <w:rFonts w:ascii="Times New Roman" w:hAnsi="Times New Roman" w:cs="Times New Roman"/>
          <w:sz w:val="28"/>
          <w:szCs w:val="28"/>
        </w:rPr>
        <w:t xml:space="preserve"> пересекает ручей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1AC">
        <w:rPr>
          <w:rFonts w:ascii="Times New Roman" w:hAnsi="Times New Roman" w:cs="Times New Roman"/>
          <w:sz w:val="28"/>
          <w:szCs w:val="28"/>
        </w:rPr>
        <w:t>по балке Водяная вдоль ручья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61AC">
        <w:rPr>
          <w:rFonts w:ascii="Times New Roman" w:hAnsi="Times New Roman" w:cs="Times New Roman"/>
          <w:sz w:val="28"/>
          <w:szCs w:val="28"/>
        </w:rPr>
        <w:t>пересекаем ручей, по балке Водяная</w:t>
      </w:r>
      <w:r>
        <w:rPr>
          <w:rFonts w:ascii="Times New Roman" w:hAnsi="Times New Roman" w:cs="Times New Roman"/>
          <w:sz w:val="28"/>
          <w:szCs w:val="28"/>
        </w:rPr>
        <w:t xml:space="preserve">, далее </w:t>
      </w:r>
      <w:r w:rsidRPr="009161AC">
        <w:rPr>
          <w:rFonts w:ascii="Times New Roman" w:hAnsi="Times New Roman" w:cs="Times New Roman"/>
          <w:sz w:val="28"/>
          <w:szCs w:val="28"/>
        </w:rPr>
        <w:t>по балке Добринка, пересекает лесную полосу, по сельскохозяйственным угодьям</w:t>
      </w:r>
      <w:r>
        <w:rPr>
          <w:rFonts w:ascii="Times New Roman" w:hAnsi="Times New Roman" w:cs="Times New Roman"/>
          <w:sz w:val="28"/>
          <w:szCs w:val="28"/>
        </w:rPr>
        <w:t xml:space="preserve"> до точки стыка </w:t>
      </w:r>
      <w:r w:rsidRPr="009161AC">
        <w:rPr>
          <w:rFonts w:ascii="Times New Roman" w:hAnsi="Times New Roman" w:cs="Times New Roman"/>
          <w:sz w:val="28"/>
          <w:szCs w:val="28"/>
        </w:rPr>
        <w:t>26000</w:t>
      </w:r>
      <w:r>
        <w:rPr>
          <w:rFonts w:ascii="Times New Roman" w:hAnsi="Times New Roman" w:cs="Times New Roman"/>
          <w:sz w:val="28"/>
          <w:szCs w:val="28"/>
        </w:rPr>
        <w:t xml:space="preserve"> границ </w:t>
      </w:r>
      <w:r w:rsidRPr="000061F4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Таловского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Новохоперского муниципальных районов.</w:t>
      </w:r>
    </w:p>
    <w:p w:rsidR="000061F4" w:rsidRPr="00651CE8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 xml:space="preserve">Протяженность границы Васильевского сельского поселения по </w:t>
      </w:r>
      <w:proofErr w:type="spellStart"/>
      <w:r w:rsidRPr="00651CE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651CE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Pr="0065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61C01">
        <w:rPr>
          <w:rFonts w:ascii="Times New Roman" w:hAnsi="Times New Roman" w:cs="Times New Roman"/>
          <w:sz w:val="28"/>
          <w:szCs w:val="28"/>
        </w:rPr>
        <w:t>8996,6</w:t>
      </w:r>
      <w:r w:rsidRPr="00651CE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30" w:rsidRPr="000061F4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61F4">
        <w:rPr>
          <w:rFonts w:ascii="Times New Roman" w:hAnsi="Times New Roman" w:cs="Times New Roman"/>
          <w:sz w:val="28"/>
          <w:szCs w:val="28"/>
        </w:rPr>
        <w:t>II. Линия прохождения границы Васильевского сельского поселения по смежеству с Новохоперским муниципальным районом</w:t>
      </w:r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1F4">
        <w:rPr>
          <w:rFonts w:ascii="Times New Roman" w:hAnsi="Times New Roman" w:cs="Times New Roman"/>
          <w:sz w:val="28"/>
          <w:szCs w:val="28"/>
        </w:rPr>
        <w:lastRenderedPageBreak/>
        <w:t>От точки стыка 26000 границ Васильевского сельского поселения, Таловского и Новохоперского муниципальных районов линия границы идет в юго-западном направлении по балке Добринка, по сельскохозяйственным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угодьям до точки 25034. </w:t>
      </w:r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25034 линия границы идет в юго-восточном направлении по сельскохозяйственным угодьям, затем по балке Добринка до точки 25032002.</w:t>
      </w:r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25032002 линия границы идет в северо-восточном направлении по балке до точки 25032.</w:t>
      </w:r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25032 линия границы идет в общем юго-восточном направлении по балке до точки 25030.</w:t>
      </w:r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точки 25030 линия границы идет в юго-восточном направлении по балке, пересекает автомобильную дорогу Елань-Колено - Бутурлиновка, затем по сельскохозяйственным угодьям вдоль автомобильной дороги «Елань-Колено – Бутурлиновка» - п. Тулучеевка, по южной стороне автомобильной дороги «Елань-Колено – Бутурлиновка» - п. Тулучеевка, по сельскохозяйственным угодьям, снова по южной стороне автомобильной дороги «Елань-Колено – Бутурлиновка» - п. Тулучеевка и далее по балке до точки 25020.</w:t>
      </w:r>
      <w:proofErr w:type="gramEnd"/>
    </w:p>
    <w:p w:rsid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25020 линия границы идет в юго-западном направлении по балке, затем по пруду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точки стыка 25019002 границ </w:t>
      </w:r>
      <w:r w:rsidRPr="000061F4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и Терновского, Михайловского сельских поселений Новохоперского муниципального района. </w:t>
      </w:r>
    </w:p>
    <w:p w:rsidR="000061F4" w:rsidRPr="000061F4" w:rsidRDefault="000061F4" w:rsidP="0000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точки стыка 25019002 линия границы идет в юго-западном направлении по пруду Панский, по балке, затем по сельскохозяйственным угодьям, по восточной стороне лесной полосы, по сельскохозяйственным угодьям, далее по восточной стороне лесной полосы, вновь по сельскохозяйственным угодьям и далее по балке Лозовая до точки стыка 25011025 границ Васильевского, Колодеевского сельских поселений и Новохоперского муниципального района.</w:t>
      </w:r>
      <w:proofErr w:type="gramEnd"/>
    </w:p>
    <w:p w:rsidR="000061F4" w:rsidRPr="00651CE8" w:rsidRDefault="000061F4" w:rsidP="00006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 xml:space="preserve">Протяженность границы Васильевского сельского поселения по смежеству с </w:t>
      </w:r>
      <w:r>
        <w:rPr>
          <w:rFonts w:ascii="Times New Roman" w:hAnsi="Times New Roman" w:cs="Times New Roman"/>
          <w:sz w:val="28"/>
          <w:szCs w:val="28"/>
        </w:rPr>
        <w:t>Новохоперским муниципальным районом</w:t>
      </w:r>
      <w:r w:rsidRPr="0065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61C01">
        <w:rPr>
          <w:rFonts w:ascii="Times New Roman" w:hAnsi="Times New Roman" w:cs="Times New Roman"/>
          <w:sz w:val="28"/>
          <w:szCs w:val="28"/>
        </w:rPr>
        <w:t>12270,6</w:t>
      </w:r>
      <w:r w:rsidRPr="00651CE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 xml:space="preserve">III. Линия </w:t>
      </w:r>
      <w:r w:rsidR="00A54643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651CE8">
        <w:rPr>
          <w:rFonts w:ascii="Times New Roman" w:hAnsi="Times New Roman" w:cs="Times New Roman"/>
          <w:sz w:val="28"/>
          <w:szCs w:val="28"/>
        </w:rPr>
        <w:t xml:space="preserve">границы Васильевского сельского поселения по </w:t>
      </w:r>
      <w:proofErr w:type="spellStart"/>
      <w:r w:rsidRPr="00651CE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651CE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51CE8">
        <w:rPr>
          <w:rFonts w:ascii="Times New Roman" w:hAnsi="Times New Roman" w:cs="Times New Roman"/>
          <w:sz w:val="28"/>
          <w:szCs w:val="28"/>
        </w:rPr>
        <w:t>Колодеевским</w:t>
      </w:r>
      <w:proofErr w:type="spellEnd"/>
      <w:r w:rsidRPr="00651CE8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CE8">
        <w:rPr>
          <w:rFonts w:ascii="Times New Roman" w:hAnsi="Times New Roman" w:cs="Times New Roman"/>
          <w:sz w:val="28"/>
          <w:szCs w:val="28"/>
        </w:rPr>
        <w:t xml:space="preserve">От точки стыка </w:t>
      </w:r>
      <w:r w:rsidRPr="007135C6">
        <w:rPr>
          <w:rFonts w:ascii="Times New Roman" w:hAnsi="Times New Roman" w:cs="Times New Roman"/>
          <w:sz w:val="28"/>
          <w:szCs w:val="28"/>
        </w:rPr>
        <w:t>25011025</w:t>
      </w:r>
      <w:r>
        <w:rPr>
          <w:rFonts w:ascii="Times New Roman" w:hAnsi="Times New Roman" w:cs="Times New Roman"/>
          <w:sz w:val="28"/>
          <w:szCs w:val="28"/>
        </w:rPr>
        <w:t xml:space="preserve"> границ Васильевского, Колодеевского сельских поселений и Новохоперского муниципального района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>в северо-западном направлении по балке Лозовая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2413">
        <w:rPr>
          <w:rFonts w:ascii="Times New Roman" w:hAnsi="Times New Roman" w:cs="Times New Roman"/>
          <w:sz w:val="28"/>
          <w:szCs w:val="28"/>
        </w:rPr>
        <w:t>затем по полевой дороге вдоль южной стороны лесной полосы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2413">
        <w:rPr>
          <w:rFonts w:ascii="Times New Roman" w:hAnsi="Times New Roman" w:cs="Times New Roman"/>
          <w:sz w:val="28"/>
          <w:szCs w:val="28"/>
        </w:rPr>
        <w:t>по южной стороне лесной полосы, далее по лесной полосе, затем по южной стороне лесной полосы, далее пересекает полевую дорогу, затем по сельскохозяйственным угодьям, далее по краю лесной полосы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точки </w:t>
      </w:r>
      <w:r w:rsidRPr="00D52413">
        <w:rPr>
          <w:rFonts w:ascii="Times New Roman" w:hAnsi="Times New Roman" w:cs="Times New Roman"/>
          <w:sz w:val="28"/>
          <w:szCs w:val="28"/>
        </w:rPr>
        <w:t>0501584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D52413">
        <w:rPr>
          <w:rFonts w:ascii="Times New Roman" w:hAnsi="Times New Roman" w:cs="Times New Roman"/>
          <w:sz w:val="28"/>
          <w:szCs w:val="28"/>
        </w:rPr>
        <w:t>0501584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>в юго-западном направлении по полевой дороге вдоль западной стороны лесной полосы, далее по балке яр Долгий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2413">
        <w:rPr>
          <w:rFonts w:ascii="Times New Roman" w:hAnsi="Times New Roman" w:cs="Times New Roman"/>
          <w:sz w:val="28"/>
          <w:szCs w:val="28"/>
        </w:rPr>
        <w:t>по сельскохозяйственным угодьям, затем по лесной полосе, по восточной стороне лесной полосы, по сельскохозяйственным угодьям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D52413">
        <w:rPr>
          <w:rFonts w:ascii="Times New Roman" w:hAnsi="Times New Roman" w:cs="Times New Roman"/>
          <w:sz w:val="28"/>
          <w:szCs w:val="28"/>
        </w:rPr>
        <w:t>05321129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D52413">
        <w:rPr>
          <w:rFonts w:ascii="Times New Roman" w:hAnsi="Times New Roman" w:cs="Times New Roman"/>
          <w:sz w:val="28"/>
          <w:szCs w:val="28"/>
        </w:rPr>
        <w:t>05321129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 xml:space="preserve">в северо-западном направлении по сельскохозяйственным угодьям, далее по лесной полосе, затем по </w:t>
      </w:r>
      <w:r w:rsidRPr="00D5241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 угодьям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D52413">
        <w:rPr>
          <w:rFonts w:ascii="Times New Roman" w:hAnsi="Times New Roman" w:cs="Times New Roman"/>
          <w:sz w:val="28"/>
          <w:szCs w:val="28"/>
        </w:rPr>
        <w:t>050186402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D52413">
        <w:rPr>
          <w:rFonts w:ascii="Times New Roman" w:hAnsi="Times New Roman" w:cs="Times New Roman"/>
          <w:sz w:val="28"/>
          <w:szCs w:val="28"/>
        </w:rPr>
        <w:t>050186402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>в юго-западном направлении по сельскохозяйственным угодьям</w:t>
      </w:r>
      <w:r>
        <w:rPr>
          <w:rFonts w:ascii="Times New Roman" w:hAnsi="Times New Roman" w:cs="Times New Roman"/>
          <w:sz w:val="28"/>
          <w:szCs w:val="28"/>
        </w:rPr>
        <w:t xml:space="preserve"> до точки стыка </w:t>
      </w:r>
      <w:r w:rsidRPr="00D52413">
        <w:rPr>
          <w:rFonts w:ascii="Times New Roman" w:hAnsi="Times New Roman" w:cs="Times New Roman"/>
          <w:sz w:val="28"/>
          <w:szCs w:val="28"/>
        </w:rPr>
        <w:t>05320601</w:t>
      </w:r>
      <w:r>
        <w:rPr>
          <w:rFonts w:ascii="Times New Roman" w:hAnsi="Times New Roman" w:cs="Times New Roman"/>
          <w:sz w:val="28"/>
          <w:szCs w:val="28"/>
        </w:rPr>
        <w:t xml:space="preserve"> границ Васильевского, </w:t>
      </w:r>
      <w:r w:rsidRPr="00651CE8">
        <w:rPr>
          <w:rFonts w:ascii="Times New Roman" w:hAnsi="Times New Roman" w:cs="Times New Roman"/>
          <w:sz w:val="28"/>
          <w:szCs w:val="28"/>
        </w:rPr>
        <w:t xml:space="preserve">Колодеевского и </w:t>
      </w:r>
      <w:r w:rsidR="00994780">
        <w:rPr>
          <w:rFonts w:ascii="Times New Roman" w:hAnsi="Times New Roman" w:cs="Times New Roman"/>
          <w:sz w:val="28"/>
          <w:szCs w:val="28"/>
        </w:rPr>
        <w:t>Васильевского</w:t>
      </w:r>
      <w:r w:rsidRPr="00651CE8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 xml:space="preserve">Протяженность границы Васильевского сельского поселения по </w:t>
      </w:r>
      <w:proofErr w:type="spellStart"/>
      <w:r w:rsidRPr="00651CE8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651CE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51CE8">
        <w:rPr>
          <w:rFonts w:ascii="Times New Roman" w:hAnsi="Times New Roman" w:cs="Times New Roman"/>
          <w:sz w:val="28"/>
          <w:szCs w:val="28"/>
        </w:rPr>
        <w:t>Колодеевским</w:t>
      </w:r>
      <w:proofErr w:type="spellEnd"/>
      <w:r w:rsidRPr="00651CE8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61C01">
        <w:rPr>
          <w:rFonts w:ascii="Times New Roman" w:hAnsi="Times New Roman" w:cs="Times New Roman"/>
          <w:sz w:val="28"/>
          <w:szCs w:val="28"/>
        </w:rPr>
        <w:t>5066,4</w:t>
      </w:r>
      <w:r w:rsidRPr="00651CE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30" w:rsidRPr="0096366F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66F">
        <w:rPr>
          <w:rFonts w:ascii="Times New Roman" w:hAnsi="Times New Roman" w:cs="Times New Roman"/>
          <w:sz w:val="28"/>
          <w:szCs w:val="28"/>
        </w:rPr>
        <w:t xml:space="preserve">IV. Линия прохождения границы Васильевского сельского поселения по </w:t>
      </w:r>
      <w:proofErr w:type="spellStart"/>
      <w:r w:rsidRPr="0096366F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96366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6366F">
        <w:rPr>
          <w:rFonts w:ascii="Times New Roman" w:hAnsi="Times New Roman" w:cs="Times New Roman"/>
          <w:sz w:val="28"/>
          <w:szCs w:val="28"/>
        </w:rPr>
        <w:t>Кучеряевским</w:t>
      </w:r>
      <w:proofErr w:type="spellEnd"/>
      <w:r w:rsidRPr="0096366F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96366F" w:rsidRDefault="0096366F" w:rsidP="00963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66F">
        <w:rPr>
          <w:rFonts w:ascii="Times New Roman" w:hAnsi="Times New Roman" w:cs="Times New Roman"/>
          <w:sz w:val="28"/>
          <w:szCs w:val="28"/>
        </w:rPr>
        <w:t xml:space="preserve">От точки 05320601 границ Васильевского, </w:t>
      </w:r>
      <w:r w:rsidR="00994780">
        <w:rPr>
          <w:rFonts w:ascii="Times New Roman" w:hAnsi="Times New Roman" w:cs="Times New Roman"/>
          <w:sz w:val="28"/>
          <w:szCs w:val="28"/>
        </w:rPr>
        <w:t>Васильевского</w:t>
      </w:r>
      <w:r w:rsidRPr="0096366F">
        <w:rPr>
          <w:rFonts w:ascii="Times New Roman" w:hAnsi="Times New Roman" w:cs="Times New Roman"/>
          <w:sz w:val="28"/>
          <w:szCs w:val="28"/>
        </w:rPr>
        <w:t xml:space="preserve"> и Колодеевского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в северо-западном направлении по лесной полосе, затем по южной стороне лесной полосы, далее по сельскохозяйственным угодьям, затем по балке яр Черепичный до точки 05320557.</w:t>
      </w:r>
    </w:p>
    <w:p w:rsidR="0096366F" w:rsidRDefault="0096366F" w:rsidP="00963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05320557 линия границы идет в юго-западном направлении по пруду в балке яр Черепичный до точки 05320568.</w:t>
      </w:r>
    </w:p>
    <w:p w:rsidR="0096366F" w:rsidRPr="008028C3" w:rsidRDefault="0096366F" w:rsidP="00963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05320568 линия границы идет в северо-западном направлении по балке, пересекает плотину пруда, затем по пруду в балке, по балке, далее по восточной стороне лесной полосы, затем по западной стороне лесной полосы, пересекает автомобильную дорогу Елань-Колено – Бутурлиновка до точки стыка 0501278 границ Васильевского, </w:t>
      </w:r>
      <w:r w:rsidR="00994780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и Сериковского сельских поселений. </w:t>
      </w:r>
    </w:p>
    <w:p w:rsidR="0096366F" w:rsidRPr="008028C3" w:rsidRDefault="0096366F" w:rsidP="00963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28C3">
        <w:rPr>
          <w:rFonts w:ascii="Times New Roman" w:hAnsi="Times New Roman" w:cs="Times New Roman"/>
          <w:sz w:val="28"/>
          <w:szCs w:val="28"/>
        </w:rPr>
        <w:t xml:space="preserve">Протяженность границы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8028C3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Pr="008028C3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8028C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Кучеряевским</w:t>
      </w:r>
      <w:proofErr w:type="spellEnd"/>
      <w:r w:rsidRPr="008028C3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61C01">
        <w:rPr>
          <w:rFonts w:ascii="Times New Roman" w:hAnsi="Times New Roman" w:cs="Times New Roman"/>
          <w:sz w:val="28"/>
          <w:szCs w:val="28"/>
        </w:rPr>
        <w:t>5139,1</w:t>
      </w:r>
      <w:r w:rsidRPr="008028C3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F2830" w:rsidRPr="00D52413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>V. Линия прохождения границы Васильевского сельского поселения по смежеству с Сериковским сельским поселением</w:t>
      </w:r>
    </w:p>
    <w:p w:rsid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 xml:space="preserve">От точки стыка </w:t>
      </w:r>
      <w:r w:rsidRPr="00D52413">
        <w:rPr>
          <w:rFonts w:ascii="Times New Roman" w:hAnsi="Times New Roman" w:cs="Times New Roman"/>
          <w:sz w:val="28"/>
          <w:szCs w:val="28"/>
        </w:rPr>
        <w:t xml:space="preserve">0501278 </w:t>
      </w:r>
      <w:r>
        <w:rPr>
          <w:rFonts w:ascii="Times New Roman" w:hAnsi="Times New Roman" w:cs="Times New Roman"/>
          <w:sz w:val="28"/>
          <w:szCs w:val="28"/>
        </w:rPr>
        <w:t xml:space="preserve">границ Васильевского, </w:t>
      </w:r>
      <w:r w:rsidR="00994780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и Сериковского сельских поселений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 xml:space="preserve">в северо-западном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 </w:t>
      </w:r>
      <w:r w:rsidRPr="00D52413">
        <w:rPr>
          <w:rFonts w:ascii="Times New Roman" w:hAnsi="Times New Roman" w:cs="Times New Roman"/>
          <w:sz w:val="28"/>
          <w:szCs w:val="28"/>
        </w:rPr>
        <w:t>по восточной стороне лесной полосы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2413">
        <w:rPr>
          <w:rFonts w:ascii="Times New Roman" w:hAnsi="Times New Roman" w:cs="Times New Roman"/>
          <w:sz w:val="28"/>
          <w:szCs w:val="28"/>
        </w:rPr>
        <w:t>по сельскохозяйственным угодьям, затем по лесной полосе</w:t>
      </w:r>
      <w:r>
        <w:rPr>
          <w:rFonts w:ascii="Times New Roman" w:hAnsi="Times New Roman" w:cs="Times New Roman"/>
          <w:sz w:val="28"/>
          <w:szCs w:val="28"/>
        </w:rPr>
        <w:t xml:space="preserve"> до точки </w:t>
      </w:r>
      <w:r w:rsidRPr="00D52413">
        <w:rPr>
          <w:rFonts w:ascii="Times New Roman" w:hAnsi="Times New Roman" w:cs="Times New Roman"/>
          <w:sz w:val="28"/>
          <w:szCs w:val="28"/>
        </w:rPr>
        <w:t>0500221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30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D52413">
        <w:rPr>
          <w:rFonts w:ascii="Times New Roman" w:hAnsi="Times New Roman" w:cs="Times New Roman"/>
          <w:sz w:val="28"/>
          <w:szCs w:val="28"/>
        </w:rPr>
        <w:t>0500221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D52413">
        <w:rPr>
          <w:rFonts w:ascii="Times New Roman" w:hAnsi="Times New Roman" w:cs="Times New Roman"/>
          <w:sz w:val="28"/>
          <w:szCs w:val="28"/>
        </w:rPr>
        <w:t>в северо-восточном направлении по сельскохозяйственным угодьям,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3">
        <w:rPr>
          <w:rFonts w:ascii="Times New Roman" w:hAnsi="Times New Roman" w:cs="Times New Roman"/>
          <w:sz w:val="28"/>
          <w:szCs w:val="28"/>
        </w:rPr>
        <w:t xml:space="preserve">затем по западной </w:t>
      </w:r>
      <w:r w:rsidR="00E14759">
        <w:rPr>
          <w:rFonts w:ascii="Times New Roman" w:hAnsi="Times New Roman" w:cs="Times New Roman"/>
          <w:sz w:val="28"/>
          <w:szCs w:val="28"/>
        </w:rPr>
        <w:t xml:space="preserve">и северной </w:t>
      </w:r>
      <w:r w:rsidRPr="00D52413">
        <w:rPr>
          <w:rFonts w:ascii="Times New Roman" w:hAnsi="Times New Roman" w:cs="Times New Roman"/>
          <w:sz w:val="28"/>
          <w:szCs w:val="28"/>
        </w:rPr>
        <w:t>сторон</w:t>
      </w:r>
      <w:r w:rsidR="00E14759">
        <w:rPr>
          <w:rFonts w:ascii="Times New Roman" w:hAnsi="Times New Roman" w:cs="Times New Roman"/>
          <w:sz w:val="28"/>
          <w:szCs w:val="28"/>
        </w:rPr>
        <w:t>ам</w:t>
      </w:r>
      <w:r w:rsidRPr="00D52413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емель лесного фонда (урочище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Верхнекопытенское</w:t>
      </w:r>
      <w:proofErr w:type="spellEnd"/>
      <w:r w:rsidRPr="00D52413">
        <w:rPr>
          <w:rFonts w:ascii="Times New Roman" w:hAnsi="Times New Roman" w:cs="Times New Roman"/>
          <w:sz w:val="28"/>
          <w:szCs w:val="28"/>
        </w:rPr>
        <w:t>)</w:t>
      </w:r>
      <w:r w:rsidR="00E1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точки </w:t>
      </w:r>
      <w:r w:rsidRPr="00DF4497">
        <w:rPr>
          <w:rFonts w:ascii="Times New Roman" w:hAnsi="Times New Roman" w:cs="Times New Roman"/>
          <w:sz w:val="28"/>
          <w:szCs w:val="28"/>
        </w:rPr>
        <w:t>0500212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</w:t>
      </w:r>
      <w:r w:rsidRPr="00DF4497">
        <w:rPr>
          <w:rFonts w:ascii="Times New Roman" w:hAnsi="Times New Roman" w:cs="Times New Roman"/>
          <w:sz w:val="28"/>
          <w:szCs w:val="28"/>
        </w:rPr>
        <w:t>0500212</w:t>
      </w:r>
      <w:r>
        <w:rPr>
          <w:rFonts w:ascii="Times New Roman" w:hAnsi="Times New Roman" w:cs="Times New Roman"/>
          <w:sz w:val="28"/>
          <w:szCs w:val="28"/>
        </w:rPr>
        <w:t xml:space="preserve"> линия границы идет </w:t>
      </w:r>
      <w:r w:rsidRPr="00DF4497">
        <w:rPr>
          <w:rFonts w:ascii="Times New Roman" w:hAnsi="Times New Roman" w:cs="Times New Roman"/>
          <w:sz w:val="28"/>
          <w:szCs w:val="28"/>
        </w:rPr>
        <w:t xml:space="preserve">в северо-западном направлении </w:t>
      </w:r>
      <w:r w:rsidR="00E14759">
        <w:rPr>
          <w:rFonts w:ascii="Times New Roman" w:hAnsi="Times New Roman" w:cs="Times New Roman"/>
          <w:sz w:val="28"/>
          <w:szCs w:val="28"/>
        </w:rPr>
        <w:t xml:space="preserve">по восточной стороне лесной полосы, далее </w:t>
      </w:r>
      <w:r w:rsidRPr="00DF4497">
        <w:rPr>
          <w:rFonts w:ascii="Times New Roman" w:hAnsi="Times New Roman" w:cs="Times New Roman"/>
          <w:sz w:val="28"/>
          <w:szCs w:val="28"/>
        </w:rPr>
        <w:t>по лесной полосе</w:t>
      </w:r>
      <w:r>
        <w:rPr>
          <w:rFonts w:ascii="Times New Roman" w:hAnsi="Times New Roman" w:cs="Times New Roman"/>
          <w:sz w:val="28"/>
          <w:szCs w:val="28"/>
        </w:rPr>
        <w:t xml:space="preserve"> до точки стыка </w:t>
      </w:r>
      <w:r w:rsidRPr="00DF4497">
        <w:rPr>
          <w:rFonts w:ascii="Times New Roman" w:hAnsi="Times New Roman" w:cs="Times New Roman"/>
          <w:sz w:val="28"/>
          <w:szCs w:val="28"/>
        </w:rPr>
        <w:t>2602008</w:t>
      </w:r>
      <w:r>
        <w:rPr>
          <w:rFonts w:ascii="Times New Roman" w:hAnsi="Times New Roman" w:cs="Times New Roman"/>
          <w:sz w:val="28"/>
          <w:szCs w:val="28"/>
        </w:rPr>
        <w:t xml:space="preserve"> границ Васильевского, </w:t>
      </w:r>
      <w:r w:rsidRPr="00651CE8">
        <w:rPr>
          <w:rFonts w:ascii="Times New Roman" w:hAnsi="Times New Roman" w:cs="Times New Roman"/>
          <w:sz w:val="28"/>
          <w:szCs w:val="28"/>
        </w:rPr>
        <w:t>Сериковского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их поселений </w:t>
      </w:r>
      <w:r w:rsidRPr="00651CE8">
        <w:rPr>
          <w:rFonts w:ascii="Times New Roman" w:hAnsi="Times New Roman" w:cs="Times New Roman"/>
          <w:sz w:val="28"/>
          <w:szCs w:val="28"/>
        </w:rPr>
        <w:t>и Таловского муниципального района.</w:t>
      </w:r>
    </w:p>
    <w:p w:rsidR="00BF2830" w:rsidRPr="00651CE8" w:rsidRDefault="00BF2830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CE8">
        <w:rPr>
          <w:rFonts w:ascii="Times New Roman" w:hAnsi="Times New Roman" w:cs="Times New Roman"/>
          <w:sz w:val="28"/>
          <w:szCs w:val="28"/>
        </w:rPr>
        <w:t>Протяженность границы Васильевского сельского поселения по смежеству с Сериковским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651CE8">
        <w:rPr>
          <w:rFonts w:ascii="Times New Roman" w:hAnsi="Times New Roman" w:cs="Times New Roman"/>
          <w:sz w:val="28"/>
          <w:szCs w:val="28"/>
        </w:rPr>
        <w:t xml:space="preserve"> </w:t>
      </w:r>
      <w:r w:rsidR="00E61C01">
        <w:rPr>
          <w:rFonts w:ascii="Times New Roman" w:hAnsi="Times New Roman" w:cs="Times New Roman"/>
          <w:sz w:val="28"/>
          <w:szCs w:val="28"/>
        </w:rPr>
        <w:t>9728,9</w:t>
      </w:r>
      <w:r w:rsidRPr="00651CE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BF2830" w:rsidRPr="00651CE8" w:rsidRDefault="00E61C01" w:rsidP="00BF2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границ</w:t>
      </w:r>
      <w:r w:rsidR="00BF2830" w:rsidRPr="00651CE8">
        <w:rPr>
          <w:rFonts w:ascii="Times New Roman" w:hAnsi="Times New Roman" w:cs="Times New Roman"/>
          <w:sz w:val="28"/>
          <w:szCs w:val="28"/>
        </w:rPr>
        <w:t xml:space="preserve"> Васильевского сельского поселения составляет </w:t>
      </w:r>
      <w:r w:rsidR="00BF2830" w:rsidRPr="00E61C01">
        <w:rPr>
          <w:rFonts w:ascii="Times New Roman" w:hAnsi="Times New Roman" w:cs="Times New Roman"/>
          <w:sz w:val="28"/>
          <w:szCs w:val="28"/>
        </w:rPr>
        <w:t>41201</w:t>
      </w:r>
      <w:r w:rsidRPr="00E61C01">
        <w:rPr>
          <w:rFonts w:ascii="Times New Roman" w:hAnsi="Times New Roman" w:cs="Times New Roman"/>
          <w:sz w:val="28"/>
          <w:szCs w:val="28"/>
        </w:rPr>
        <w:t>,6</w:t>
      </w:r>
      <w:r w:rsidR="00BF2830" w:rsidRPr="00651CE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180287" w:rsidRDefault="00180287" w:rsidP="00E8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180287" w:rsidSect="00BF283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180287" w:rsidRPr="00813B5C" w:rsidRDefault="00180287" w:rsidP="00180287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13B5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Карта-схема границ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Васильевского </w:t>
      </w:r>
      <w:r w:rsidRPr="00813B5C"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180287" w:rsidRPr="00994780" w:rsidRDefault="00180287" w:rsidP="00180287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Бутурлиновского </w:t>
      </w:r>
      <w:r w:rsidRPr="00813B5C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 района</w:t>
      </w:r>
    </w:p>
    <w:p w:rsidR="00180287" w:rsidRDefault="00180287" w:rsidP="00E8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180287" w:rsidSect="00180287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1802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714375</wp:posOffset>
            </wp:positionV>
            <wp:extent cx="7353300" cy="7800975"/>
            <wp:effectExtent l="19050" t="0" r="0" b="0"/>
            <wp:wrapSquare wrapText="bothSides"/>
            <wp:docPr id="5" name="Рисунок 1" descr="K:\Отдел ТГР\Обмен\Князева Н\Бутурлиновский район\КАРТА(ПЛАНЫ)\Закон\схема для закона Василье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тдел ТГР\Обмен\Князева Н\Бутурлиновский район\КАРТА(ПЛАНЫ)\Закон\схема для закона Васильевское 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89" t="14970" r="1925" b="1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287" w:rsidRDefault="00180287" w:rsidP="00180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B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координат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Бутурлиновского </w:t>
      </w:r>
      <w:r w:rsidRPr="001640B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tbl>
      <w:tblPr>
        <w:tblW w:w="6180" w:type="dxa"/>
        <w:jc w:val="center"/>
        <w:tblInd w:w="1614" w:type="dxa"/>
        <w:tblLook w:val="04A0"/>
      </w:tblPr>
      <w:tblGrid>
        <w:gridCol w:w="960"/>
        <w:gridCol w:w="1900"/>
        <w:gridCol w:w="1660"/>
        <w:gridCol w:w="1660"/>
      </w:tblGrid>
      <w:tr w:rsidR="00180287" w:rsidRPr="006259D3" w:rsidTr="00180287">
        <w:trPr>
          <w:trHeight w:val="1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814C55" w:rsidRDefault="00180287" w:rsidP="009947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814C55" w:rsidRDefault="00180287" w:rsidP="009947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характерной точки границ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E77EB0" w:rsidRDefault="00180287" w:rsidP="0099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Координаты</w:t>
            </w:r>
          </w:p>
        </w:tc>
      </w:tr>
      <w:tr w:rsidR="00180287" w:rsidRPr="006259D3" w:rsidTr="00180287">
        <w:trPr>
          <w:trHeight w:val="15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6259D3" w:rsidRDefault="00180287" w:rsidP="0099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6259D3" w:rsidRDefault="00180287" w:rsidP="0099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E77EB0" w:rsidRDefault="00180287" w:rsidP="0099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87" w:rsidRPr="00E77EB0" w:rsidRDefault="00180287" w:rsidP="0099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180287" w:rsidRPr="006259D3" w:rsidTr="00180287">
        <w:trPr>
          <w:trHeight w:val="28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438428.25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2210049.55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438436.63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2210061.65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438502.32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2210354.63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438816.8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2211760.22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438880.83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2211989.05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439330.52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2211684.77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439428.84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2211618.88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439459.25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2211597.09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439567.71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2211686.29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440097.33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2212113.53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439647.88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2212515.37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439417.43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2212727.29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439178.72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2212944.71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439128.04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2213268.57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2602008014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439048.47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2213652.74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439048.72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2213655.03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2213830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439000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2213941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2213963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438905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2214094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2214182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2214260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438847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2214284.99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438786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2214242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438778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2214322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2214372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2600401309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2214434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2214468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2214538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2214613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2214645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438281.59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2214734.56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437986.38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2214918.88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437709.68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2215203.86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437667.43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2216059.3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437663.1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2216147.12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437657.87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2216400.13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25034001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437538.59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2216386.71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436965.06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2216322.26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436947.9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2216554.3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436975.01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2216586.65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437068.73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2216698.48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436987.84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2217014.96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436981.46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2217078.64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436976.72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2217105.19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436977.45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2217128.68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436966.59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2217143.29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436943.11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2217144.52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436937.72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2217156.57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436910.42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2217176.34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2217185.12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436856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2217184.87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436829.14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2217199.14</w:t>
            </w:r>
          </w:p>
        </w:tc>
      </w:tr>
      <w:tr w:rsidR="00180287" w:rsidRPr="006259D3" w:rsidTr="00180287">
        <w:trPr>
          <w:trHeight w:val="2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436797.32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2217217.95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436747.46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2217232.94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436699.17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2217253.91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436625.76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2217314.64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436604.47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2217336.35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436613.96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2217337.17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436518.08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2217445.62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436486.21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2217487.6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436449.9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2217500.64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436382.08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2217546.67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436357.4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2217568.04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436325.03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2217610.53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436302.27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2217626.87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436252.47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2217673.62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436211.89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2217701.74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436168.54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2217712.39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436099.2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2217723.43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436031.46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2217741.45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435996.71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2217758.47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435965.06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2217781.95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435928.12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2217786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435867.42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2217806.41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435843.42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2217806.77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435805.56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2217782.84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435747.56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2217783.71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435552.74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2217730.13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435513.15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2217724.22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435438.74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2217730.84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435339.12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2217727.04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435294.98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2217715.49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435155.27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2217784.6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435108.85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2217806.56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434970.01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2217875.54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434825.71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2217946.43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434728.73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2217994.48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434553.46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2218080.53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434494.45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2218109.34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434461.69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2218125.87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434375.46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2218190.38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434305.15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2218242.9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434217.73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2218308.29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434203.32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2218318.95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434193.64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2218326.24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434180.48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2218336.06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434152.72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2218353.89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434004.06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2218461.96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433686.6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2218697.92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433400.38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2218912.94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25025001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433379.51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2218929.2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432915.95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2219279.58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432765.18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2219785.2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432468.97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2220067.92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432167.34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2220229.22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25022003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431991.62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2220478.73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25022002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431915.17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2220542.61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431700.13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2220606.16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431411.5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2220691.4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25020002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431405.1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2220690.5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25020001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431382.01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2220687.28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431341.77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2220681.68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25019001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431188.59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2220660.25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430544.8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2220570.3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2501700101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429600.39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2220449.17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25017001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429596.41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2220448.68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428883.8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2220359.9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428412.7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2220298.5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428292.19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2220278.91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427954.4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2220224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427911.47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2220190.9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25011025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427794.7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2220101.6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427931.85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2219879.25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050163301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427965.50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2219601.89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050163302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427972.99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2219106.56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428019.48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2218697.3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050161101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428035.25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2218564.73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0501599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428071.72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2218198.31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428112.39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2217821.31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0501584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428144.25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2217518.86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050158401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428060.09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2217456.7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0501736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427519.68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2217075.11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05321129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426992.54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2216919.85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427022.88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2216758.93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427104.23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2216354.1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050186401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427176.92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2215991.63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050186402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427202.96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2215823.66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427201.58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2215823.45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0532060101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427201.69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2215822.95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427205.98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2215802.01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427263.25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2215522.96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427343.61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2215131.32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0532056901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427463.8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2214543.77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427474.57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2214491.09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0532055701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427467.22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2214481.92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427429.41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2214434.3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427440.99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2214330.21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0532056501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427406.18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2214276.32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427366.37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2214031.64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427433.74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2213933.43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427530.85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2213889.05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427681.15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2213819.4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427892.19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2213656.21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428079.81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2213448.21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428147.3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2213329.6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428282.05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2213142.85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428417.32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2213063.92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428491.49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2213009.78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428646.76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2212880.25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428754.91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2212752.43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428903.61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2212667.79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428972.22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2212609.42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429484.47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2212422.36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0532043701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429986.31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2212239.47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0532043702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429989.87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2212238.2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0532043703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429999.97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2212234.58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0501278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430010.61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2212230.77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430019.49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2212227.53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430831.07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2211941.04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431410.23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2211740.09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432591.64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2211329.33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432860.7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2211231.63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432928.12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2211207.84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433007.5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2211179.34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433060.81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2211160.13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433122.63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2211137.61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433412.48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2211038.72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433812.29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2210905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433991.19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2210843.13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434207.25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2210766.68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434402.86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2210698.55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434477.64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2210674.95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434618.72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2210627.72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434795.63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2210568.5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2210553.32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435122.07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2210456.78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435177.01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2210467.5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435449.51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2210520.65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435764.39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2210669.8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435805.67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2210706.46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435809.81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2210710.14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435874.72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2210892.56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435951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2211106.93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435985.34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2211212.24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05320939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436072.58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2211479.83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436074.12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2211484.54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436281.66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2211357.47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0500207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436583.06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2211172.93</w:t>
            </w:r>
          </w:p>
        </w:tc>
      </w:tr>
      <w:tr w:rsidR="00180287" w:rsidRPr="006259D3" w:rsidTr="0018028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436744.05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2211075.88</w:t>
            </w:r>
          </w:p>
        </w:tc>
      </w:tr>
      <w:tr w:rsidR="00180287" w:rsidRPr="006259D3" w:rsidTr="00180287">
        <w:trPr>
          <w:trHeight w:val="31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437087.67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2210864.6</w:t>
            </w:r>
          </w:p>
        </w:tc>
      </w:tr>
      <w:tr w:rsidR="00180287" w:rsidRPr="006259D3" w:rsidTr="00180287">
        <w:trPr>
          <w:trHeight w:val="22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0532204401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437253.8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87" w:rsidRPr="003D1BA7" w:rsidRDefault="00180287" w:rsidP="00994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1B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2210760.3</w:t>
            </w:r>
          </w:p>
        </w:tc>
      </w:tr>
    </w:tbl>
    <w:p w:rsidR="00BF2830" w:rsidRDefault="00BF2830" w:rsidP="00E8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BF2830" w:rsidSect="00180287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8DC"/>
    <w:multiLevelType w:val="hybridMultilevel"/>
    <w:tmpl w:val="1E307C98"/>
    <w:lvl w:ilvl="0" w:tplc="33BABA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A3736"/>
    <w:multiLevelType w:val="hybridMultilevel"/>
    <w:tmpl w:val="9FEA4BB2"/>
    <w:lvl w:ilvl="0" w:tplc="F97C8F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4006BF"/>
    <w:multiLevelType w:val="hybridMultilevel"/>
    <w:tmpl w:val="CA9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C42A9"/>
    <w:multiLevelType w:val="multilevel"/>
    <w:tmpl w:val="3926E1A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67D"/>
    <w:rsid w:val="000061F4"/>
    <w:rsid w:val="00041D32"/>
    <w:rsid w:val="00051FDD"/>
    <w:rsid w:val="00073CE3"/>
    <w:rsid w:val="00087B53"/>
    <w:rsid w:val="00096ECD"/>
    <w:rsid w:val="000B2506"/>
    <w:rsid w:val="000C79D5"/>
    <w:rsid w:val="000F49D0"/>
    <w:rsid w:val="001005B5"/>
    <w:rsid w:val="00127563"/>
    <w:rsid w:val="001362E6"/>
    <w:rsid w:val="001776C0"/>
    <w:rsid w:val="00180287"/>
    <w:rsid w:val="00181F3B"/>
    <w:rsid w:val="001F29DD"/>
    <w:rsid w:val="002112F7"/>
    <w:rsid w:val="00230210"/>
    <w:rsid w:val="0023459F"/>
    <w:rsid w:val="0023471D"/>
    <w:rsid w:val="0024661E"/>
    <w:rsid w:val="00261594"/>
    <w:rsid w:val="002629A5"/>
    <w:rsid w:val="002817E3"/>
    <w:rsid w:val="002A35C3"/>
    <w:rsid w:val="002E1F66"/>
    <w:rsid w:val="002E32BD"/>
    <w:rsid w:val="002E65BD"/>
    <w:rsid w:val="0030389F"/>
    <w:rsid w:val="00305D87"/>
    <w:rsid w:val="00427E25"/>
    <w:rsid w:val="0045040D"/>
    <w:rsid w:val="0049015D"/>
    <w:rsid w:val="00493B2A"/>
    <w:rsid w:val="004B5139"/>
    <w:rsid w:val="0051467D"/>
    <w:rsid w:val="005321C7"/>
    <w:rsid w:val="00536FDB"/>
    <w:rsid w:val="00555569"/>
    <w:rsid w:val="00556373"/>
    <w:rsid w:val="005C5BDD"/>
    <w:rsid w:val="005C5E3F"/>
    <w:rsid w:val="005E754C"/>
    <w:rsid w:val="00613D37"/>
    <w:rsid w:val="006327DD"/>
    <w:rsid w:val="006354DE"/>
    <w:rsid w:val="006722BE"/>
    <w:rsid w:val="006C0C4E"/>
    <w:rsid w:val="006C53DA"/>
    <w:rsid w:val="006E311C"/>
    <w:rsid w:val="007144B3"/>
    <w:rsid w:val="00721A63"/>
    <w:rsid w:val="00740827"/>
    <w:rsid w:val="0076024E"/>
    <w:rsid w:val="0076301C"/>
    <w:rsid w:val="00794CAD"/>
    <w:rsid w:val="007C6A69"/>
    <w:rsid w:val="007E323E"/>
    <w:rsid w:val="007F4773"/>
    <w:rsid w:val="00812DF0"/>
    <w:rsid w:val="00847773"/>
    <w:rsid w:val="00866B74"/>
    <w:rsid w:val="00880930"/>
    <w:rsid w:val="008B3FCE"/>
    <w:rsid w:val="0090495F"/>
    <w:rsid w:val="00943B73"/>
    <w:rsid w:val="00955541"/>
    <w:rsid w:val="0096366F"/>
    <w:rsid w:val="009678F2"/>
    <w:rsid w:val="00971EB4"/>
    <w:rsid w:val="00976E04"/>
    <w:rsid w:val="00990A3D"/>
    <w:rsid w:val="00994780"/>
    <w:rsid w:val="009B012B"/>
    <w:rsid w:val="00A02C13"/>
    <w:rsid w:val="00A1538F"/>
    <w:rsid w:val="00A2478A"/>
    <w:rsid w:val="00A4565B"/>
    <w:rsid w:val="00A54643"/>
    <w:rsid w:val="00A62F6E"/>
    <w:rsid w:val="00AB275C"/>
    <w:rsid w:val="00AF2CF0"/>
    <w:rsid w:val="00B00312"/>
    <w:rsid w:val="00B2126A"/>
    <w:rsid w:val="00B92A7D"/>
    <w:rsid w:val="00BF2830"/>
    <w:rsid w:val="00C36B19"/>
    <w:rsid w:val="00C36CE8"/>
    <w:rsid w:val="00C37FE9"/>
    <w:rsid w:val="00C54277"/>
    <w:rsid w:val="00C66999"/>
    <w:rsid w:val="00C81D93"/>
    <w:rsid w:val="00CB351E"/>
    <w:rsid w:val="00CC189B"/>
    <w:rsid w:val="00D27A8F"/>
    <w:rsid w:val="00D51AAC"/>
    <w:rsid w:val="00D532FC"/>
    <w:rsid w:val="00D72F4C"/>
    <w:rsid w:val="00DE2ADC"/>
    <w:rsid w:val="00DF05C6"/>
    <w:rsid w:val="00DF0CE9"/>
    <w:rsid w:val="00E120AE"/>
    <w:rsid w:val="00E14759"/>
    <w:rsid w:val="00E218EE"/>
    <w:rsid w:val="00E41F9B"/>
    <w:rsid w:val="00E61C01"/>
    <w:rsid w:val="00E77AA5"/>
    <w:rsid w:val="00E81752"/>
    <w:rsid w:val="00E950E5"/>
    <w:rsid w:val="00E97CDE"/>
    <w:rsid w:val="00F019C2"/>
    <w:rsid w:val="00F13922"/>
    <w:rsid w:val="00F56683"/>
    <w:rsid w:val="00F64311"/>
    <w:rsid w:val="00F72292"/>
    <w:rsid w:val="00F95BAE"/>
    <w:rsid w:val="00F9665D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D"/>
  </w:style>
  <w:style w:type="paragraph" w:styleId="1">
    <w:name w:val="heading 1"/>
    <w:basedOn w:val="a"/>
    <w:next w:val="a"/>
    <w:link w:val="10"/>
    <w:uiPriority w:val="99"/>
    <w:qFormat/>
    <w:rsid w:val="00994780"/>
    <w:pPr>
      <w:keepNext/>
      <w:tabs>
        <w:tab w:val="num" w:pos="72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720" w:hanging="720"/>
      <w:jc w:val="both"/>
      <w:outlineLvl w:val="0"/>
    </w:pPr>
    <w:rPr>
      <w:rFonts w:ascii="Arial" w:eastAsia="Times New Roman" w:hAnsi="Arial" w:cs="Arial"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94780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36F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02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0287"/>
    <w:rPr>
      <w:color w:val="800080"/>
      <w:u w:val="single"/>
    </w:rPr>
  </w:style>
  <w:style w:type="paragraph" w:customStyle="1" w:styleId="xl63">
    <w:name w:val="xl63"/>
    <w:basedOn w:val="a"/>
    <w:rsid w:val="00180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9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94780"/>
    <w:pPr>
      <w:ind w:left="720"/>
    </w:pPr>
    <w:rPr>
      <w:rFonts w:ascii="Calibri" w:eastAsia="Calibri" w:hAnsi="Calibri" w:cs="Calibri"/>
    </w:rPr>
  </w:style>
  <w:style w:type="paragraph" w:customStyle="1" w:styleId="ConsNormal">
    <w:name w:val="ConsNormal"/>
    <w:rsid w:val="0099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94780"/>
    <w:rPr>
      <w:rFonts w:ascii="Arial" w:eastAsia="Times New Roman" w:hAnsi="Arial" w:cs="Arial"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947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caption"/>
    <w:basedOn w:val="a"/>
    <w:next w:val="a"/>
    <w:uiPriority w:val="99"/>
    <w:qFormat/>
    <w:rsid w:val="00994780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994780"/>
    <w:pPr>
      <w:widowControl w:val="0"/>
      <w:suppressAutoHyphens/>
      <w:autoSpaceDE w:val="0"/>
      <w:autoSpaceDN w:val="0"/>
      <w:spacing w:before="420"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FF30-E14A-412D-88A7-061A641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2014-10-20T05:08:00Z</cp:lastPrinted>
  <dcterms:created xsi:type="dcterms:W3CDTF">2014-06-27T06:36:00Z</dcterms:created>
  <dcterms:modified xsi:type="dcterms:W3CDTF">2021-02-09T06:17:00Z</dcterms:modified>
</cp:coreProperties>
</file>