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35" w:rsidRPr="00A11600" w:rsidRDefault="005F511F" w:rsidP="00D42635">
      <w:pPr>
        <w:widowControl w:val="0"/>
        <w:autoSpaceDE w:val="0"/>
        <w:autoSpaceDN w:val="0"/>
        <w:adjustRightInd w:val="0"/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   </w:t>
      </w:r>
      <w:r w:rsidR="00F527A2">
        <w:rPr>
          <w:noProof/>
          <w:sz w:val="36"/>
          <w:szCs w:val="36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EC4" w:rsidRDefault="005D3EC4" w:rsidP="00E6524D">
      <w:pPr>
        <w:pStyle w:val="1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Совет народных депутатов </w:t>
      </w:r>
    </w:p>
    <w:p w:rsidR="00E6524D" w:rsidRDefault="007C4824" w:rsidP="00E6524D">
      <w:pPr>
        <w:pStyle w:val="1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Васильевского</w:t>
      </w:r>
      <w:r w:rsidR="00A362E7">
        <w:rPr>
          <w:rFonts w:ascii="Times New Roman" w:hAnsi="Times New Roman"/>
          <w:b/>
          <w:i/>
          <w:sz w:val="36"/>
          <w:szCs w:val="36"/>
        </w:rPr>
        <w:t xml:space="preserve"> сельского поселения </w:t>
      </w:r>
      <w:r w:rsidR="00E6524D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районаВоронежской области</w:t>
      </w:r>
    </w:p>
    <w:p w:rsidR="00E6524D" w:rsidRDefault="00E6524D" w:rsidP="00E6524D">
      <w:pPr>
        <w:pStyle w:val="10"/>
        <w:jc w:val="center"/>
        <w:rPr>
          <w:rFonts w:ascii="Times New Roman" w:hAnsi="Times New Roman"/>
          <w:b/>
          <w:i/>
          <w:sz w:val="32"/>
          <w:szCs w:val="34"/>
        </w:rPr>
      </w:pPr>
    </w:p>
    <w:p w:rsidR="00E6524D" w:rsidRDefault="005D3EC4" w:rsidP="00E6524D">
      <w:pPr>
        <w:pStyle w:val="1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РЕШЕНИЕ</w:t>
      </w:r>
    </w:p>
    <w:p w:rsidR="00E6524D" w:rsidRDefault="00E6524D" w:rsidP="00E6524D">
      <w:pPr>
        <w:pStyle w:val="10"/>
        <w:jc w:val="center"/>
        <w:rPr>
          <w:rFonts w:ascii="Times New Roman" w:hAnsi="Times New Roman"/>
          <w:sz w:val="32"/>
          <w:szCs w:val="32"/>
        </w:rPr>
      </w:pPr>
    </w:p>
    <w:p w:rsidR="00E6524D" w:rsidRDefault="00E6524D" w:rsidP="00E6524D">
      <w:pPr>
        <w:pStyle w:val="1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7C4824">
        <w:rPr>
          <w:rFonts w:ascii="Times New Roman" w:hAnsi="Times New Roman"/>
          <w:sz w:val="26"/>
          <w:szCs w:val="26"/>
        </w:rPr>
        <w:t>«</w:t>
      </w:r>
      <w:r w:rsidR="00203CE6">
        <w:rPr>
          <w:rFonts w:ascii="Times New Roman" w:hAnsi="Times New Roman"/>
          <w:sz w:val="26"/>
          <w:szCs w:val="26"/>
        </w:rPr>
        <w:t xml:space="preserve">31» июля </w:t>
      </w:r>
      <w:r w:rsidR="007C4824">
        <w:rPr>
          <w:rFonts w:ascii="Times New Roman" w:hAnsi="Times New Roman"/>
          <w:sz w:val="26"/>
          <w:szCs w:val="26"/>
        </w:rPr>
        <w:t xml:space="preserve">2017 г. 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203CE6">
        <w:rPr>
          <w:rFonts w:ascii="Times New Roman" w:hAnsi="Times New Roman"/>
          <w:sz w:val="26"/>
          <w:szCs w:val="26"/>
        </w:rPr>
        <w:t>93</w:t>
      </w:r>
    </w:p>
    <w:p w:rsidR="00E6524D" w:rsidRDefault="005D3EC4" w:rsidP="00E6524D">
      <w:pPr>
        <w:pStyle w:val="1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7C4824">
        <w:rPr>
          <w:rFonts w:ascii="Times New Roman" w:hAnsi="Times New Roman"/>
          <w:sz w:val="24"/>
          <w:szCs w:val="24"/>
        </w:rPr>
        <w:t xml:space="preserve"> Васильевка</w:t>
      </w:r>
    </w:p>
    <w:p w:rsidR="00806D54" w:rsidRPr="00806D54" w:rsidRDefault="00D42635" w:rsidP="00806D54">
      <w:pPr>
        <w:pStyle w:val="FR1"/>
        <w:ind w:right="3969"/>
        <w:jc w:val="both"/>
        <w:rPr>
          <w:b/>
          <w:bCs/>
        </w:rPr>
      </w:pPr>
      <w:r w:rsidRPr="00BE7CAD">
        <w:rPr>
          <w:b/>
        </w:rPr>
        <w:t xml:space="preserve">О </w:t>
      </w:r>
      <w:r w:rsidR="001D08A5">
        <w:rPr>
          <w:b/>
        </w:rPr>
        <w:t xml:space="preserve">внесении изменений </w:t>
      </w:r>
      <w:r w:rsidR="00D85CF6">
        <w:rPr>
          <w:b/>
        </w:rPr>
        <w:t>решение Совета народных депутатов</w:t>
      </w:r>
      <w:r w:rsidR="007C4824">
        <w:rPr>
          <w:b/>
        </w:rPr>
        <w:t xml:space="preserve"> Васильевского</w:t>
      </w:r>
      <w:r w:rsidR="00D85CF6">
        <w:rPr>
          <w:b/>
        </w:rPr>
        <w:t xml:space="preserve"> сельского поселения Бутурлиновского муниципального района Воронежской области от </w:t>
      </w:r>
      <w:r w:rsidR="003A7659">
        <w:rPr>
          <w:b/>
        </w:rPr>
        <w:t>29.12.</w:t>
      </w:r>
      <w:r w:rsidR="00806D54" w:rsidRPr="003A7659">
        <w:rPr>
          <w:b/>
        </w:rPr>
        <w:t>2014</w:t>
      </w:r>
      <w:r w:rsidR="00D85CF6" w:rsidRPr="003A7659">
        <w:rPr>
          <w:b/>
        </w:rPr>
        <w:t xml:space="preserve"> г. № </w:t>
      </w:r>
      <w:r w:rsidR="003A7659" w:rsidRPr="003A7659">
        <w:rPr>
          <w:b/>
        </w:rPr>
        <w:t>176</w:t>
      </w:r>
      <w:r w:rsidR="00806D54">
        <w:rPr>
          <w:b/>
        </w:rPr>
        <w:t xml:space="preserve"> «</w:t>
      </w:r>
      <w:r w:rsidR="00806D54" w:rsidRPr="00806D54">
        <w:rPr>
          <w:b/>
          <w:bCs/>
        </w:rPr>
        <w:t xml:space="preserve">Об утверждении Положений о порядке предоставления отпусков работникам органов местного самоуправления </w:t>
      </w:r>
      <w:r w:rsidR="007C4824">
        <w:rPr>
          <w:b/>
          <w:bCs/>
        </w:rPr>
        <w:t>Васильевского с</w:t>
      </w:r>
      <w:r w:rsidR="00806D54" w:rsidRPr="00806D54">
        <w:rPr>
          <w:b/>
          <w:bCs/>
        </w:rPr>
        <w:t>ельского поселения Бутурлиновского муниципального района</w:t>
      </w:r>
      <w:r w:rsidR="00806D54">
        <w:rPr>
          <w:b/>
          <w:bCs/>
        </w:rPr>
        <w:t>»</w:t>
      </w:r>
    </w:p>
    <w:p w:rsidR="00D42635" w:rsidRDefault="00D42635" w:rsidP="00D42635">
      <w:pPr>
        <w:pStyle w:val="FR1"/>
        <w:spacing w:before="0"/>
      </w:pPr>
    </w:p>
    <w:p w:rsidR="001233C4" w:rsidRDefault="00DE6A5E" w:rsidP="00123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Федеральным законом от </w:t>
      </w:r>
      <w:r w:rsidRPr="00DE6A5E">
        <w:rPr>
          <w:sz w:val="28"/>
          <w:szCs w:val="28"/>
        </w:rPr>
        <w:t xml:space="preserve">02.03.2007 г. №  25-ФЗ  «О муниципальной службе в Российской Федерации»,  Законом Воронежской области от </w:t>
      </w:r>
      <w:r w:rsidR="007C4824">
        <w:rPr>
          <w:sz w:val="28"/>
          <w:szCs w:val="28"/>
        </w:rPr>
        <w:t xml:space="preserve"> </w:t>
      </w:r>
      <w:r w:rsidRPr="00DE6A5E">
        <w:rPr>
          <w:sz w:val="28"/>
          <w:szCs w:val="28"/>
        </w:rPr>
        <w:t xml:space="preserve">28.12.2007 г. № 175-ОЗ «О муниципальной службе в Воронежской области», </w:t>
      </w:r>
      <w:r w:rsidR="00D85CF6">
        <w:rPr>
          <w:sz w:val="28"/>
          <w:szCs w:val="28"/>
        </w:rPr>
        <w:t>в</w:t>
      </w:r>
      <w:r w:rsidR="001233C4" w:rsidRPr="001233C4">
        <w:rPr>
          <w:sz w:val="28"/>
          <w:szCs w:val="28"/>
        </w:rPr>
        <w:t xml:space="preserve"> целях приведения муниципальных нормативных правовых актов </w:t>
      </w:r>
      <w:r w:rsidR="007C4824">
        <w:rPr>
          <w:sz w:val="28"/>
          <w:szCs w:val="28"/>
        </w:rPr>
        <w:t xml:space="preserve">Васильевского </w:t>
      </w:r>
      <w:r w:rsidR="005D3EC4">
        <w:rPr>
          <w:sz w:val="28"/>
          <w:szCs w:val="28"/>
        </w:rPr>
        <w:t xml:space="preserve"> сельского поселения</w:t>
      </w:r>
      <w:r w:rsidR="001233C4" w:rsidRPr="001233C4">
        <w:rPr>
          <w:sz w:val="28"/>
          <w:szCs w:val="28"/>
        </w:rPr>
        <w:t xml:space="preserve"> Бутурлиновского муниципального района в соответствие требованиям действующего законодательства, </w:t>
      </w:r>
      <w:r w:rsidR="005D3EC4">
        <w:rPr>
          <w:sz w:val="28"/>
          <w:szCs w:val="28"/>
        </w:rPr>
        <w:t xml:space="preserve">Совет народных депутатов </w:t>
      </w:r>
      <w:r w:rsidR="007C4824">
        <w:rPr>
          <w:sz w:val="28"/>
          <w:szCs w:val="28"/>
        </w:rPr>
        <w:t xml:space="preserve">Васильевского </w:t>
      </w:r>
      <w:r w:rsidR="005D3EC4">
        <w:rPr>
          <w:sz w:val="28"/>
          <w:szCs w:val="28"/>
        </w:rPr>
        <w:t>сельского поселения</w:t>
      </w:r>
      <w:r w:rsidR="001233C4" w:rsidRPr="001233C4">
        <w:rPr>
          <w:sz w:val="28"/>
          <w:szCs w:val="28"/>
        </w:rPr>
        <w:t xml:space="preserve"> Бутурлиновского муниципального района </w:t>
      </w:r>
    </w:p>
    <w:p w:rsidR="00707F4F" w:rsidRPr="001233C4" w:rsidRDefault="00707F4F" w:rsidP="001233C4">
      <w:pPr>
        <w:ind w:firstLine="709"/>
        <w:jc w:val="both"/>
        <w:rPr>
          <w:sz w:val="28"/>
          <w:szCs w:val="28"/>
        </w:rPr>
      </w:pPr>
    </w:p>
    <w:p w:rsidR="001233C4" w:rsidRPr="001233C4" w:rsidRDefault="005D3EC4" w:rsidP="001233C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1233C4" w:rsidRPr="001233C4">
        <w:rPr>
          <w:sz w:val="28"/>
          <w:szCs w:val="28"/>
        </w:rPr>
        <w:t>:</w:t>
      </w:r>
    </w:p>
    <w:p w:rsidR="001233C4" w:rsidRPr="001233C4" w:rsidRDefault="001233C4" w:rsidP="001233C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840" w:rsidRDefault="001233C4" w:rsidP="005D3EC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33C4">
        <w:rPr>
          <w:rFonts w:ascii="Times New Roman" w:hAnsi="Times New Roman" w:cs="Times New Roman"/>
          <w:b w:val="0"/>
          <w:sz w:val="28"/>
          <w:szCs w:val="28"/>
        </w:rPr>
        <w:t xml:space="preserve">1. Внести в </w:t>
      </w:r>
      <w:r w:rsidR="00806D54" w:rsidRPr="00806D54">
        <w:rPr>
          <w:rFonts w:ascii="Times New Roman" w:hAnsi="Times New Roman" w:cs="Times New Roman"/>
          <w:b w:val="0"/>
          <w:sz w:val="28"/>
          <w:szCs w:val="28"/>
        </w:rPr>
        <w:t xml:space="preserve">Положение о порядке предоставления отпусков муниципальным служащим органов местного самоуправления </w:t>
      </w:r>
      <w:r w:rsidR="007C4824">
        <w:rPr>
          <w:rFonts w:ascii="Times New Roman" w:hAnsi="Times New Roman" w:cs="Times New Roman"/>
          <w:b w:val="0"/>
          <w:sz w:val="28"/>
          <w:szCs w:val="28"/>
        </w:rPr>
        <w:t>Васильевского</w:t>
      </w:r>
      <w:r w:rsidR="00806D54" w:rsidRPr="00806D5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Бутурлино</w:t>
      </w:r>
      <w:r w:rsidR="00806D54">
        <w:rPr>
          <w:rFonts w:ascii="Times New Roman" w:hAnsi="Times New Roman" w:cs="Times New Roman"/>
          <w:b w:val="0"/>
          <w:sz w:val="28"/>
          <w:szCs w:val="28"/>
        </w:rPr>
        <w:t>вского  муниципального  района</w:t>
      </w:r>
      <w:r w:rsidR="00DE6A5E" w:rsidRPr="00DE6A5E">
        <w:rPr>
          <w:rFonts w:ascii="Times New Roman" w:hAnsi="Times New Roman" w:cs="Times New Roman"/>
          <w:b w:val="0"/>
          <w:sz w:val="28"/>
          <w:szCs w:val="28"/>
        </w:rPr>
        <w:t>, утвержденного решением Совета народных депутатов</w:t>
      </w:r>
      <w:r w:rsidR="007C4824">
        <w:rPr>
          <w:rFonts w:ascii="Times New Roman" w:hAnsi="Times New Roman" w:cs="Times New Roman"/>
          <w:b w:val="0"/>
          <w:sz w:val="28"/>
          <w:szCs w:val="28"/>
        </w:rPr>
        <w:t xml:space="preserve"> Васильевского</w:t>
      </w:r>
      <w:r w:rsidR="00DE6A5E" w:rsidRPr="00DE6A5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Бутурлиновского муниципального района Воронежской области от </w:t>
      </w:r>
      <w:r w:rsidR="003A7659">
        <w:rPr>
          <w:rFonts w:ascii="Times New Roman" w:hAnsi="Times New Roman" w:cs="Times New Roman"/>
          <w:b w:val="0"/>
          <w:sz w:val="28"/>
          <w:szCs w:val="28"/>
        </w:rPr>
        <w:t>29.12.</w:t>
      </w:r>
      <w:r w:rsidR="00DE6A5E" w:rsidRPr="00DE6A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6D54">
        <w:rPr>
          <w:rFonts w:ascii="Times New Roman" w:hAnsi="Times New Roman" w:cs="Times New Roman"/>
          <w:b w:val="0"/>
          <w:sz w:val="28"/>
          <w:szCs w:val="28"/>
        </w:rPr>
        <w:t>2014</w:t>
      </w:r>
      <w:r w:rsidR="00DE6A5E" w:rsidRPr="00DE6A5E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3A7659">
        <w:rPr>
          <w:rFonts w:ascii="Times New Roman" w:hAnsi="Times New Roman" w:cs="Times New Roman"/>
          <w:b w:val="0"/>
          <w:sz w:val="28"/>
          <w:szCs w:val="28"/>
        </w:rPr>
        <w:t>176</w:t>
      </w:r>
      <w:r w:rsidR="00806D54"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r w:rsidR="00D85CF6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592D08" w:rsidRDefault="00D85CF6" w:rsidP="00806D5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806D54">
        <w:rPr>
          <w:rFonts w:ascii="Times New Roman" w:hAnsi="Times New Roman" w:cs="Times New Roman"/>
          <w:b w:val="0"/>
          <w:sz w:val="28"/>
          <w:szCs w:val="28"/>
        </w:rPr>
        <w:t>Пункт 2.3. статьи 2 изложить в новой редакции:</w:t>
      </w:r>
    </w:p>
    <w:p w:rsidR="00806D54" w:rsidRDefault="00806D54" w:rsidP="00806D5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«2.3. Ежегодный основной оплачиваемый отпуск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служащего составляет</w:t>
      </w:r>
      <w:r w:rsidR="00D43E94"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>
        <w:rPr>
          <w:rFonts w:ascii="Times New Roman" w:hAnsi="Times New Roman" w:cs="Times New Roman"/>
          <w:b w:val="0"/>
          <w:sz w:val="28"/>
          <w:szCs w:val="28"/>
        </w:rPr>
        <w:t>0 календарных дней».</w:t>
      </w:r>
    </w:p>
    <w:p w:rsidR="00806D54" w:rsidRDefault="00D43E94" w:rsidP="00806D5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Пункт 2.4. статьи 2 изложить в новой редакции:</w:t>
      </w:r>
    </w:p>
    <w:p w:rsidR="00D43E94" w:rsidRDefault="00D43E94" w:rsidP="00806D5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«2.4. Е</w:t>
      </w:r>
      <w:r w:rsidRPr="00D43E94">
        <w:rPr>
          <w:rFonts w:ascii="Times New Roman" w:hAnsi="Times New Roman" w:cs="Times New Roman"/>
          <w:b w:val="0"/>
          <w:sz w:val="28"/>
          <w:szCs w:val="28"/>
        </w:rPr>
        <w:t>жегодный дополнительный оплачиваемый отпуск за выслугу лет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предоставляется продолжительностью:</w:t>
      </w:r>
    </w:p>
    <w:p w:rsidR="00D43E94" w:rsidRPr="00D43E94" w:rsidRDefault="00D43E94" w:rsidP="00D43E9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3E94">
        <w:rPr>
          <w:rFonts w:ascii="Times New Roman" w:hAnsi="Times New Roman" w:cs="Times New Roman"/>
          <w:b w:val="0"/>
          <w:sz w:val="28"/>
          <w:szCs w:val="28"/>
        </w:rPr>
        <w:t>1) при стаже муниципальной службы от 1 года до 5 лет - 1 календарный день;</w:t>
      </w:r>
    </w:p>
    <w:p w:rsidR="00D43E94" w:rsidRPr="00D43E94" w:rsidRDefault="00D43E94" w:rsidP="00D43E9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3E94">
        <w:rPr>
          <w:rFonts w:ascii="Times New Roman" w:hAnsi="Times New Roman" w:cs="Times New Roman"/>
          <w:b w:val="0"/>
          <w:sz w:val="28"/>
          <w:szCs w:val="28"/>
        </w:rPr>
        <w:t>2) при стаже муниципальной службы от 5 до 10 лет - 5 календарных дней;</w:t>
      </w:r>
    </w:p>
    <w:p w:rsidR="00D43E94" w:rsidRPr="00D43E94" w:rsidRDefault="00D43E94" w:rsidP="00D43E9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3E94">
        <w:rPr>
          <w:rFonts w:ascii="Times New Roman" w:hAnsi="Times New Roman" w:cs="Times New Roman"/>
          <w:b w:val="0"/>
          <w:sz w:val="28"/>
          <w:szCs w:val="28"/>
        </w:rPr>
        <w:t>3) при стаже муниципальной службы от 10 до 15 лет - 7 календарных дней;</w:t>
      </w:r>
    </w:p>
    <w:p w:rsidR="00D43E94" w:rsidRDefault="00D43E94" w:rsidP="00D43E9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3E94">
        <w:rPr>
          <w:rFonts w:ascii="Times New Roman" w:hAnsi="Times New Roman" w:cs="Times New Roman"/>
          <w:b w:val="0"/>
          <w:sz w:val="28"/>
          <w:szCs w:val="28"/>
        </w:rPr>
        <w:t>4) при стаже муниципальной службы 15 лет и более - 10 календарных дней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D43E94" w:rsidRDefault="00D43E94" w:rsidP="00D43E9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 Пункт 2.6. статьи 2 – исключить.</w:t>
      </w:r>
    </w:p>
    <w:p w:rsidR="00D43E94" w:rsidRDefault="00D43E94" w:rsidP="00D43E9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1.4. Пункт 2.8. статьи 2 изложить в новой редакции:</w:t>
      </w:r>
    </w:p>
    <w:p w:rsidR="00D43E94" w:rsidRDefault="00D43E94" w:rsidP="00D43E9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«2.8. Е</w:t>
      </w:r>
      <w:r w:rsidRPr="00D43E94">
        <w:rPr>
          <w:rFonts w:ascii="Times New Roman" w:hAnsi="Times New Roman" w:cs="Times New Roman"/>
          <w:b w:val="0"/>
          <w:sz w:val="28"/>
          <w:szCs w:val="28"/>
        </w:rPr>
        <w:t>жегодный дополнительный оплачиваемый отпуск за ненормированный служебный день</w:t>
      </w:r>
      <w:r w:rsidR="00C074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254C">
        <w:rPr>
          <w:rFonts w:ascii="Times New Roman" w:hAnsi="Times New Roman" w:cs="Times New Roman"/>
          <w:b w:val="0"/>
          <w:sz w:val="28"/>
          <w:szCs w:val="28"/>
        </w:rPr>
        <w:t xml:space="preserve">предоставляется </w:t>
      </w:r>
      <w:r w:rsidR="0043254C" w:rsidRPr="0043254C">
        <w:rPr>
          <w:rFonts w:ascii="Times New Roman" w:hAnsi="Times New Roman" w:cs="Times New Roman"/>
          <w:b w:val="0"/>
          <w:sz w:val="28"/>
          <w:szCs w:val="28"/>
        </w:rPr>
        <w:t xml:space="preserve"> продолжительностью три календарных дня</w:t>
      </w:r>
      <w:r w:rsidR="0043254C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43254C" w:rsidRDefault="0043254C" w:rsidP="00D43E9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1.5. Первое предложение пункта 5.2. статьи 5 изложить в следующей редакции:</w:t>
      </w:r>
    </w:p>
    <w:p w:rsidR="0043254C" w:rsidRDefault="0043254C" w:rsidP="00D43E9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«Часть ежегодного оплачиваемого отпуска за истекший рабочий год, превышающая 30 календарных дней, по письменному заявлению муниципального служащего может быть заменена </w:t>
      </w:r>
      <w:r w:rsidR="007D6554">
        <w:rPr>
          <w:rFonts w:ascii="Times New Roman" w:hAnsi="Times New Roman" w:cs="Times New Roman"/>
          <w:b w:val="0"/>
          <w:sz w:val="28"/>
          <w:szCs w:val="28"/>
        </w:rPr>
        <w:t xml:space="preserve">денежной </w:t>
      </w:r>
      <w:r>
        <w:rPr>
          <w:rFonts w:ascii="Times New Roman" w:hAnsi="Times New Roman" w:cs="Times New Roman"/>
          <w:b w:val="0"/>
          <w:sz w:val="28"/>
          <w:szCs w:val="28"/>
        </w:rPr>
        <w:t>компенсацией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.»</w:t>
      </w:r>
      <w:proofErr w:type="gramEnd"/>
    </w:p>
    <w:p w:rsidR="007D6554" w:rsidRDefault="00713471" w:rsidP="007D655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7D6554" w:rsidRPr="007D6554">
        <w:rPr>
          <w:rFonts w:ascii="Times New Roman" w:hAnsi="Times New Roman" w:cs="Times New Roman"/>
          <w:b w:val="0"/>
          <w:sz w:val="28"/>
          <w:szCs w:val="28"/>
        </w:rPr>
        <w:t xml:space="preserve">Сохранить для муниципальных служащих </w:t>
      </w:r>
      <w:r w:rsidR="007D6554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7D6554" w:rsidRPr="007D6554">
        <w:rPr>
          <w:rFonts w:ascii="Times New Roman" w:hAnsi="Times New Roman" w:cs="Times New Roman"/>
          <w:b w:val="0"/>
          <w:sz w:val="28"/>
          <w:szCs w:val="28"/>
        </w:rPr>
        <w:t xml:space="preserve">, имеющих на день вступления в силу </w:t>
      </w:r>
      <w:r w:rsidR="007D6554">
        <w:rPr>
          <w:rFonts w:ascii="Times New Roman" w:hAnsi="Times New Roman" w:cs="Times New Roman"/>
          <w:b w:val="0"/>
          <w:sz w:val="28"/>
          <w:szCs w:val="28"/>
        </w:rPr>
        <w:t>настоящего решения</w:t>
      </w:r>
      <w:r w:rsidR="007D6554" w:rsidRPr="007D6554">
        <w:rPr>
          <w:rFonts w:ascii="Times New Roman" w:hAnsi="Times New Roman" w:cs="Times New Roman"/>
          <w:b w:val="0"/>
          <w:sz w:val="28"/>
          <w:szCs w:val="28"/>
        </w:rPr>
        <w:t xml:space="preserve"> неиспользованные ежегодные оплачиваемые отпуска или части этих отпусков, право на их использование, а также право на выплату денежной компенсации за неиспользованные ежегодные оплачиваемые отпуска или части этих отпусков.</w:t>
      </w:r>
    </w:p>
    <w:p w:rsidR="007C4824" w:rsidRPr="00B8142A" w:rsidRDefault="007C4824" w:rsidP="007C4824">
      <w:pPr>
        <w:widowControl w:val="0"/>
        <w:tabs>
          <w:tab w:val="left" w:pos="99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6554">
        <w:rPr>
          <w:sz w:val="28"/>
          <w:szCs w:val="28"/>
        </w:rPr>
        <w:t>3</w:t>
      </w:r>
      <w:r w:rsidR="001233C4" w:rsidRPr="007D6554">
        <w:rPr>
          <w:sz w:val="28"/>
          <w:szCs w:val="28"/>
        </w:rPr>
        <w:t xml:space="preserve">. </w:t>
      </w:r>
      <w:r w:rsidRPr="00B8142A">
        <w:rPr>
          <w:sz w:val="28"/>
          <w:szCs w:val="28"/>
        </w:rPr>
        <w:t xml:space="preserve">Опубликовать настоящее решение </w:t>
      </w:r>
      <w:r w:rsidRPr="00B8142A">
        <w:rPr>
          <w:rStyle w:val="FontStyle15"/>
          <w:sz w:val="28"/>
          <w:szCs w:val="28"/>
        </w:rPr>
        <w:t xml:space="preserve">в официальном периодическом печатном издании </w:t>
      </w:r>
      <w:r w:rsidRPr="00B8142A">
        <w:rPr>
          <w:sz w:val="28"/>
          <w:szCs w:val="28"/>
        </w:rPr>
        <w:t>«Вестник муниципальных нормативно-правовых актов Васильевского сельского поселения Бутурлиновского муниципального района Воронежской области и иной официальной информации».</w:t>
      </w:r>
    </w:p>
    <w:p w:rsidR="001233C4" w:rsidRPr="007D6554" w:rsidRDefault="007D6554" w:rsidP="001233C4">
      <w:pPr>
        <w:widowControl w:val="0"/>
        <w:tabs>
          <w:tab w:val="left" w:pos="994"/>
        </w:tabs>
        <w:autoSpaceDE w:val="0"/>
        <w:autoSpaceDN w:val="0"/>
        <w:adjustRightInd w:val="0"/>
        <w:ind w:firstLine="426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233C4" w:rsidRPr="007D6554">
        <w:rPr>
          <w:bCs/>
          <w:sz w:val="28"/>
          <w:szCs w:val="28"/>
        </w:rPr>
        <w:t xml:space="preserve">. </w:t>
      </w:r>
      <w:r w:rsidR="005D3EC4" w:rsidRPr="007D6554">
        <w:rPr>
          <w:bCs/>
          <w:sz w:val="28"/>
          <w:szCs w:val="28"/>
        </w:rPr>
        <w:t>Настоящее решение вступает в силу с момента опубликования.</w:t>
      </w:r>
    </w:p>
    <w:p w:rsidR="001233C4" w:rsidRPr="001233C4" w:rsidRDefault="001233C4" w:rsidP="001233C4">
      <w:pPr>
        <w:widowControl w:val="0"/>
        <w:tabs>
          <w:tab w:val="left" w:pos="994"/>
        </w:tabs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1233C4" w:rsidRPr="001233C4" w:rsidRDefault="001233C4" w:rsidP="001233C4">
      <w:pPr>
        <w:widowControl w:val="0"/>
        <w:tabs>
          <w:tab w:val="left" w:pos="994"/>
        </w:tabs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1233C4" w:rsidRPr="001233C4" w:rsidRDefault="001233C4" w:rsidP="001233C4">
      <w:pPr>
        <w:widowControl w:val="0"/>
        <w:tabs>
          <w:tab w:val="left" w:pos="994"/>
        </w:tabs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A34D93" w:rsidRDefault="00A34D93" w:rsidP="00D42635">
      <w:pPr>
        <w:pStyle w:val="FR1"/>
        <w:spacing w:before="0"/>
        <w:jc w:val="both"/>
      </w:pPr>
    </w:p>
    <w:p w:rsidR="00A523AD" w:rsidRDefault="00292720" w:rsidP="007C4824">
      <w:pPr>
        <w:pStyle w:val="FR1"/>
        <w:spacing w:before="0"/>
        <w:jc w:val="both"/>
      </w:pPr>
      <w:r>
        <w:t xml:space="preserve">Глава </w:t>
      </w:r>
      <w:r w:rsidR="007C4824">
        <w:t>Васильевского сельского поселения                       Т.А. Котелевская</w:t>
      </w:r>
    </w:p>
    <w:p w:rsidR="00A523AD" w:rsidRDefault="00A523AD" w:rsidP="00873A4F">
      <w:pPr>
        <w:pStyle w:val="FR1"/>
        <w:spacing w:before="0"/>
      </w:pPr>
    </w:p>
    <w:p w:rsidR="00A523AD" w:rsidRDefault="00A523AD" w:rsidP="00873A4F">
      <w:pPr>
        <w:pStyle w:val="FR1"/>
        <w:spacing w:before="0"/>
      </w:pPr>
    </w:p>
    <w:p w:rsidR="00A523AD" w:rsidRDefault="00A523AD" w:rsidP="00873A4F">
      <w:pPr>
        <w:pStyle w:val="FR1"/>
        <w:spacing w:before="0"/>
      </w:pPr>
    </w:p>
    <w:p w:rsidR="00A523AD" w:rsidRDefault="00A523AD" w:rsidP="00873A4F">
      <w:pPr>
        <w:pStyle w:val="FR1"/>
        <w:spacing w:before="0"/>
      </w:pPr>
    </w:p>
    <w:sectPr w:rsidR="00A523AD" w:rsidSect="00087A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E064E"/>
    <w:rsid w:val="0000053E"/>
    <w:rsid w:val="00001B8C"/>
    <w:rsid w:val="00005B63"/>
    <w:rsid w:val="00006A6A"/>
    <w:rsid w:val="00013E93"/>
    <w:rsid w:val="00020929"/>
    <w:rsid w:val="00020E98"/>
    <w:rsid w:val="000210B7"/>
    <w:rsid w:val="0002191F"/>
    <w:rsid w:val="00022221"/>
    <w:rsid w:val="00022C5D"/>
    <w:rsid w:val="00025B25"/>
    <w:rsid w:val="000267BE"/>
    <w:rsid w:val="00027885"/>
    <w:rsid w:val="00031FA7"/>
    <w:rsid w:val="0003494B"/>
    <w:rsid w:val="00034ADA"/>
    <w:rsid w:val="000358FD"/>
    <w:rsid w:val="000455A0"/>
    <w:rsid w:val="00047154"/>
    <w:rsid w:val="00047D4D"/>
    <w:rsid w:val="000577D5"/>
    <w:rsid w:val="00060BA6"/>
    <w:rsid w:val="000633A8"/>
    <w:rsid w:val="000653C3"/>
    <w:rsid w:val="000748E5"/>
    <w:rsid w:val="0007511B"/>
    <w:rsid w:val="00075445"/>
    <w:rsid w:val="000765B3"/>
    <w:rsid w:val="0007675C"/>
    <w:rsid w:val="00087A48"/>
    <w:rsid w:val="000972FE"/>
    <w:rsid w:val="000977BA"/>
    <w:rsid w:val="000A28A7"/>
    <w:rsid w:val="000B0E67"/>
    <w:rsid w:val="000B78DF"/>
    <w:rsid w:val="000C0908"/>
    <w:rsid w:val="000C207D"/>
    <w:rsid w:val="000C5E2E"/>
    <w:rsid w:val="000E064E"/>
    <w:rsid w:val="000E34C6"/>
    <w:rsid w:val="000F0066"/>
    <w:rsid w:val="000F1B9D"/>
    <w:rsid w:val="0010033A"/>
    <w:rsid w:val="001052B3"/>
    <w:rsid w:val="00107E80"/>
    <w:rsid w:val="00116EB8"/>
    <w:rsid w:val="00121144"/>
    <w:rsid w:val="00121B80"/>
    <w:rsid w:val="001233C4"/>
    <w:rsid w:val="00130139"/>
    <w:rsid w:val="00130669"/>
    <w:rsid w:val="00133C2D"/>
    <w:rsid w:val="00141EC9"/>
    <w:rsid w:val="001476FF"/>
    <w:rsid w:val="0015051E"/>
    <w:rsid w:val="00151D5E"/>
    <w:rsid w:val="00156A0D"/>
    <w:rsid w:val="00156D34"/>
    <w:rsid w:val="00157108"/>
    <w:rsid w:val="00157922"/>
    <w:rsid w:val="00157CDC"/>
    <w:rsid w:val="0016002F"/>
    <w:rsid w:val="00164A70"/>
    <w:rsid w:val="0016642E"/>
    <w:rsid w:val="00166936"/>
    <w:rsid w:val="00170D53"/>
    <w:rsid w:val="00173EB1"/>
    <w:rsid w:val="001836BC"/>
    <w:rsid w:val="00192EEF"/>
    <w:rsid w:val="001A190F"/>
    <w:rsid w:val="001A5B2C"/>
    <w:rsid w:val="001A6105"/>
    <w:rsid w:val="001A628D"/>
    <w:rsid w:val="001A716B"/>
    <w:rsid w:val="001B2398"/>
    <w:rsid w:val="001B62AC"/>
    <w:rsid w:val="001C0641"/>
    <w:rsid w:val="001C3008"/>
    <w:rsid w:val="001C30C3"/>
    <w:rsid w:val="001C441C"/>
    <w:rsid w:val="001C4723"/>
    <w:rsid w:val="001D025F"/>
    <w:rsid w:val="001D08A5"/>
    <w:rsid w:val="001D1E4D"/>
    <w:rsid w:val="001D2695"/>
    <w:rsid w:val="001D426C"/>
    <w:rsid w:val="001E3A5D"/>
    <w:rsid w:val="001E775D"/>
    <w:rsid w:val="001E77FF"/>
    <w:rsid w:val="001F593C"/>
    <w:rsid w:val="001F6121"/>
    <w:rsid w:val="001F7A2C"/>
    <w:rsid w:val="00200A18"/>
    <w:rsid w:val="0020144F"/>
    <w:rsid w:val="00202420"/>
    <w:rsid w:val="00203CE6"/>
    <w:rsid w:val="002046DD"/>
    <w:rsid w:val="002103EB"/>
    <w:rsid w:val="00210C5B"/>
    <w:rsid w:val="002115EF"/>
    <w:rsid w:val="0021690D"/>
    <w:rsid w:val="00217271"/>
    <w:rsid w:val="002203C1"/>
    <w:rsid w:val="0022118A"/>
    <w:rsid w:val="0022638D"/>
    <w:rsid w:val="00230C59"/>
    <w:rsid w:val="00233C52"/>
    <w:rsid w:val="00251B8D"/>
    <w:rsid w:val="0025327E"/>
    <w:rsid w:val="00253F55"/>
    <w:rsid w:val="0025482C"/>
    <w:rsid w:val="0025689B"/>
    <w:rsid w:val="002615C5"/>
    <w:rsid w:val="00265C16"/>
    <w:rsid w:val="00266D35"/>
    <w:rsid w:val="00276786"/>
    <w:rsid w:val="002809F9"/>
    <w:rsid w:val="0028241D"/>
    <w:rsid w:val="002905D5"/>
    <w:rsid w:val="002906CB"/>
    <w:rsid w:val="00292720"/>
    <w:rsid w:val="002A6F1C"/>
    <w:rsid w:val="002B0971"/>
    <w:rsid w:val="002B2C86"/>
    <w:rsid w:val="002C6837"/>
    <w:rsid w:val="002C7C34"/>
    <w:rsid w:val="002D3D24"/>
    <w:rsid w:val="002E066E"/>
    <w:rsid w:val="002E0B3F"/>
    <w:rsid w:val="002E0D2C"/>
    <w:rsid w:val="002F1457"/>
    <w:rsid w:val="002F3F23"/>
    <w:rsid w:val="003029F4"/>
    <w:rsid w:val="003169F4"/>
    <w:rsid w:val="00316F36"/>
    <w:rsid w:val="00325B1E"/>
    <w:rsid w:val="0033190E"/>
    <w:rsid w:val="00331FF8"/>
    <w:rsid w:val="003338BB"/>
    <w:rsid w:val="00334F23"/>
    <w:rsid w:val="00336862"/>
    <w:rsid w:val="00337C34"/>
    <w:rsid w:val="003439F6"/>
    <w:rsid w:val="0035386C"/>
    <w:rsid w:val="0035476F"/>
    <w:rsid w:val="0035797E"/>
    <w:rsid w:val="00363458"/>
    <w:rsid w:val="00364BE4"/>
    <w:rsid w:val="0036563F"/>
    <w:rsid w:val="00366691"/>
    <w:rsid w:val="00367852"/>
    <w:rsid w:val="00367BE2"/>
    <w:rsid w:val="00373C59"/>
    <w:rsid w:val="00375951"/>
    <w:rsid w:val="00376259"/>
    <w:rsid w:val="00377712"/>
    <w:rsid w:val="003812AA"/>
    <w:rsid w:val="0038289A"/>
    <w:rsid w:val="00383F63"/>
    <w:rsid w:val="00384D4D"/>
    <w:rsid w:val="00385605"/>
    <w:rsid w:val="003865E7"/>
    <w:rsid w:val="00390054"/>
    <w:rsid w:val="00392010"/>
    <w:rsid w:val="003A372B"/>
    <w:rsid w:val="003A74B2"/>
    <w:rsid w:val="003A7659"/>
    <w:rsid w:val="003B0F7B"/>
    <w:rsid w:val="003B2D41"/>
    <w:rsid w:val="003B7D3D"/>
    <w:rsid w:val="003C04C5"/>
    <w:rsid w:val="003C09BE"/>
    <w:rsid w:val="003C5DCD"/>
    <w:rsid w:val="003C7C6C"/>
    <w:rsid w:val="003C7CCE"/>
    <w:rsid w:val="003D051A"/>
    <w:rsid w:val="003D12FE"/>
    <w:rsid w:val="003D1DBB"/>
    <w:rsid w:val="003D2D47"/>
    <w:rsid w:val="003D6E22"/>
    <w:rsid w:val="003D7F13"/>
    <w:rsid w:val="003E318C"/>
    <w:rsid w:val="003E7022"/>
    <w:rsid w:val="003E77A6"/>
    <w:rsid w:val="003F0FEC"/>
    <w:rsid w:val="003F39F3"/>
    <w:rsid w:val="003F60C0"/>
    <w:rsid w:val="00401CF5"/>
    <w:rsid w:val="00402325"/>
    <w:rsid w:val="00403066"/>
    <w:rsid w:val="00405A9F"/>
    <w:rsid w:val="00410E60"/>
    <w:rsid w:val="004139DD"/>
    <w:rsid w:val="0041742C"/>
    <w:rsid w:val="004175C7"/>
    <w:rsid w:val="00417C44"/>
    <w:rsid w:val="004216E5"/>
    <w:rsid w:val="00422040"/>
    <w:rsid w:val="00422854"/>
    <w:rsid w:val="00422A17"/>
    <w:rsid w:val="0042421E"/>
    <w:rsid w:val="0043254C"/>
    <w:rsid w:val="004359DA"/>
    <w:rsid w:val="00435A55"/>
    <w:rsid w:val="00436510"/>
    <w:rsid w:val="004438A2"/>
    <w:rsid w:val="00445FD7"/>
    <w:rsid w:val="00446733"/>
    <w:rsid w:val="004539C3"/>
    <w:rsid w:val="0045507B"/>
    <w:rsid w:val="00456575"/>
    <w:rsid w:val="00457471"/>
    <w:rsid w:val="004631BC"/>
    <w:rsid w:val="0046373A"/>
    <w:rsid w:val="004669BD"/>
    <w:rsid w:val="00467BA1"/>
    <w:rsid w:val="00470628"/>
    <w:rsid w:val="00477B78"/>
    <w:rsid w:val="00483A01"/>
    <w:rsid w:val="004859E7"/>
    <w:rsid w:val="00485CFE"/>
    <w:rsid w:val="00485E31"/>
    <w:rsid w:val="00486D5E"/>
    <w:rsid w:val="00491E56"/>
    <w:rsid w:val="004942BB"/>
    <w:rsid w:val="004949D9"/>
    <w:rsid w:val="004A4B54"/>
    <w:rsid w:val="004B0287"/>
    <w:rsid w:val="004B0751"/>
    <w:rsid w:val="004B1EDE"/>
    <w:rsid w:val="004B25A4"/>
    <w:rsid w:val="004B355C"/>
    <w:rsid w:val="004B41C1"/>
    <w:rsid w:val="004B5148"/>
    <w:rsid w:val="004B6253"/>
    <w:rsid w:val="004C31B3"/>
    <w:rsid w:val="004C6F72"/>
    <w:rsid w:val="004C7544"/>
    <w:rsid w:val="004D3E49"/>
    <w:rsid w:val="004D4BFA"/>
    <w:rsid w:val="004E64AC"/>
    <w:rsid w:val="004F2162"/>
    <w:rsid w:val="005025A5"/>
    <w:rsid w:val="00505B43"/>
    <w:rsid w:val="00511757"/>
    <w:rsid w:val="0051234F"/>
    <w:rsid w:val="005146E0"/>
    <w:rsid w:val="005210A9"/>
    <w:rsid w:val="00523163"/>
    <w:rsid w:val="00537309"/>
    <w:rsid w:val="00543BA9"/>
    <w:rsid w:val="00544D19"/>
    <w:rsid w:val="0054732B"/>
    <w:rsid w:val="005512BE"/>
    <w:rsid w:val="00554CDA"/>
    <w:rsid w:val="00555491"/>
    <w:rsid w:val="00556119"/>
    <w:rsid w:val="0055694E"/>
    <w:rsid w:val="00557533"/>
    <w:rsid w:val="00560299"/>
    <w:rsid w:val="0056719B"/>
    <w:rsid w:val="005707FE"/>
    <w:rsid w:val="00573E96"/>
    <w:rsid w:val="00577934"/>
    <w:rsid w:val="00580B84"/>
    <w:rsid w:val="00580C3F"/>
    <w:rsid w:val="00592B79"/>
    <w:rsid w:val="00592D08"/>
    <w:rsid w:val="005B1A7E"/>
    <w:rsid w:val="005B427A"/>
    <w:rsid w:val="005B740C"/>
    <w:rsid w:val="005B78BA"/>
    <w:rsid w:val="005C4BCD"/>
    <w:rsid w:val="005D004D"/>
    <w:rsid w:val="005D3EC4"/>
    <w:rsid w:val="005D5FF3"/>
    <w:rsid w:val="005D7314"/>
    <w:rsid w:val="005E61B5"/>
    <w:rsid w:val="005E6C7B"/>
    <w:rsid w:val="005E76C2"/>
    <w:rsid w:val="005F0887"/>
    <w:rsid w:val="005F3315"/>
    <w:rsid w:val="005F511F"/>
    <w:rsid w:val="00603F15"/>
    <w:rsid w:val="00604C7E"/>
    <w:rsid w:val="0060587F"/>
    <w:rsid w:val="0061084C"/>
    <w:rsid w:val="00610F20"/>
    <w:rsid w:val="006129E7"/>
    <w:rsid w:val="00612D78"/>
    <w:rsid w:val="00614FD0"/>
    <w:rsid w:val="00615C32"/>
    <w:rsid w:val="0061639A"/>
    <w:rsid w:val="00620FB3"/>
    <w:rsid w:val="006218F1"/>
    <w:rsid w:val="006246CC"/>
    <w:rsid w:val="006322A6"/>
    <w:rsid w:val="006400B2"/>
    <w:rsid w:val="006706F7"/>
    <w:rsid w:val="00670B43"/>
    <w:rsid w:val="00671BC3"/>
    <w:rsid w:val="006749D3"/>
    <w:rsid w:val="0067558F"/>
    <w:rsid w:val="00687CF8"/>
    <w:rsid w:val="00695799"/>
    <w:rsid w:val="006A090F"/>
    <w:rsid w:val="006A2E89"/>
    <w:rsid w:val="006A38FD"/>
    <w:rsid w:val="006A4DEC"/>
    <w:rsid w:val="006A575F"/>
    <w:rsid w:val="006A5C92"/>
    <w:rsid w:val="006A7223"/>
    <w:rsid w:val="006B0A50"/>
    <w:rsid w:val="006B0BD5"/>
    <w:rsid w:val="006B662C"/>
    <w:rsid w:val="006C4698"/>
    <w:rsid w:val="006C766D"/>
    <w:rsid w:val="006C792D"/>
    <w:rsid w:val="006D3508"/>
    <w:rsid w:val="006D36EA"/>
    <w:rsid w:val="006D649B"/>
    <w:rsid w:val="006D696B"/>
    <w:rsid w:val="006E3046"/>
    <w:rsid w:val="006F0077"/>
    <w:rsid w:val="006F28AB"/>
    <w:rsid w:val="006F36E6"/>
    <w:rsid w:val="006F3F86"/>
    <w:rsid w:val="006F6CB1"/>
    <w:rsid w:val="006F7C98"/>
    <w:rsid w:val="00705D07"/>
    <w:rsid w:val="007075FF"/>
    <w:rsid w:val="00707F4F"/>
    <w:rsid w:val="00710768"/>
    <w:rsid w:val="0071335D"/>
    <w:rsid w:val="00713471"/>
    <w:rsid w:val="00721778"/>
    <w:rsid w:val="00721C99"/>
    <w:rsid w:val="00725BE5"/>
    <w:rsid w:val="00726B4F"/>
    <w:rsid w:val="007351AC"/>
    <w:rsid w:val="0073558A"/>
    <w:rsid w:val="00746A01"/>
    <w:rsid w:val="00747EA8"/>
    <w:rsid w:val="007523D4"/>
    <w:rsid w:val="007547EF"/>
    <w:rsid w:val="0075730B"/>
    <w:rsid w:val="00757F21"/>
    <w:rsid w:val="0076245A"/>
    <w:rsid w:val="00766359"/>
    <w:rsid w:val="007664B1"/>
    <w:rsid w:val="00766E6F"/>
    <w:rsid w:val="00767947"/>
    <w:rsid w:val="00770D02"/>
    <w:rsid w:val="00785623"/>
    <w:rsid w:val="0078733B"/>
    <w:rsid w:val="00795B6E"/>
    <w:rsid w:val="00797F0C"/>
    <w:rsid w:val="007A0107"/>
    <w:rsid w:val="007A416E"/>
    <w:rsid w:val="007A5893"/>
    <w:rsid w:val="007B2CA2"/>
    <w:rsid w:val="007B4397"/>
    <w:rsid w:val="007B7B6F"/>
    <w:rsid w:val="007C3948"/>
    <w:rsid w:val="007C4824"/>
    <w:rsid w:val="007C7D19"/>
    <w:rsid w:val="007D0282"/>
    <w:rsid w:val="007D233D"/>
    <w:rsid w:val="007D2614"/>
    <w:rsid w:val="007D3606"/>
    <w:rsid w:val="007D60C2"/>
    <w:rsid w:val="007D6554"/>
    <w:rsid w:val="007E5D8C"/>
    <w:rsid w:val="007E7D5D"/>
    <w:rsid w:val="007E7E92"/>
    <w:rsid w:val="007F17AC"/>
    <w:rsid w:val="007F48AA"/>
    <w:rsid w:val="0080065C"/>
    <w:rsid w:val="0080222F"/>
    <w:rsid w:val="008048DE"/>
    <w:rsid w:val="00806D54"/>
    <w:rsid w:val="008074E4"/>
    <w:rsid w:val="00814B81"/>
    <w:rsid w:val="008220CC"/>
    <w:rsid w:val="0082312D"/>
    <w:rsid w:val="00823CAF"/>
    <w:rsid w:val="00825059"/>
    <w:rsid w:val="008252FB"/>
    <w:rsid w:val="00830D32"/>
    <w:rsid w:val="008376FD"/>
    <w:rsid w:val="00844016"/>
    <w:rsid w:val="008452CA"/>
    <w:rsid w:val="00851BB7"/>
    <w:rsid w:val="0085369D"/>
    <w:rsid w:val="00854E89"/>
    <w:rsid w:val="00856C87"/>
    <w:rsid w:val="00857DC6"/>
    <w:rsid w:val="00863462"/>
    <w:rsid w:val="008655C4"/>
    <w:rsid w:val="00866737"/>
    <w:rsid w:val="00867295"/>
    <w:rsid w:val="00873A4F"/>
    <w:rsid w:val="008750DF"/>
    <w:rsid w:val="008840E7"/>
    <w:rsid w:val="008843AB"/>
    <w:rsid w:val="0089218E"/>
    <w:rsid w:val="0089616D"/>
    <w:rsid w:val="00897BE3"/>
    <w:rsid w:val="008A5C57"/>
    <w:rsid w:val="008D0803"/>
    <w:rsid w:val="008D1A66"/>
    <w:rsid w:val="008D33A7"/>
    <w:rsid w:val="008D3A98"/>
    <w:rsid w:val="008D493C"/>
    <w:rsid w:val="008E2222"/>
    <w:rsid w:val="008E4009"/>
    <w:rsid w:val="008E5946"/>
    <w:rsid w:val="008F0CE7"/>
    <w:rsid w:val="008F2080"/>
    <w:rsid w:val="008F488E"/>
    <w:rsid w:val="008F5341"/>
    <w:rsid w:val="00901AE3"/>
    <w:rsid w:val="0090419B"/>
    <w:rsid w:val="00912E67"/>
    <w:rsid w:val="00917A6E"/>
    <w:rsid w:val="009342AD"/>
    <w:rsid w:val="00937145"/>
    <w:rsid w:val="0094004D"/>
    <w:rsid w:val="00942983"/>
    <w:rsid w:val="00944128"/>
    <w:rsid w:val="009478DA"/>
    <w:rsid w:val="00950291"/>
    <w:rsid w:val="00960A6B"/>
    <w:rsid w:val="0096537F"/>
    <w:rsid w:val="00965691"/>
    <w:rsid w:val="00965BF4"/>
    <w:rsid w:val="00965F20"/>
    <w:rsid w:val="00973417"/>
    <w:rsid w:val="00974834"/>
    <w:rsid w:val="00980C41"/>
    <w:rsid w:val="00983732"/>
    <w:rsid w:val="00983FAE"/>
    <w:rsid w:val="0098722B"/>
    <w:rsid w:val="00993DBE"/>
    <w:rsid w:val="00995BD6"/>
    <w:rsid w:val="009A1998"/>
    <w:rsid w:val="009A2711"/>
    <w:rsid w:val="009A3529"/>
    <w:rsid w:val="009A7233"/>
    <w:rsid w:val="009A7C54"/>
    <w:rsid w:val="009B0102"/>
    <w:rsid w:val="009B2D3C"/>
    <w:rsid w:val="009B5DE8"/>
    <w:rsid w:val="009B654D"/>
    <w:rsid w:val="009B6E53"/>
    <w:rsid w:val="009B7800"/>
    <w:rsid w:val="009C2F9A"/>
    <w:rsid w:val="009C3F39"/>
    <w:rsid w:val="009C5A5F"/>
    <w:rsid w:val="009C6F99"/>
    <w:rsid w:val="009C738B"/>
    <w:rsid w:val="009D2371"/>
    <w:rsid w:val="009E0D05"/>
    <w:rsid w:val="009E1847"/>
    <w:rsid w:val="009E6242"/>
    <w:rsid w:val="009F54C3"/>
    <w:rsid w:val="00A00346"/>
    <w:rsid w:val="00A02694"/>
    <w:rsid w:val="00A02DB2"/>
    <w:rsid w:val="00A04580"/>
    <w:rsid w:val="00A04E47"/>
    <w:rsid w:val="00A04FEA"/>
    <w:rsid w:val="00A0728A"/>
    <w:rsid w:val="00A11088"/>
    <w:rsid w:val="00A11600"/>
    <w:rsid w:val="00A124E7"/>
    <w:rsid w:val="00A13669"/>
    <w:rsid w:val="00A14340"/>
    <w:rsid w:val="00A21D6D"/>
    <w:rsid w:val="00A2213C"/>
    <w:rsid w:val="00A231D9"/>
    <w:rsid w:val="00A24F1C"/>
    <w:rsid w:val="00A26637"/>
    <w:rsid w:val="00A26D34"/>
    <w:rsid w:val="00A32C5D"/>
    <w:rsid w:val="00A332C1"/>
    <w:rsid w:val="00A34C6F"/>
    <w:rsid w:val="00A34D93"/>
    <w:rsid w:val="00A362E7"/>
    <w:rsid w:val="00A36383"/>
    <w:rsid w:val="00A3713D"/>
    <w:rsid w:val="00A523AD"/>
    <w:rsid w:val="00A543AD"/>
    <w:rsid w:val="00A57CDA"/>
    <w:rsid w:val="00A620AF"/>
    <w:rsid w:val="00A718B8"/>
    <w:rsid w:val="00A71993"/>
    <w:rsid w:val="00A74B26"/>
    <w:rsid w:val="00A757A1"/>
    <w:rsid w:val="00A81A9D"/>
    <w:rsid w:val="00A834CE"/>
    <w:rsid w:val="00A83955"/>
    <w:rsid w:val="00A8614E"/>
    <w:rsid w:val="00A9070B"/>
    <w:rsid w:val="00A92420"/>
    <w:rsid w:val="00A94A7E"/>
    <w:rsid w:val="00A969E1"/>
    <w:rsid w:val="00A97F45"/>
    <w:rsid w:val="00AA1A77"/>
    <w:rsid w:val="00AB29E0"/>
    <w:rsid w:val="00AB5F55"/>
    <w:rsid w:val="00AB6E8A"/>
    <w:rsid w:val="00AC25F8"/>
    <w:rsid w:val="00AC44CF"/>
    <w:rsid w:val="00AC4FEA"/>
    <w:rsid w:val="00AD05D4"/>
    <w:rsid w:val="00AD5968"/>
    <w:rsid w:val="00AD61EF"/>
    <w:rsid w:val="00AE0D77"/>
    <w:rsid w:val="00AE5095"/>
    <w:rsid w:val="00AE73D0"/>
    <w:rsid w:val="00AE7C98"/>
    <w:rsid w:val="00AF5112"/>
    <w:rsid w:val="00B01073"/>
    <w:rsid w:val="00B068E6"/>
    <w:rsid w:val="00B0711B"/>
    <w:rsid w:val="00B14FBE"/>
    <w:rsid w:val="00B17EF5"/>
    <w:rsid w:val="00B22D30"/>
    <w:rsid w:val="00B255F0"/>
    <w:rsid w:val="00B2636D"/>
    <w:rsid w:val="00B271BB"/>
    <w:rsid w:val="00B2732C"/>
    <w:rsid w:val="00B30722"/>
    <w:rsid w:val="00B3296F"/>
    <w:rsid w:val="00B332CD"/>
    <w:rsid w:val="00B37B75"/>
    <w:rsid w:val="00B40B2E"/>
    <w:rsid w:val="00B47A7A"/>
    <w:rsid w:val="00B515E3"/>
    <w:rsid w:val="00B529E2"/>
    <w:rsid w:val="00B53E2E"/>
    <w:rsid w:val="00B53E85"/>
    <w:rsid w:val="00B57A89"/>
    <w:rsid w:val="00B636E4"/>
    <w:rsid w:val="00B63E70"/>
    <w:rsid w:val="00B749C0"/>
    <w:rsid w:val="00B82B5E"/>
    <w:rsid w:val="00B852AE"/>
    <w:rsid w:val="00B96B33"/>
    <w:rsid w:val="00BA0AD7"/>
    <w:rsid w:val="00BA135D"/>
    <w:rsid w:val="00BA1FC5"/>
    <w:rsid w:val="00BB0760"/>
    <w:rsid w:val="00BB59E0"/>
    <w:rsid w:val="00BC0EA2"/>
    <w:rsid w:val="00BE028E"/>
    <w:rsid w:val="00BE7CAD"/>
    <w:rsid w:val="00BF52CF"/>
    <w:rsid w:val="00C01085"/>
    <w:rsid w:val="00C038C7"/>
    <w:rsid w:val="00C03EF6"/>
    <w:rsid w:val="00C07404"/>
    <w:rsid w:val="00C117E9"/>
    <w:rsid w:val="00C1658B"/>
    <w:rsid w:val="00C22A6F"/>
    <w:rsid w:val="00C25982"/>
    <w:rsid w:val="00C301C7"/>
    <w:rsid w:val="00C30B54"/>
    <w:rsid w:val="00C328E3"/>
    <w:rsid w:val="00C32BE6"/>
    <w:rsid w:val="00C3512D"/>
    <w:rsid w:val="00C3623D"/>
    <w:rsid w:val="00C37B90"/>
    <w:rsid w:val="00C4003B"/>
    <w:rsid w:val="00C400FC"/>
    <w:rsid w:val="00C41C39"/>
    <w:rsid w:val="00C430BD"/>
    <w:rsid w:val="00C432CB"/>
    <w:rsid w:val="00C51A18"/>
    <w:rsid w:val="00C530AC"/>
    <w:rsid w:val="00C63A5B"/>
    <w:rsid w:val="00C63FDF"/>
    <w:rsid w:val="00C6593D"/>
    <w:rsid w:val="00C670C6"/>
    <w:rsid w:val="00C714B9"/>
    <w:rsid w:val="00C727F0"/>
    <w:rsid w:val="00C7285E"/>
    <w:rsid w:val="00C7557F"/>
    <w:rsid w:val="00C75B11"/>
    <w:rsid w:val="00C770B3"/>
    <w:rsid w:val="00C770C1"/>
    <w:rsid w:val="00C80F6E"/>
    <w:rsid w:val="00C817A5"/>
    <w:rsid w:val="00C8453F"/>
    <w:rsid w:val="00C846C5"/>
    <w:rsid w:val="00C85E77"/>
    <w:rsid w:val="00C87B1C"/>
    <w:rsid w:val="00C9101C"/>
    <w:rsid w:val="00C9222E"/>
    <w:rsid w:val="00C93272"/>
    <w:rsid w:val="00C93C99"/>
    <w:rsid w:val="00C9754B"/>
    <w:rsid w:val="00CA3658"/>
    <w:rsid w:val="00CA4B14"/>
    <w:rsid w:val="00CB249D"/>
    <w:rsid w:val="00CB3B83"/>
    <w:rsid w:val="00CB62E1"/>
    <w:rsid w:val="00CB74D9"/>
    <w:rsid w:val="00CC1693"/>
    <w:rsid w:val="00CC1A05"/>
    <w:rsid w:val="00CC29F8"/>
    <w:rsid w:val="00CC3547"/>
    <w:rsid w:val="00CC783C"/>
    <w:rsid w:val="00CC79A5"/>
    <w:rsid w:val="00CD08B6"/>
    <w:rsid w:val="00CD40E4"/>
    <w:rsid w:val="00CD6453"/>
    <w:rsid w:val="00CE0676"/>
    <w:rsid w:val="00CE147C"/>
    <w:rsid w:val="00CF6B06"/>
    <w:rsid w:val="00CF7999"/>
    <w:rsid w:val="00D034F3"/>
    <w:rsid w:val="00D07621"/>
    <w:rsid w:val="00D076CB"/>
    <w:rsid w:val="00D10864"/>
    <w:rsid w:val="00D12175"/>
    <w:rsid w:val="00D1470C"/>
    <w:rsid w:val="00D14DDF"/>
    <w:rsid w:val="00D16029"/>
    <w:rsid w:val="00D1776A"/>
    <w:rsid w:val="00D17E11"/>
    <w:rsid w:val="00D36BF8"/>
    <w:rsid w:val="00D37C85"/>
    <w:rsid w:val="00D4172A"/>
    <w:rsid w:val="00D4174B"/>
    <w:rsid w:val="00D42635"/>
    <w:rsid w:val="00D43E94"/>
    <w:rsid w:val="00D44186"/>
    <w:rsid w:val="00D51840"/>
    <w:rsid w:val="00D62C21"/>
    <w:rsid w:val="00D638C9"/>
    <w:rsid w:val="00D64EFF"/>
    <w:rsid w:val="00D76C05"/>
    <w:rsid w:val="00D84556"/>
    <w:rsid w:val="00D85CF6"/>
    <w:rsid w:val="00D86239"/>
    <w:rsid w:val="00D9320D"/>
    <w:rsid w:val="00DA600D"/>
    <w:rsid w:val="00DA6D25"/>
    <w:rsid w:val="00DB24BA"/>
    <w:rsid w:val="00DB6892"/>
    <w:rsid w:val="00DB7B6B"/>
    <w:rsid w:val="00DC1156"/>
    <w:rsid w:val="00DC32CF"/>
    <w:rsid w:val="00DC3FE8"/>
    <w:rsid w:val="00DC4987"/>
    <w:rsid w:val="00DC698C"/>
    <w:rsid w:val="00DC79E6"/>
    <w:rsid w:val="00DD096C"/>
    <w:rsid w:val="00DD11F9"/>
    <w:rsid w:val="00DE01C1"/>
    <w:rsid w:val="00DE1583"/>
    <w:rsid w:val="00DE2FFE"/>
    <w:rsid w:val="00DE3D9B"/>
    <w:rsid w:val="00DE6A5E"/>
    <w:rsid w:val="00E005AE"/>
    <w:rsid w:val="00E02A6C"/>
    <w:rsid w:val="00E03870"/>
    <w:rsid w:val="00E040FE"/>
    <w:rsid w:val="00E0544A"/>
    <w:rsid w:val="00E133A0"/>
    <w:rsid w:val="00E15B26"/>
    <w:rsid w:val="00E20D9F"/>
    <w:rsid w:val="00E25302"/>
    <w:rsid w:val="00E25F18"/>
    <w:rsid w:val="00E30CF1"/>
    <w:rsid w:val="00E31798"/>
    <w:rsid w:val="00E3546D"/>
    <w:rsid w:val="00E36DBE"/>
    <w:rsid w:val="00E4782A"/>
    <w:rsid w:val="00E47E63"/>
    <w:rsid w:val="00E62005"/>
    <w:rsid w:val="00E64A23"/>
    <w:rsid w:val="00E6524D"/>
    <w:rsid w:val="00E711CE"/>
    <w:rsid w:val="00E730E4"/>
    <w:rsid w:val="00E754A1"/>
    <w:rsid w:val="00E75579"/>
    <w:rsid w:val="00E84215"/>
    <w:rsid w:val="00E912E4"/>
    <w:rsid w:val="00E96BDF"/>
    <w:rsid w:val="00E97FA5"/>
    <w:rsid w:val="00EA0910"/>
    <w:rsid w:val="00EA355E"/>
    <w:rsid w:val="00EA69D2"/>
    <w:rsid w:val="00EB1C71"/>
    <w:rsid w:val="00EB478B"/>
    <w:rsid w:val="00EB5355"/>
    <w:rsid w:val="00EB5CD4"/>
    <w:rsid w:val="00EC6A84"/>
    <w:rsid w:val="00ED1012"/>
    <w:rsid w:val="00ED36E7"/>
    <w:rsid w:val="00EE0012"/>
    <w:rsid w:val="00EE3447"/>
    <w:rsid w:val="00EE6B65"/>
    <w:rsid w:val="00EF1EE7"/>
    <w:rsid w:val="00EF598D"/>
    <w:rsid w:val="00EF682F"/>
    <w:rsid w:val="00F0483C"/>
    <w:rsid w:val="00F07E69"/>
    <w:rsid w:val="00F10A95"/>
    <w:rsid w:val="00F15386"/>
    <w:rsid w:val="00F1751E"/>
    <w:rsid w:val="00F2048D"/>
    <w:rsid w:val="00F36AE2"/>
    <w:rsid w:val="00F37CEE"/>
    <w:rsid w:val="00F426C1"/>
    <w:rsid w:val="00F527A2"/>
    <w:rsid w:val="00F52BF4"/>
    <w:rsid w:val="00F54CD2"/>
    <w:rsid w:val="00F54EC9"/>
    <w:rsid w:val="00F5695F"/>
    <w:rsid w:val="00F56D18"/>
    <w:rsid w:val="00F643CF"/>
    <w:rsid w:val="00F64C51"/>
    <w:rsid w:val="00F668D8"/>
    <w:rsid w:val="00F70C0A"/>
    <w:rsid w:val="00F7168C"/>
    <w:rsid w:val="00F747EA"/>
    <w:rsid w:val="00F8019D"/>
    <w:rsid w:val="00F81F29"/>
    <w:rsid w:val="00F9035B"/>
    <w:rsid w:val="00F970F2"/>
    <w:rsid w:val="00F97792"/>
    <w:rsid w:val="00FA022A"/>
    <w:rsid w:val="00FA1C74"/>
    <w:rsid w:val="00FA6EC2"/>
    <w:rsid w:val="00FB3F16"/>
    <w:rsid w:val="00FB423E"/>
    <w:rsid w:val="00FB46AD"/>
    <w:rsid w:val="00FB6873"/>
    <w:rsid w:val="00FB6F6C"/>
    <w:rsid w:val="00FC0952"/>
    <w:rsid w:val="00FC22AD"/>
    <w:rsid w:val="00FC301B"/>
    <w:rsid w:val="00FC4099"/>
    <w:rsid w:val="00FC4390"/>
    <w:rsid w:val="00FC5022"/>
    <w:rsid w:val="00FD0714"/>
    <w:rsid w:val="00FD2C51"/>
    <w:rsid w:val="00FD525C"/>
    <w:rsid w:val="00FD5BDA"/>
    <w:rsid w:val="00FD69F4"/>
    <w:rsid w:val="00FE7555"/>
    <w:rsid w:val="00FE783C"/>
    <w:rsid w:val="00FF4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64E"/>
    <w:rPr>
      <w:sz w:val="24"/>
      <w:szCs w:val="24"/>
    </w:rPr>
  </w:style>
  <w:style w:type="paragraph" w:styleId="1">
    <w:name w:val="heading 1"/>
    <w:basedOn w:val="a"/>
    <w:next w:val="a"/>
    <w:qFormat/>
    <w:rsid w:val="000E064E"/>
    <w:pPr>
      <w:keepNext/>
      <w:widowControl w:val="0"/>
      <w:autoSpaceDE w:val="0"/>
      <w:autoSpaceDN w:val="0"/>
      <w:adjustRightInd w:val="0"/>
      <w:spacing w:line="252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qFormat/>
    <w:rsid w:val="000E064E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E064E"/>
    <w:pPr>
      <w:widowControl w:val="0"/>
      <w:autoSpaceDE w:val="0"/>
      <w:autoSpaceDN w:val="0"/>
      <w:adjustRightInd w:val="0"/>
      <w:spacing w:line="252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0E064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table" w:styleId="a4">
    <w:name w:val="Table Grid"/>
    <w:basedOn w:val="a1"/>
    <w:rsid w:val="00210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74B26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E6524D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1233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5">
    <w:name w:val="Font Style15"/>
    <w:basedOn w:val="a0"/>
    <w:uiPriority w:val="99"/>
    <w:rsid w:val="007C4824"/>
    <w:rPr>
      <w:rFonts w:ascii="Times New Roman" w:hAnsi="Times New Roman" w:cs="Times New Roman"/>
      <w:spacing w:val="2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64E"/>
    <w:rPr>
      <w:sz w:val="24"/>
      <w:szCs w:val="24"/>
    </w:rPr>
  </w:style>
  <w:style w:type="paragraph" w:styleId="1">
    <w:name w:val="heading 1"/>
    <w:basedOn w:val="a"/>
    <w:next w:val="a"/>
    <w:qFormat/>
    <w:rsid w:val="000E064E"/>
    <w:pPr>
      <w:keepNext/>
      <w:widowControl w:val="0"/>
      <w:autoSpaceDE w:val="0"/>
      <w:autoSpaceDN w:val="0"/>
      <w:adjustRightInd w:val="0"/>
      <w:spacing w:line="252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qFormat/>
    <w:rsid w:val="000E064E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E064E"/>
    <w:pPr>
      <w:widowControl w:val="0"/>
      <w:autoSpaceDE w:val="0"/>
      <w:autoSpaceDN w:val="0"/>
      <w:adjustRightInd w:val="0"/>
      <w:spacing w:line="252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0E064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table" w:styleId="a4">
    <w:name w:val="Table Grid"/>
    <w:basedOn w:val="a1"/>
    <w:rsid w:val="00210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74B26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E6524D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1233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571AC-FAAB-4E48-ACFF-F39E1C1E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16</cp:revision>
  <cp:lastPrinted>2017-09-01T05:49:00Z</cp:lastPrinted>
  <dcterms:created xsi:type="dcterms:W3CDTF">2017-06-27T08:21:00Z</dcterms:created>
  <dcterms:modified xsi:type="dcterms:W3CDTF">2020-10-19T11:23:00Z</dcterms:modified>
</cp:coreProperties>
</file>