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499A" w14:textId="77777777" w:rsidR="00FA5FAE" w:rsidRDefault="00FA5FAE" w:rsidP="00FA5FAE">
      <w:pPr>
        <w:ind w:left="0"/>
        <w:rPr>
          <w:i w:val="0"/>
          <w:iCs w:val="0"/>
        </w:rPr>
      </w:pPr>
      <w:r>
        <w:rPr>
          <w:noProof/>
        </w:rPr>
        <w:drawing>
          <wp:inline distT="0" distB="0" distL="0" distR="0" wp14:anchorId="03209852" wp14:editId="14802F46">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14:paraId="46A988F7" w14:textId="77777777" w:rsidR="004B67F8" w:rsidRPr="00184185" w:rsidRDefault="004B67F8" w:rsidP="004B67F8">
      <w:pPr>
        <w:pStyle w:val="a3"/>
        <w:spacing w:line="240" w:lineRule="auto"/>
        <w:rPr>
          <w:b/>
          <w:bCs/>
          <w:sz w:val="36"/>
          <w:szCs w:val="36"/>
        </w:rPr>
      </w:pPr>
      <w:r w:rsidRPr="00184185">
        <w:rPr>
          <w:b/>
          <w:bCs/>
          <w:sz w:val="36"/>
          <w:szCs w:val="36"/>
        </w:rPr>
        <w:t>Совет народных депутатов</w:t>
      </w:r>
    </w:p>
    <w:p w14:paraId="70F83469" w14:textId="77777777" w:rsidR="004B67F8" w:rsidRPr="004B67F8" w:rsidRDefault="004B67F8" w:rsidP="004B67F8">
      <w:pPr>
        <w:spacing w:line="240" w:lineRule="auto"/>
        <w:rPr>
          <w:sz w:val="36"/>
          <w:szCs w:val="36"/>
        </w:rPr>
      </w:pPr>
      <w:r w:rsidRPr="004B67F8">
        <w:rPr>
          <w:b/>
          <w:sz w:val="36"/>
          <w:szCs w:val="36"/>
        </w:rPr>
        <w:t>Васильевского сельского поселения</w:t>
      </w:r>
    </w:p>
    <w:p w14:paraId="7CFF8153" w14:textId="77777777" w:rsidR="004B67F8" w:rsidRPr="00184185" w:rsidRDefault="004B67F8" w:rsidP="004B67F8">
      <w:pPr>
        <w:pStyle w:val="a3"/>
        <w:spacing w:line="240" w:lineRule="auto"/>
        <w:rPr>
          <w:b/>
          <w:bCs/>
          <w:sz w:val="36"/>
          <w:szCs w:val="36"/>
        </w:rPr>
      </w:pPr>
      <w:r w:rsidRPr="00184185">
        <w:rPr>
          <w:b/>
          <w:bCs/>
          <w:sz w:val="36"/>
          <w:szCs w:val="36"/>
        </w:rPr>
        <w:t>Бутурлиновского муниципального района</w:t>
      </w:r>
    </w:p>
    <w:p w14:paraId="71113D9E" w14:textId="77777777" w:rsidR="004B67F8" w:rsidRPr="00184185" w:rsidRDefault="004B67F8" w:rsidP="004B67F8">
      <w:pPr>
        <w:pStyle w:val="1"/>
        <w:spacing w:line="240" w:lineRule="auto"/>
        <w:rPr>
          <w:b/>
          <w:bCs/>
          <w:iCs w:val="0"/>
          <w:sz w:val="36"/>
          <w:szCs w:val="36"/>
        </w:rPr>
      </w:pPr>
      <w:r w:rsidRPr="00184185">
        <w:rPr>
          <w:b/>
          <w:bCs/>
          <w:iCs w:val="0"/>
          <w:sz w:val="36"/>
          <w:szCs w:val="36"/>
        </w:rPr>
        <w:t>Воронежской области</w:t>
      </w:r>
    </w:p>
    <w:p w14:paraId="3D75C8F7" w14:textId="77777777" w:rsidR="004B67F8" w:rsidRDefault="004B67F8" w:rsidP="004B67F8">
      <w:pPr>
        <w:pStyle w:val="2"/>
        <w:jc w:val="center"/>
        <w:rPr>
          <w:b/>
          <w:bCs/>
          <w:sz w:val="40"/>
        </w:rPr>
      </w:pPr>
      <w:r>
        <w:rPr>
          <w:b/>
          <w:bCs/>
          <w:sz w:val="40"/>
        </w:rPr>
        <w:t>РЕШЕНИЕ</w:t>
      </w:r>
    </w:p>
    <w:p w14:paraId="6AAB7B3A" w14:textId="77777777" w:rsidR="005439C6" w:rsidRDefault="005439C6" w:rsidP="005439C6">
      <w:pPr>
        <w:pStyle w:val="FR1"/>
        <w:spacing w:before="0"/>
        <w:rPr>
          <w:b/>
          <w:bCs/>
        </w:rPr>
      </w:pPr>
    </w:p>
    <w:p w14:paraId="4FA3558F" w14:textId="77777777" w:rsidR="005439C6" w:rsidRPr="00870608" w:rsidRDefault="005439C6" w:rsidP="005439C6">
      <w:pPr>
        <w:pStyle w:val="FR1"/>
        <w:spacing w:before="0"/>
        <w:rPr>
          <w:b/>
          <w:bCs/>
        </w:rPr>
      </w:pPr>
      <w:r w:rsidRPr="00870608">
        <w:rPr>
          <w:b/>
          <w:bCs/>
        </w:rPr>
        <w:t xml:space="preserve">от  </w:t>
      </w:r>
      <w:r>
        <w:rPr>
          <w:b/>
          <w:bCs/>
        </w:rPr>
        <w:t xml:space="preserve"> </w:t>
      </w:r>
      <w:r w:rsidR="001D7D94">
        <w:rPr>
          <w:b/>
          <w:bCs/>
        </w:rPr>
        <w:t xml:space="preserve">26 февраля </w:t>
      </w:r>
      <w:r w:rsidRPr="00870608">
        <w:rPr>
          <w:b/>
          <w:bCs/>
        </w:rPr>
        <w:t xml:space="preserve"> 2021  г.  № </w:t>
      </w:r>
      <w:r w:rsidR="001D7D94">
        <w:rPr>
          <w:b/>
          <w:bCs/>
        </w:rPr>
        <w:t xml:space="preserve"> 29</w:t>
      </w:r>
    </w:p>
    <w:p w14:paraId="48162198" w14:textId="77777777" w:rsidR="005439C6" w:rsidRDefault="005439C6" w:rsidP="005439C6">
      <w:pPr>
        <w:pStyle w:val="FR1"/>
        <w:spacing w:before="0"/>
        <w:rPr>
          <w:sz w:val="20"/>
        </w:rPr>
      </w:pPr>
      <w:r>
        <w:rPr>
          <w:sz w:val="20"/>
        </w:rPr>
        <w:t xml:space="preserve">          </w:t>
      </w:r>
      <w:r w:rsidRPr="005F4768">
        <w:rPr>
          <w:sz w:val="20"/>
        </w:rPr>
        <w:t xml:space="preserve">с. </w:t>
      </w:r>
      <w:r>
        <w:rPr>
          <w:sz w:val="20"/>
        </w:rPr>
        <w:t>Васильевка</w:t>
      </w:r>
    </w:p>
    <w:p w14:paraId="1413AB79" w14:textId="77777777" w:rsidR="005439C6" w:rsidRDefault="005439C6" w:rsidP="00204D51">
      <w:pPr>
        <w:widowControl/>
        <w:autoSpaceDE/>
        <w:autoSpaceDN/>
        <w:adjustRightInd/>
        <w:spacing w:line="240" w:lineRule="auto"/>
        <w:ind w:left="0" w:right="3969"/>
        <w:contextualSpacing/>
        <w:jc w:val="both"/>
        <w:rPr>
          <w:rFonts w:eastAsiaTheme="minorHAnsi"/>
          <w:b/>
          <w:i w:val="0"/>
          <w:iCs w:val="0"/>
          <w:sz w:val="28"/>
          <w:szCs w:val="28"/>
          <w:lang w:eastAsia="ar-SA"/>
        </w:rPr>
      </w:pPr>
    </w:p>
    <w:p w14:paraId="51A5FFF9" w14:textId="77777777" w:rsidR="00FA5FAE" w:rsidRPr="00204D51" w:rsidRDefault="00FA5FAE" w:rsidP="005439C6">
      <w:pPr>
        <w:widowControl/>
        <w:autoSpaceDE/>
        <w:autoSpaceDN/>
        <w:adjustRightInd/>
        <w:spacing w:line="240" w:lineRule="auto"/>
        <w:ind w:left="0" w:right="3969"/>
        <w:contextualSpacing/>
        <w:jc w:val="left"/>
        <w:rPr>
          <w:rFonts w:eastAsiaTheme="minorHAnsi"/>
          <w:b/>
          <w:i w:val="0"/>
          <w:iCs w:val="0"/>
          <w:sz w:val="28"/>
          <w:szCs w:val="28"/>
          <w:lang w:eastAsia="ar-SA"/>
        </w:rPr>
      </w:pPr>
      <w:r w:rsidRPr="00204D51">
        <w:rPr>
          <w:rFonts w:eastAsiaTheme="minorHAnsi"/>
          <w:b/>
          <w:i w:val="0"/>
          <w:iCs w:val="0"/>
          <w:sz w:val="28"/>
          <w:szCs w:val="28"/>
          <w:lang w:eastAsia="ar-SA"/>
        </w:rPr>
        <w:t xml:space="preserve">Об утверждении Положения о порядке назначения и проведения собрания и конференции граждан (собрания делегатов) на территории </w:t>
      </w:r>
      <w:r w:rsidR="005439C6">
        <w:rPr>
          <w:rFonts w:eastAsiaTheme="minorHAnsi"/>
          <w:b/>
          <w:i w:val="0"/>
          <w:iCs w:val="0"/>
          <w:sz w:val="28"/>
          <w:szCs w:val="28"/>
          <w:lang w:eastAsia="ar-SA"/>
        </w:rPr>
        <w:t>Васильевского</w:t>
      </w:r>
      <w:r w:rsidRPr="00204D51">
        <w:rPr>
          <w:rFonts w:eastAsiaTheme="minorHAnsi"/>
          <w:b/>
          <w:i w:val="0"/>
          <w:iCs w:val="0"/>
          <w:sz w:val="28"/>
          <w:szCs w:val="28"/>
          <w:lang w:eastAsia="ar-SA"/>
        </w:rPr>
        <w:t xml:space="preserve"> сельского поселения Бутурлиновского муниципального района Воронежской области</w:t>
      </w:r>
    </w:p>
    <w:p w14:paraId="6859C414" w14:textId="77777777" w:rsidR="007D669A" w:rsidRDefault="007D669A"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56C41E30" w14:textId="77777777" w:rsid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В целях реализации прав жителей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FA5FAE">
        <w:rPr>
          <w:rFonts w:eastAsiaTheme="minorHAnsi" w:cstheme="minorBidi"/>
          <w:bCs/>
          <w:i w:val="0"/>
          <w:iCs w:val="0"/>
          <w:kern w:val="28"/>
          <w:sz w:val="28"/>
          <w:szCs w:val="28"/>
          <w:lang w:eastAsia="en-US"/>
        </w:rPr>
        <w:t xml:space="preserve"> сельского поселения </w:t>
      </w:r>
      <w:r>
        <w:rPr>
          <w:rFonts w:eastAsiaTheme="minorHAnsi" w:cstheme="minorBidi"/>
          <w:bCs/>
          <w:i w:val="0"/>
          <w:iCs w:val="0"/>
          <w:kern w:val="28"/>
          <w:sz w:val="28"/>
          <w:szCs w:val="28"/>
          <w:lang w:eastAsia="en-US"/>
        </w:rPr>
        <w:t xml:space="preserve">Бутурлиновского </w:t>
      </w:r>
      <w:r w:rsidRPr="00FA5FAE">
        <w:rPr>
          <w:rFonts w:eastAsiaTheme="minorHAnsi" w:cstheme="minorBidi"/>
          <w:bCs/>
          <w:i w:val="0"/>
          <w:iCs w:val="0"/>
          <w:kern w:val="28"/>
          <w:sz w:val="28"/>
          <w:szCs w:val="28"/>
          <w:lang w:eastAsia="en-US"/>
        </w:rPr>
        <w:t xml:space="preserve"> муниципального района</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Воронежской области на участие в осуществление местного самоуправления, создания проведения собраний и конференций граждан (собрание делегатов), в соответствии со статьями 29, 30 Федерального закона от 6 октября 2003 года № 131-ФЗ "Об общих принципах организации местного самоуправления в Российской Федерации", руководствуясь</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Уставом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 xml:space="preserve">ого </w:t>
      </w:r>
      <w:r w:rsidRPr="00FA5FAE">
        <w:rPr>
          <w:rFonts w:eastAsiaTheme="minorHAnsi" w:cstheme="minorBidi"/>
          <w:bCs/>
          <w:i w:val="0"/>
          <w:iCs w:val="0"/>
          <w:kern w:val="28"/>
          <w:sz w:val="28"/>
          <w:szCs w:val="28"/>
          <w:lang w:eastAsia="en-US"/>
        </w:rPr>
        <w:t xml:space="preserve"> сельского поселения </w:t>
      </w:r>
      <w:r>
        <w:rPr>
          <w:rFonts w:eastAsiaTheme="minorHAnsi" w:cstheme="minorBidi"/>
          <w:bCs/>
          <w:i w:val="0"/>
          <w:iCs w:val="0"/>
          <w:kern w:val="28"/>
          <w:sz w:val="28"/>
          <w:szCs w:val="28"/>
          <w:lang w:eastAsia="en-US"/>
        </w:rPr>
        <w:t>Бутурлиновского</w:t>
      </w:r>
      <w:r w:rsidRPr="00FA5FAE">
        <w:rPr>
          <w:rFonts w:eastAsiaTheme="minorHAnsi" w:cstheme="minorBidi"/>
          <w:bCs/>
          <w:i w:val="0"/>
          <w:iCs w:val="0"/>
          <w:kern w:val="28"/>
          <w:sz w:val="28"/>
          <w:szCs w:val="28"/>
          <w:lang w:eastAsia="en-US"/>
        </w:rPr>
        <w:t xml:space="preserve"> муниципального района</w:t>
      </w:r>
      <w:r>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Воронежской области, Совет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FA5FAE">
        <w:rPr>
          <w:rFonts w:eastAsiaTheme="minorHAnsi" w:cstheme="minorBidi"/>
          <w:bCs/>
          <w:i w:val="0"/>
          <w:iCs w:val="0"/>
          <w:kern w:val="28"/>
          <w:sz w:val="28"/>
          <w:szCs w:val="28"/>
          <w:lang w:eastAsia="en-US"/>
        </w:rPr>
        <w:t xml:space="preserve"> сельского поселения,</w:t>
      </w:r>
    </w:p>
    <w:p w14:paraId="3CC6F8FF" w14:textId="77777777" w:rsidR="005439C6" w:rsidRDefault="00DB61F0" w:rsidP="005439C6">
      <w:pPr>
        <w:widowControl/>
        <w:shd w:val="clear" w:color="auto" w:fill="FFFFFF"/>
        <w:autoSpaceDE/>
        <w:autoSpaceDN/>
        <w:adjustRightInd/>
        <w:spacing w:line="240" w:lineRule="auto"/>
        <w:ind w:left="0" w:firstLine="709"/>
        <w:jc w:val="both"/>
        <w:rPr>
          <w:rFonts w:eastAsiaTheme="minorHAnsi" w:cstheme="minorBidi"/>
          <w:b/>
          <w:bCs/>
          <w:i w:val="0"/>
          <w:iCs w:val="0"/>
          <w:kern w:val="28"/>
          <w:lang w:eastAsia="en-US"/>
        </w:rPr>
      </w:pPr>
      <w:r>
        <w:rPr>
          <w:rFonts w:eastAsiaTheme="minorHAnsi" w:cstheme="minorBidi"/>
          <w:b/>
          <w:bCs/>
          <w:i w:val="0"/>
          <w:iCs w:val="0"/>
          <w:kern w:val="28"/>
          <w:lang w:eastAsia="en-US"/>
        </w:rPr>
        <w:t xml:space="preserve">                                  </w:t>
      </w:r>
      <w:r w:rsidR="005439C6" w:rsidRPr="005439C6">
        <w:rPr>
          <w:rFonts w:eastAsiaTheme="minorHAnsi" w:cstheme="minorBidi"/>
          <w:b/>
          <w:bCs/>
          <w:i w:val="0"/>
          <w:iCs w:val="0"/>
          <w:kern w:val="28"/>
          <w:lang w:eastAsia="en-US"/>
        </w:rPr>
        <w:t>РЕШИЛ:</w:t>
      </w:r>
    </w:p>
    <w:p w14:paraId="384B1525" w14:textId="77777777" w:rsidR="00FA5FAE" w:rsidRPr="00FA5FAE" w:rsidRDefault="00DB61F0" w:rsidP="005439C6">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1</w:t>
      </w:r>
      <w:r w:rsidR="00FA5FAE" w:rsidRPr="00FA5FAE">
        <w:rPr>
          <w:rFonts w:eastAsiaTheme="minorHAnsi" w:cstheme="minorBidi"/>
          <w:bCs/>
          <w:i w:val="0"/>
          <w:iCs w:val="0"/>
          <w:kern w:val="28"/>
          <w:sz w:val="28"/>
          <w:szCs w:val="28"/>
          <w:lang w:eastAsia="en-US"/>
        </w:rPr>
        <w:t>.</w:t>
      </w:r>
      <w:r w:rsidR="007D669A">
        <w:rPr>
          <w:rFonts w:eastAsiaTheme="minorHAnsi" w:cstheme="minorBidi"/>
          <w:bCs/>
          <w:i w:val="0"/>
          <w:iCs w:val="0"/>
          <w:kern w:val="28"/>
          <w:sz w:val="28"/>
          <w:szCs w:val="28"/>
          <w:lang w:eastAsia="en-US"/>
        </w:rPr>
        <w:t xml:space="preserve">  </w:t>
      </w:r>
      <w:r w:rsidR="00FA5FAE" w:rsidRPr="00FA5FAE">
        <w:rPr>
          <w:rFonts w:eastAsiaTheme="minorHAnsi" w:cstheme="minorBidi"/>
          <w:bCs/>
          <w:i w:val="0"/>
          <w:iCs w:val="0"/>
          <w:kern w:val="28"/>
          <w:sz w:val="28"/>
          <w:szCs w:val="28"/>
          <w:lang w:eastAsia="en-US"/>
        </w:rPr>
        <w:t xml:space="preserve">Утвердить Положение о порядке назначения и проведения собрания и конференции граждан (собрания делегатов) на территории </w:t>
      </w:r>
      <w:r w:rsidR="005439C6">
        <w:rPr>
          <w:rFonts w:eastAsiaTheme="minorHAnsi" w:cstheme="minorBidi"/>
          <w:bCs/>
          <w:i w:val="0"/>
          <w:iCs w:val="0"/>
          <w:kern w:val="28"/>
          <w:sz w:val="28"/>
          <w:szCs w:val="28"/>
          <w:lang w:eastAsia="en-US"/>
        </w:rPr>
        <w:t>Васильевск</w:t>
      </w:r>
      <w:r w:rsidR="00FA5FAE">
        <w:rPr>
          <w:rFonts w:eastAsiaTheme="minorHAnsi" w:cstheme="minorBidi"/>
          <w:bCs/>
          <w:i w:val="0"/>
          <w:iCs w:val="0"/>
          <w:kern w:val="28"/>
          <w:sz w:val="28"/>
          <w:szCs w:val="28"/>
          <w:lang w:eastAsia="en-US"/>
        </w:rPr>
        <w:t>ого</w:t>
      </w:r>
      <w:r w:rsidR="00FA5FAE" w:rsidRPr="00FA5FAE">
        <w:rPr>
          <w:rFonts w:eastAsiaTheme="minorHAnsi" w:cstheme="minorBidi"/>
          <w:bCs/>
          <w:i w:val="0"/>
          <w:iCs w:val="0"/>
          <w:kern w:val="28"/>
          <w:sz w:val="28"/>
          <w:szCs w:val="28"/>
          <w:lang w:eastAsia="en-US"/>
        </w:rPr>
        <w:t xml:space="preserve"> сельского поселения </w:t>
      </w:r>
      <w:r w:rsidR="00FA5FAE">
        <w:rPr>
          <w:rFonts w:eastAsiaTheme="minorHAnsi" w:cstheme="minorBidi"/>
          <w:bCs/>
          <w:i w:val="0"/>
          <w:iCs w:val="0"/>
          <w:kern w:val="28"/>
          <w:sz w:val="28"/>
          <w:szCs w:val="28"/>
          <w:lang w:eastAsia="en-US"/>
        </w:rPr>
        <w:t xml:space="preserve">Бутурлиновского </w:t>
      </w:r>
      <w:r w:rsidR="00FA5FAE" w:rsidRPr="00FA5FAE">
        <w:rPr>
          <w:rFonts w:eastAsiaTheme="minorHAnsi" w:cstheme="minorBidi"/>
          <w:bCs/>
          <w:i w:val="0"/>
          <w:iCs w:val="0"/>
          <w:kern w:val="28"/>
          <w:sz w:val="28"/>
          <w:szCs w:val="28"/>
          <w:lang w:eastAsia="en-US"/>
        </w:rPr>
        <w:t xml:space="preserve"> муниципального района</w:t>
      </w:r>
      <w:r w:rsidR="00FA5FAE">
        <w:rPr>
          <w:rFonts w:eastAsiaTheme="minorHAnsi" w:cstheme="minorBidi"/>
          <w:bCs/>
          <w:i w:val="0"/>
          <w:iCs w:val="0"/>
          <w:kern w:val="28"/>
          <w:sz w:val="28"/>
          <w:szCs w:val="28"/>
          <w:lang w:eastAsia="en-US"/>
        </w:rPr>
        <w:t xml:space="preserve"> </w:t>
      </w:r>
      <w:r w:rsidR="00FA5FAE" w:rsidRPr="00FA5FAE">
        <w:rPr>
          <w:rFonts w:eastAsiaTheme="minorHAnsi" w:cstheme="minorBidi"/>
          <w:bCs/>
          <w:i w:val="0"/>
          <w:iCs w:val="0"/>
          <w:kern w:val="28"/>
          <w:sz w:val="28"/>
          <w:szCs w:val="28"/>
          <w:lang w:eastAsia="en-US"/>
        </w:rPr>
        <w:t>Воронежской области, согласно приложению.</w:t>
      </w:r>
    </w:p>
    <w:p w14:paraId="3377035C" w14:textId="77777777" w:rsidR="007D669A" w:rsidRPr="007D669A" w:rsidRDefault="007D669A" w:rsidP="007D669A">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 xml:space="preserve">2.  </w:t>
      </w:r>
      <w:r w:rsidRPr="007D669A">
        <w:rPr>
          <w:rFonts w:eastAsiaTheme="minorHAnsi" w:cstheme="minorBidi"/>
          <w:bCs/>
          <w:i w:val="0"/>
          <w:iCs w:val="0"/>
          <w:kern w:val="28"/>
          <w:sz w:val="28"/>
          <w:szCs w:val="28"/>
          <w:lang w:eastAsia="en-US"/>
        </w:rPr>
        <w:t xml:space="preserve">Опубликовать настоящее постановление в Вестнике муниципальных </w:t>
      </w:r>
    </w:p>
    <w:p w14:paraId="77C8AEDE" w14:textId="77777777" w:rsidR="007D669A" w:rsidRDefault="007D669A" w:rsidP="007D669A">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sidRPr="007D669A">
        <w:rPr>
          <w:rFonts w:eastAsiaTheme="minorHAnsi" w:cstheme="minorBidi"/>
          <w:bCs/>
          <w:i w:val="0"/>
          <w:iCs w:val="0"/>
          <w:kern w:val="28"/>
          <w:sz w:val="28"/>
          <w:szCs w:val="28"/>
          <w:lang w:eastAsia="en-US"/>
        </w:rPr>
        <w:t>правовых актов Васильевского сельского поселения Бутурлиновского муниципального района</w:t>
      </w:r>
    </w:p>
    <w:p w14:paraId="68E981AB" w14:textId="77777777" w:rsidR="00FA5FAE" w:rsidRDefault="007D669A"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3</w:t>
      </w:r>
      <w:r w:rsidR="00FA5FAE" w:rsidRPr="00FA5FAE">
        <w:rPr>
          <w:rFonts w:eastAsiaTheme="minorHAnsi" w:cstheme="minorBidi"/>
          <w:bCs/>
          <w:i w:val="0"/>
          <w:iCs w:val="0"/>
          <w:kern w:val="28"/>
          <w:sz w:val="28"/>
          <w:szCs w:val="28"/>
          <w:lang w:eastAsia="en-US"/>
        </w:rPr>
        <w:t>. Настоящее решение вступает в силу после его официального обнародования.</w:t>
      </w:r>
    </w:p>
    <w:p w14:paraId="6120633F" w14:textId="77777777" w:rsidR="00FA5FAE" w:rsidRPr="00FA5FAE" w:rsidRDefault="007D669A"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4</w:t>
      </w:r>
      <w:r w:rsidR="00FA5FAE" w:rsidRPr="00FA5FAE">
        <w:rPr>
          <w:rFonts w:eastAsiaTheme="minorHAnsi" w:cstheme="minorBidi"/>
          <w:bCs/>
          <w:i w:val="0"/>
          <w:iCs w:val="0"/>
          <w:kern w:val="28"/>
          <w:sz w:val="28"/>
          <w:szCs w:val="28"/>
          <w:lang w:eastAsia="en-US"/>
        </w:rPr>
        <w:t>.</w:t>
      </w:r>
      <w:r>
        <w:rPr>
          <w:rFonts w:eastAsiaTheme="minorHAnsi" w:cstheme="minorBidi"/>
          <w:bCs/>
          <w:i w:val="0"/>
          <w:iCs w:val="0"/>
          <w:kern w:val="28"/>
          <w:sz w:val="28"/>
          <w:szCs w:val="28"/>
          <w:lang w:eastAsia="en-US"/>
        </w:rPr>
        <w:t xml:space="preserve">   </w:t>
      </w:r>
      <w:r w:rsidR="00FA5FAE" w:rsidRPr="00FA5FAE">
        <w:rPr>
          <w:rFonts w:eastAsiaTheme="minorHAnsi" w:cstheme="minorBidi"/>
          <w:bCs/>
          <w:i w:val="0"/>
          <w:iCs w:val="0"/>
          <w:kern w:val="28"/>
          <w:sz w:val="28"/>
          <w:szCs w:val="28"/>
          <w:lang w:eastAsia="en-US"/>
        </w:rPr>
        <w:t xml:space="preserve">Контроль за исполнением настоящего решения оставляю </w:t>
      </w:r>
      <w:r w:rsidR="005439C6">
        <w:rPr>
          <w:rFonts w:eastAsiaTheme="minorHAnsi" w:cstheme="minorBidi"/>
          <w:bCs/>
          <w:i w:val="0"/>
          <w:iCs w:val="0"/>
          <w:kern w:val="28"/>
          <w:sz w:val="28"/>
          <w:szCs w:val="28"/>
          <w:lang w:eastAsia="en-US"/>
        </w:rPr>
        <w:t>за собой.</w:t>
      </w:r>
    </w:p>
    <w:p w14:paraId="328C57D5" w14:textId="77777777"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4D124817" w14:textId="77777777" w:rsidR="005439C6" w:rsidRDefault="005439C6" w:rsidP="005439C6">
      <w:pPr>
        <w:widowControl/>
        <w:shd w:val="clear" w:color="auto" w:fill="FFFFFF"/>
        <w:tabs>
          <w:tab w:val="left" w:pos="225"/>
          <w:tab w:val="center" w:pos="4677"/>
        </w:tabs>
        <w:autoSpaceDE/>
        <w:autoSpaceDN/>
        <w:adjustRightInd/>
        <w:spacing w:line="240" w:lineRule="auto"/>
        <w:ind w:left="0"/>
        <w:jc w:val="left"/>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ab/>
        <w:t>Глава Васильевского сельского поселения                             Т.А. Котелевская</w:t>
      </w:r>
      <w:r>
        <w:rPr>
          <w:rFonts w:eastAsiaTheme="minorHAnsi" w:cstheme="minorBidi"/>
          <w:bCs/>
          <w:i w:val="0"/>
          <w:iCs w:val="0"/>
          <w:kern w:val="28"/>
          <w:sz w:val="28"/>
          <w:szCs w:val="28"/>
          <w:lang w:eastAsia="en-US"/>
        </w:rPr>
        <w:tab/>
      </w:r>
      <w:r>
        <w:rPr>
          <w:rFonts w:eastAsiaTheme="minorHAnsi" w:cstheme="minorBidi"/>
          <w:bCs/>
          <w:i w:val="0"/>
          <w:iCs w:val="0"/>
          <w:kern w:val="28"/>
          <w:sz w:val="28"/>
          <w:szCs w:val="28"/>
          <w:lang w:eastAsia="en-US"/>
        </w:rPr>
        <w:tab/>
      </w:r>
      <w:r>
        <w:rPr>
          <w:rFonts w:eastAsiaTheme="minorHAnsi" w:cstheme="minorBidi"/>
          <w:bCs/>
          <w:i w:val="0"/>
          <w:iCs w:val="0"/>
          <w:kern w:val="28"/>
          <w:sz w:val="28"/>
          <w:szCs w:val="28"/>
          <w:lang w:eastAsia="en-US"/>
        </w:rPr>
        <w:tab/>
      </w:r>
    </w:p>
    <w:p w14:paraId="51647FA8" w14:textId="77777777" w:rsidR="00A458CF" w:rsidRDefault="00A458CF" w:rsidP="005439C6">
      <w:pPr>
        <w:widowControl/>
        <w:shd w:val="clear" w:color="auto" w:fill="FFFFFF"/>
        <w:tabs>
          <w:tab w:val="left" w:pos="225"/>
          <w:tab w:val="center" w:pos="4677"/>
        </w:tabs>
        <w:autoSpaceDE/>
        <w:autoSpaceDN/>
        <w:adjustRightInd/>
        <w:spacing w:line="240" w:lineRule="auto"/>
        <w:ind w:left="0"/>
        <w:jc w:val="left"/>
        <w:rPr>
          <w:rFonts w:eastAsiaTheme="minorHAnsi" w:cstheme="minorBidi"/>
          <w:bCs/>
          <w:i w:val="0"/>
          <w:iCs w:val="0"/>
          <w:kern w:val="28"/>
          <w:sz w:val="28"/>
          <w:szCs w:val="28"/>
          <w:lang w:eastAsia="en-US"/>
        </w:rPr>
      </w:pPr>
    </w:p>
    <w:p w14:paraId="1782400D" w14:textId="77777777" w:rsidR="00FA5FAE" w:rsidRPr="00FA5FAE" w:rsidRDefault="00FA5FAE" w:rsidP="00FA5FAE">
      <w:pPr>
        <w:widowControl/>
        <w:shd w:val="clear" w:color="auto" w:fill="FFFFFF"/>
        <w:autoSpaceDE/>
        <w:autoSpaceDN/>
        <w:adjustRightInd/>
        <w:spacing w:line="240" w:lineRule="auto"/>
        <w:ind w:left="0"/>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Приложение </w:t>
      </w:r>
    </w:p>
    <w:p w14:paraId="7ADFFB66" w14:textId="77777777" w:rsidR="00FA5FAE" w:rsidRPr="00FA5FAE" w:rsidRDefault="00FA5FAE"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к решению Совета народных депутатов </w:t>
      </w:r>
    </w:p>
    <w:p w14:paraId="7DBC7F99" w14:textId="77777777" w:rsidR="00FA5FAE" w:rsidRPr="00FA5FAE" w:rsidRDefault="005439C6"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Pr>
          <w:rFonts w:eastAsiaTheme="minorHAnsi" w:cstheme="minorBidi"/>
          <w:bCs/>
          <w:i w:val="0"/>
          <w:iCs w:val="0"/>
          <w:kern w:val="28"/>
          <w:sz w:val="28"/>
          <w:szCs w:val="28"/>
          <w:lang w:eastAsia="en-US"/>
        </w:rPr>
        <w:t>Васильевск</w:t>
      </w:r>
      <w:r w:rsidR="00FA5FAE">
        <w:rPr>
          <w:rFonts w:eastAsiaTheme="minorHAnsi" w:cstheme="minorBidi"/>
          <w:bCs/>
          <w:i w:val="0"/>
          <w:iCs w:val="0"/>
          <w:kern w:val="28"/>
          <w:sz w:val="28"/>
          <w:szCs w:val="28"/>
          <w:lang w:eastAsia="en-US"/>
        </w:rPr>
        <w:t>ого</w:t>
      </w:r>
      <w:r w:rsidR="00FA5FAE" w:rsidRPr="00FA5FAE">
        <w:rPr>
          <w:rFonts w:eastAsiaTheme="minorHAnsi" w:cstheme="minorBidi"/>
          <w:bCs/>
          <w:i w:val="0"/>
          <w:iCs w:val="0"/>
          <w:kern w:val="28"/>
          <w:sz w:val="28"/>
          <w:szCs w:val="28"/>
          <w:lang w:eastAsia="en-US"/>
        </w:rPr>
        <w:t xml:space="preserve"> сельского поселения</w:t>
      </w:r>
    </w:p>
    <w:p w14:paraId="4378010D" w14:textId="305F758E" w:rsidR="00FA5FAE" w:rsidRPr="00FA5FAE" w:rsidRDefault="00FA5FAE" w:rsidP="00FA5FAE">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 xml:space="preserve">от </w:t>
      </w:r>
      <w:r w:rsidR="005439C6">
        <w:rPr>
          <w:rFonts w:eastAsiaTheme="minorHAnsi" w:cstheme="minorBidi"/>
          <w:bCs/>
          <w:i w:val="0"/>
          <w:iCs w:val="0"/>
          <w:kern w:val="28"/>
          <w:sz w:val="28"/>
          <w:szCs w:val="28"/>
          <w:lang w:eastAsia="en-US"/>
        </w:rPr>
        <w:t xml:space="preserve"> </w:t>
      </w:r>
      <w:r w:rsidR="001D7D94">
        <w:rPr>
          <w:rFonts w:eastAsiaTheme="minorHAnsi" w:cstheme="minorBidi"/>
          <w:bCs/>
          <w:i w:val="0"/>
          <w:iCs w:val="0"/>
          <w:kern w:val="28"/>
          <w:sz w:val="28"/>
          <w:szCs w:val="28"/>
          <w:lang w:eastAsia="en-US"/>
        </w:rPr>
        <w:t>26.02.2021 г.</w:t>
      </w:r>
      <w:r w:rsidR="005439C6">
        <w:rPr>
          <w:rFonts w:eastAsiaTheme="minorHAnsi" w:cstheme="minorBidi"/>
          <w:bCs/>
          <w:i w:val="0"/>
          <w:iCs w:val="0"/>
          <w:kern w:val="28"/>
          <w:sz w:val="28"/>
          <w:szCs w:val="28"/>
          <w:lang w:eastAsia="en-US"/>
        </w:rPr>
        <w:t xml:space="preserve">   </w:t>
      </w:r>
      <w:r w:rsidRPr="00FA5FAE">
        <w:rPr>
          <w:rFonts w:eastAsiaTheme="minorHAnsi" w:cstheme="minorBidi"/>
          <w:bCs/>
          <w:i w:val="0"/>
          <w:iCs w:val="0"/>
          <w:kern w:val="28"/>
          <w:sz w:val="28"/>
          <w:szCs w:val="28"/>
          <w:lang w:eastAsia="en-US"/>
        </w:rPr>
        <w:t xml:space="preserve">№ </w:t>
      </w:r>
      <w:r w:rsidR="001D7D94">
        <w:rPr>
          <w:rFonts w:eastAsiaTheme="minorHAnsi" w:cstheme="minorBidi"/>
          <w:bCs/>
          <w:i w:val="0"/>
          <w:iCs w:val="0"/>
          <w:kern w:val="28"/>
          <w:sz w:val="28"/>
          <w:szCs w:val="28"/>
          <w:lang w:eastAsia="en-US"/>
        </w:rPr>
        <w:t>2</w:t>
      </w:r>
      <w:r w:rsidR="00F81629">
        <w:rPr>
          <w:rFonts w:eastAsiaTheme="minorHAnsi" w:cstheme="minorBidi"/>
          <w:bCs/>
          <w:i w:val="0"/>
          <w:iCs w:val="0"/>
          <w:kern w:val="28"/>
          <w:sz w:val="28"/>
          <w:szCs w:val="28"/>
          <w:lang w:eastAsia="en-US"/>
        </w:rPr>
        <w:t>9</w:t>
      </w:r>
      <w:r w:rsidR="005439C6">
        <w:rPr>
          <w:rFonts w:eastAsiaTheme="minorHAnsi" w:cstheme="minorBidi"/>
          <w:bCs/>
          <w:i w:val="0"/>
          <w:iCs w:val="0"/>
          <w:kern w:val="28"/>
          <w:sz w:val="28"/>
          <w:szCs w:val="28"/>
          <w:lang w:eastAsia="en-US"/>
        </w:rPr>
        <w:t xml:space="preserve">         </w:t>
      </w:r>
    </w:p>
    <w:p w14:paraId="6DCD1BEC" w14:textId="77777777"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70B52285" w14:textId="77777777" w:rsidR="00FA5FAE" w:rsidRPr="005439C6" w:rsidRDefault="00FA5FAE" w:rsidP="005439C6">
      <w:pPr>
        <w:widowControl/>
        <w:shd w:val="clear" w:color="auto" w:fill="FFFFFF"/>
        <w:autoSpaceDE/>
        <w:autoSpaceDN/>
        <w:adjustRightInd/>
        <w:spacing w:line="240" w:lineRule="auto"/>
        <w:ind w:left="0" w:firstLine="709"/>
        <w:rPr>
          <w:rFonts w:eastAsiaTheme="minorHAnsi" w:cstheme="minorBidi"/>
          <w:b/>
          <w:bCs/>
          <w:i w:val="0"/>
          <w:iCs w:val="0"/>
          <w:kern w:val="28"/>
          <w:sz w:val="28"/>
          <w:szCs w:val="28"/>
          <w:lang w:eastAsia="en-US"/>
        </w:rPr>
      </w:pPr>
      <w:r w:rsidRPr="005439C6">
        <w:rPr>
          <w:rFonts w:eastAsiaTheme="minorHAnsi" w:cstheme="minorBidi"/>
          <w:b/>
          <w:bCs/>
          <w:i w:val="0"/>
          <w:iCs w:val="0"/>
          <w:kern w:val="28"/>
          <w:sz w:val="28"/>
          <w:szCs w:val="28"/>
          <w:lang w:eastAsia="en-US"/>
        </w:rPr>
        <w:t>Положение</w:t>
      </w:r>
      <w:r w:rsidR="00204D51" w:rsidRPr="005439C6">
        <w:rPr>
          <w:rFonts w:eastAsiaTheme="minorHAnsi" w:cstheme="minorBidi"/>
          <w:b/>
          <w:bCs/>
          <w:i w:val="0"/>
          <w:iCs w:val="0"/>
          <w:kern w:val="28"/>
          <w:sz w:val="28"/>
          <w:szCs w:val="28"/>
          <w:lang w:eastAsia="en-US"/>
        </w:rPr>
        <w:t xml:space="preserve"> </w:t>
      </w:r>
      <w:r w:rsidRPr="005439C6">
        <w:rPr>
          <w:rFonts w:eastAsiaTheme="minorHAnsi" w:cstheme="minorBidi"/>
          <w:b/>
          <w:bCs/>
          <w:i w:val="0"/>
          <w:iCs w:val="0"/>
          <w:kern w:val="28"/>
          <w:sz w:val="28"/>
          <w:szCs w:val="28"/>
          <w:lang w:eastAsia="en-US"/>
        </w:rPr>
        <w:t xml:space="preserve">о порядке назначения и проведения собрания и конференции граждан (собрания делегатов) на территории </w:t>
      </w:r>
      <w:r w:rsidR="005439C6" w:rsidRPr="005439C6">
        <w:rPr>
          <w:rFonts w:eastAsiaTheme="minorHAnsi" w:cstheme="minorBidi"/>
          <w:b/>
          <w:bCs/>
          <w:i w:val="0"/>
          <w:iCs w:val="0"/>
          <w:kern w:val="28"/>
          <w:sz w:val="28"/>
          <w:szCs w:val="28"/>
          <w:lang w:eastAsia="en-US"/>
        </w:rPr>
        <w:t>Васильевск</w:t>
      </w:r>
      <w:r w:rsidRPr="005439C6">
        <w:rPr>
          <w:rFonts w:eastAsiaTheme="minorHAnsi" w:cstheme="minorBidi"/>
          <w:b/>
          <w:bCs/>
          <w:i w:val="0"/>
          <w:iCs w:val="0"/>
          <w:kern w:val="28"/>
          <w:sz w:val="28"/>
          <w:szCs w:val="28"/>
          <w:lang w:eastAsia="en-US"/>
        </w:rPr>
        <w:t>ого о сельского поселения</w:t>
      </w:r>
    </w:p>
    <w:p w14:paraId="6FFA36D5" w14:textId="77777777"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6D168695" w14:textId="77777777" w:rsidR="00FA5FAE" w:rsidRPr="00FA5FAE"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1. Общие положения</w:t>
      </w:r>
    </w:p>
    <w:p w14:paraId="1435F00D" w14:textId="77777777" w:rsidR="00FA5FAE" w:rsidRPr="00204D51" w:rsidRDefault="00FA5FAE" w:rsidP="00FA5FAE">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FA5FAE">
        <w:rPr>
          <w:rFonts w:eastAsiaTheme="minorHAnsi" w:cstheme="minorBidi"/>
          <w:bCs/>
          <w:i w:val="0"/>
          <w:iCs w:val="0"/>
          <w:kern w:val="28"/>
          <w:sz w:val="28"/>
          <w:szCs w:val="28"/>
          <w:lang w:eastAsia="en-US"/>
        </w:rPr>
        <w:t>1.1. Настоящее Положение разработано в соответствии со статьями 29, 3</w:t>
      </w:r>
      <w:r w:rsidRPr="00204D51">
        <w:rPr>
          <w:rFonts w:eastAsiaTheme="minorHAnsi" w:cstheme="minorBidi"/>
          <w:bCs/>
          <w:i w:val="0"/>
          <w:iCs w:val="0"/>
          <w:kern w:val="28"/>
          <w:sz w:val="28"/>
          <w:szCs w:val="28"/>
          <w:lang w:eastAsia="en-US"/>
        </w:rPr>
        <w:t xml:space="preserve">0 Федерального закона от 06.10.2003 № 131-ФЗ «Об общих принципах организации местного самоуправления в Российской Федерации», статьями 20, 21 Устава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о сельского поселения и устанавливает порядок назначения и проведения собраний и конференций граждан (собраний делегатов)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p>
    <w:p w14:paraId="7446E82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1.2. Собрания и конференции граждан (собрания делегатов) проводятся по инициативе населения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главы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(далее - инициаторы собрания, конференции граждан (собрания делегатов)).</w:t>
      </w:r>
    </w:p>
    <w:p w14:paraId="5F461529"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1.3. Собрания и конференции граждан (собрания делегатов) являются формами непосредственного участия жителей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в осуществлении местного самоуправления на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14:paraId="1EA6A7D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14:paraId="7A81330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путем официального обнародования.</w:t>
      </w:r>
    </w:p>
    <w:p w14:paraId="498E6FAD"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14:paraId="785F103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1.7. Собрания и конференции граждан (собрания делегатов) могут проводиться как на всей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так и на его части.</w:t>
      </w:r>
    </w:p>
    <w:p w14:paraId="71FF16E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 xml:space="preserve">1.8. 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в пределах которой проводится собрание, конференция граждан (собрание делегатов).</w:t>
      </w:r>
    </w:p>
    <w:p w14:paraId="621E89D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0" w:name="Par43"/>
      <w:bookmarkStart w:id="1" w:name="Par55"/>
      <w:bookmarkEnd w:id="0"/>
      <w:bookmarkEnd w:id="1"/>
      <w:r w:rsidRPr="00204D51">
        <w:rPr>
          <w:rFonts w:eastAsiaTheme="minorHAnsi" w:cstheme="minorBidi"/>
          <w:bCs/>
          <w:i w:val="0"/>
          <w:iCs w:val="0"/>
          <w:kern w:val="28"/>
          <w:sz w:val="28"/>
          <w:szCs w:val="28"/>
          <w:lang w:eastAsia="en-US"/>
        </w:rPr>
        <w:t xml:space="preserve">1.9. На собрании, конференции граждан (собрании делегатов) вправе присутствовать депутаты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глава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представители администрации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а также иные заинтересованные лица. </w:t>
      </w:r>
    </w:p>
    <w:p w14:paraId="489AC29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 Полномочия собрания и конференции граждан (собрания делегатов)</w:t>
      </w:r>
    </w:p>
    <w:p w14:paraId="7426F6C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2.1. Полномочиями собрания и конференции граждан (собрания делегатов) являются:</w:t>
      </w:r>
    </w:p>
    <w:p w14:paraId="15D578A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заслушивание и обсуждение информации органов местного самоуправления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 должностных лиц местного самоуправления по вопросам местного значения;</w:t>
      </w:r>
    </w:p>
    <w:p w14:paraId="3981474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принятие обращений к органам местного самоуправления и должностным лицам местного самоуправления;</w:t>
      </w:r>
    </w:p>
    <w:p w14:paraId="2F9733C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14:paraId="56A9FE6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иные полномочия по вопросам местного значения в соответствии с действующим законодательством.</w:t>
      </w:r>
    </w:p>
    <w:p w14:paraId="5290CC1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2.2. Полномочия собрания граждан могут осуществляться конференцией граждан (собранием делегатов) в случаях, установленных настоящим Положением.</w:t>
      </w:r>
    </w:p>
    <w:p w14:paraId="17F1998C"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3. Порядок назначения собрания и конференции граждан (собрания делегатов)</w:t>
      </w:r>
    </w:p>
    <w:p w14:paraId="2A9C3C8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3.1. Собрания и конференции граждан (собрания делегатов), проводимые по инициативе населения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назначаются решением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p>
    <w:p w14:paraId="46CA77A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Принятие решения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о назначении собрания (конференции) осуществляется в порядке, установленном Регламентом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p>
    <w:p w14:paraId="605E4558"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3.2. Собрания и конференции граждан (собрания делегатов), проводимые по инициативе главы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назначаются главой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посредством принятия соответствующего правового акта. </w:t>
      </w:r>
    </w:p>
    <w:p w14:paraId="1B9739D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3.3. В муниципальном правовом акте о назначении собрания, конференции граждан (собрания делегатов) указываются:</w:t>
      </w:r>
    </w:p>
    <w:p w14:paraId="1392535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вопросы, выносимые на обсуждение; </w:t>
      </w:r>
    </w:p>
    <w:p w14:paraId="6F93AB2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 xml:space="preserve">- 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 </w:t>
      </w:r>
    </w:p>
    <w:p w14:paraId="0F192D9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территория, на которой будут проводиться собрание, конференция граждан (собрание делегатов), в случае, если они проводятся на части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w:t>
      </w:r>
    </w:p>
    <w:p w14:paraId="53F6C59B"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предполагаемое число участников собрания граждан (делегатов, в случае назначения конференции граждан);</w:t>
      </w:r>
    </w:p>
    <w:p w14:paraId="3D07BDA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иные сведения, необходимые для проведения собрания, конференции граждан (собрания делегатов).</w:t>
      </w:r>
    </w:p>
    <w:p w14:paraId="6D036A2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 С инициативой о проведении собрания, конференции граждан (собрания делегатов) от населения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вправе выступить инициативная группа граждан численностью не менее 5 человек.</w:t>
      </w:r>
    </w:p>
    <w:p w14:paraId="370D87F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В поддержку проведения собрания, конференции граждан (собрания делегатов) на всей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инициативная группа должна собрать не менее 100 подписей граждан, проживающих на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p>
    <w:p w14:paraId="1D2597A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В поддержку проведения собрания, конференции граждан (собрания делегатов) на части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инициативная группа должна собрать не менее 5% подписей граждан, проживающих на территории, на которой планируется проведение собрания, конференции граждан (собрания делегатов).</w:t>
      </w:r>
    </w:p>
    <w:p w14:paraId="4637866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3.4.1. Для назначения собрания, конференции граждан (собрания делегатов) инициативная группа не менее чем за 3(три) дня до планируемой даты проведения собрания, конференции граждан (собрания делегатов) обращается в Совет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с соответствующим письменным заявлением. </w:t>
      </w:r>
    </w:p>
    <w:p w14:paraId="5B2B379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2" w:name="Par61"/>
      <w:bookmarkEnd w:id="2"/>
      <w:r w:rsidRPr="00204D51">
        <w:rPr>
          <w:rFonts w:eastAsiaTheme="minorHAnsi" w:cstheme="minorBidi"/>
          <w:bCs/>
          <w:i w:val="0"/>
          <w:iCs w:val="0"/>
          <w:kern w:val="28"/>
          <w:sz w:val="28"/>
          <w:szCs w:val="28"/>
          <w:lang w:eastAsia="en-US"/>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адрес места жительства каждого члена инициативной группы, контактные телефоны уполномоченного представителя инициативной группы.</w:t>
      </w:r>
    </w:p>
    <w:p w14:paraId="24007B7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адрес места жительства. Все данные о гражданах должны быть заверены их личной подписью, проставленной в подписном листе вместе с датой визирования. </w:t>
      </w:r>
    </w:p>
    <w:p w14:paraId="418D556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адреса места жительства и даты подписания подписного листа (приложение 1 к настоящему Положению).</w:t>
      </w:r>
    </w:p>
    <w:p w14:paraId="6611393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lastRenderedPageBreak/>
        <w:t xml:space="preserve">3.4.2. Совет народных депутатов </w:t>
      </w:r>
      <w:r w:rsidR="005439C6">
        <w:rPr>
          <w:rFonts w:eastAsiaTheme="minorHAnsi" w:cstheme="minorBidi"/>
          <w:bCs/>
          <w:i w:val="0"/>
          <w:iCs w:val="0"/>
          <w:kern w:val="28"/>
          <w:sz w:val="28"/>
          <w:szCs w:val="28"/>
          <w:lang w:eastAsia="en-US"/>
        </w:rPr>
        <w:t>Васильевск</w:t>
      </w:r>
      <w:r w:rsidRPr="00204D51">
        <w:rPr>
          <w:rFonts w:eastAsiaTheme="minorHAnsi" w:cstheme="minorBidi"/>
          <w:bCs/>
          <w:i w:val="0"/>
          <w:iCs w:val="0"/>
          <w:kern w:val="28"/>
          <w:sz w:val="28"/>
          <w:szCs w:val="28"/>
          <w:lang w:eastAsia="en-US"/>
        </w:rPr>
        <w:t xml:space="preserve">ого 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 принимает одно из следующих решений: </w:t>
      </w:r>
    </w:p>
    <w:p w14:paraId="3DCCB7B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о назначении собрания, конференции граждан (собрания делегатов);</w:t>
      </w:r>
    </w:p>
    <w:p w14:paraId="71AFCA6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об отклонении инициативы о назначении собрания, конференции граждан (собрания делегатов).</w:t>
      </w:r>
    </w:p>
    <w:p w14:paraId="7FF5C29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3.4.3. Совет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14:paraId="1236F29A"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вопросы, выносимые на рассмотрение собрания, конференции граждан (собрания делегатов), не относятся к вопросам местного значения;</w:t>
      </w:r>
    </w:p>
    <w:p w14:paraId="6105A608"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30BF619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14:paraId="390EB74A"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 если предложенный для обсуждения вопрос или аналогичный вопрос в течение 1 года до дня поступления в Совет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о 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14:paraId="049A73E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официально в письменной форме информирует представителей инициативной группы в 30-дневный срок со дня принятия решения.</w:t>
      </w:r>
    </w:p>
    <w:p w14:paraId="345CBBC9"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14:paraId="649CCC3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4. Оповещение населения о проведении собрания и конференции граждан (собрания делегатов)</w:t>
      </w:r>
    </w:p>
    <w:p w14:paraId="6E53045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(при проведении </w:t>
      </w:r>
      <w:r w:rsidRPr="00204D51">
        <w:rPr>
          <w:rFonts w:eastAsiaTheme="minorHAnsi" w:cstheme="minorBidi"/>
          <w:bCs/>
          <w:i w:val="0"/>
          <w:iCs w:val="0"/>
          <w:kern w:val="28"/>
          <w:sz w:val="28"/>
          <w:szCs w:val="28"/>
          <w:lang w:eastAsia="en-US"/>
        </w:rPr>
        <w:lastRenderedPageBreak/>
        <w:t xml:space="preserve">собрания, конференции граждан (собрания делегатов) по инициативе населения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или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на официальном сайте администрации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о сельского поселения (при проведении собрания, конференции граждан (собрания делегатов) по инициативе главы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а также в средствах массовой информации. </w:t>
      </w:r>
    </w:p>
    <w:p w14:paraId="01D962F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4.2. Оповещение осуществляется заблаговременно, но не позднее, чем за 3(три) дня до дня проведения собрания, конференции граждан (собрания делегатов).</w:t>
      </w:r>
    </w:p>
    <w:p w14:paraId="0BB6081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 Условия проведения конференции граждан (собрания делегатов) и порядок выбора делегатов</w:t>
      </w:r>
    </w:p>
    <w:p w14:paraId="6160AE2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На части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w:t>
      </w:r>
      <w:r w:rsidR="008F45AD">
        <w:rPr>
          <w:rFonts w:eastAsiaTheme="minorHAnsi" w:cstheme="minorBidi"/>
          <w:bCs/>
          <w:i w:val="0"/>
          <w:iCs w:val="0"/>
          <w:kern w:val="28"/>
          <w:sz w:val="28"/>
          <w:szCs w:val="28"/>
          <w:lang w:eastAsia="en-US"/>
        </w:rPr>
        <w:t xml:space="preserve"> не </w:t>
      </w:r>
      <w:r w:rsidRPr="00204D51">
        <w:rPr>
          <w:rFonts w:eastAsiaTheme="minorHAnsi" w:cstheme="minorBidi"/>
          <w:bCs/>
          <w:i w:val="0"/>
          <w:iCs w:val="0"/>
          <w:kern w:val="28"/>
          <w:sz w:val="28"/>
          <w:szCs w:val="28"/>
          <w:lang w:eastAsia="en-US"/>
        </w:rPr>
        <w:t xml:space="preserve">превышает 1000 человек. </w:t>
      </w:r>
    </w:p>
    <w:p w14:paraId="5505D23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w:t>
      </w:r>
      <w:r w:rsidR="00204D51">
        <w:rPr>
          <w:rFonts w:eastAsiaTheme="minorHAnsi" w:cstheme="minorBidi"/>
          <w:bCs/>
          <w:i w:val="0"/>
          <w:iCs w:val="0"/>
          <w:kern w:val="28"/>
          <w:sz w:val="28"/>
          <w:szCs w:val="28"/>
          <w:lang w:eastAsia="en-US"/>
        </w:rPr>
        <w:t>дставлять интересы не более 100</w:t>
      </w:r>
      <w:r w:rsidRPr="00204D51">
        <w:rPr>
          <w:rFonts w:eastAsiaTheme="minorHAnsi" w:cstheme="minorBidi"/>
          <w:bCs/>
          <w:i w:val="0"/>
          <w:iCs w:val="0"/>
          <w:kern w:val="28"/>
          <w:sz w:val="28"/>
          <w:szCs w:val="28"/>
          <w:lang w:eastAsia="en-US"/>
        </w:rPr>
        <w:t xml:space="preserve"> граждан при проведении конференции граждан (собрания делегатов) на всей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а при проведении конференции граждан (собрания делегатов) на части территории </w:t>
      </w:r>
      <w:proofErr w:type="gramStart"/>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w:t>
      </w:r>
      <w:proofErr w:type="gramEnd"/>
      <w:r w:rsidRPr="00204D51">
        <w:rPr>
          <w:rFonts w:eastAsiaTheme="minorHAnsi" w:cstheme="minorBidi"/>
          <w:bCs/>
          <w:i w:val="0"/>
          <w:iCs w:val="0"/>
          <w:kern w:val="28"/>
          <w:sz w:val="28"/>
          <w:szCs w:val="28"/>
          <w:lang w:eastAsia="en-US"/>
        </w:rPr>
        <w:t xml:space="preserve"> поселения - не более </w:t>
      </w:r>
      <w:r w:rsidR="0046479C">
        <w:rPr>
          <w:rFonts w:eastAsiaTheme="minorHAnsi" w:cstheme="minorBidi"/>
          <w:bCs/>
          <w:i w:val="0"/>
          <w:iCs w:val="0"/>
          <w:kern w:val="28"/>
          <w:sz w:val="28"/>
          <w:szCs w:val="28"/>
          <w:lang w:eastAsia="en-US"/>
        </w:rPr>
        <w:t>80</w:t>
      </w:r>
      <w:r w:rsidRPr="00204D51">
        <w:rPr>
          <w:rFonts w:eastAsiaTheme="minorHAnsi" w:cstheme="minorBidi"/>
          <w:bCs/>
          <w:i w:val="0"/>
          <w:iCs w:val="0"/>
          <w:kern w:val="28"/>
          <w:sz w:val="28"/>
          <w:szCs w:val="28"/>
          <w:lang w:eastAsia="en-US"/>
        </w:rPr>
        <w:t xml:space="preserve"> граждан.</w:t>
      </w:r>
    </w:p>
    <w:p w14:paraId="5B5D900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5.3. Выборы делегатов на конференцию граждан (собрание делегатов) проводятся на собраниях жителей либо путем сбора подписей жителей. Представители органов местного самоуправления вправе принимать участие в организации и проведении данных собраний. Делегаты на конференции избираются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14:paraId="2F6AF113"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5.4. Выборы делегатов на конференцию граждан (собрание делегатов) проводятся в форме сбора подписей в подписных листах (приложение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14:paraId="34AF36E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w:t>
      </w:r>
      <w:r w:rsidRPr="00204D51">
        <w:rPr>
          <w:rFonts w:eastAsiaTheme="minorHAnsi" w:cstheme="minorBidi"/>
          <w:bCs/>
          <w:i w:val="0"/>
          <w:iCs w:val="0"/>
          <w:kern w:val="28"/>
          <w:sz w:val="28"/>
          <w:szCs w:val="28"/>
          <w:lang w:eastAsia="en-US"/>
        </w:rPr>
        <w:lastRenderedPageBreak/>
        <w:t>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14:paraId="40D9FCF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3" w:name="Par84"/>
      <w:bookmarkStart w:id="4" w:name="Par95"/>
      <w:bookmarkEnd w:id="3"/>
      <w:bookmarkEnd w:id="4"/>
      <w:r w:rsidRPr="00204D51">
        <w:rPr>
          <w:rFonts w:eastAsiaTheme="minorHAnsi" w:cstheme="minorBidi"/>
          <w:bCs/>
          <w:i w:val="0"/>
          <w:iCs w:val="0"/>
          <w:kern w:val="28"/>
          <w:sz w:val="28"/>
          <w:szCs w:val="28"/>
          <w:lang w:eastAsia="en-US"/>
        </w:rPr>
        <w:t>6. Регистрация участников и правомочность собрания и конференции граждан (собрания делегатов)</w:t>
      </w:r>
    </w:p>
    <w:p w14:paraId="05CA0FF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 При регистрации участников и приглашенных указываются их фамилия, имя, отчество,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14:paraId="33D2F263"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6.2. Собрание граждан считается правомочным, если в нем принимает участие не менее 1/3 жителей соответствующей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го сельского поселения, на которой проводится собрание.</w:t>
      </w:r>
    </w:p>
    <w:p w14:paraId="3EA9854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w:t>
      </w:r>
      <w:proofErr w:type="gramStart"/>
      <w:r w:rsidRPr="00204D51">
        <w:rPr>
          <w:rFonts w:eastAsiaTheme="minorHAnsi" w:cstheme="minorBidi"/>
          <w:bCs/>
          <w:i w:val="0"/>
          <w:iCs w:val="0"/>
          <w:kern w:val="28"/>
          <w:sz w:val="28"/>
          <w:szCs w:val="28"/>
          <w:lang w:eastAsia="en-US"/>
        </w:rPr>
        <w:t>о сельского поселения</w:t>
      </w:r>
      <w:proofErr w:type="gramEnd"/>
      <w:r w:rsidRPr="00204D51">
        <w:rPr>
          <w:rFonts w:eastAsiaTheme="minorHAnsi" w:cstheme="minorBidi"/>
          <w:bCs/>
          <w:i w:val="0"/>
          <w:iCs w:val="0"/>
          <w:kern w:val="28"/>
          <w:sz w:val="28"/>
          <w:szCs w:val="28"/>
          <w:lang w:eastAsia="en-US"/>
        </w:rPr>
        <w:t>, на которой проводится конференция граждан (собрание делегатов).</w:t>
      </w:r>
    </w:p>
    <w:p w14:paraId="086AA8F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 Порядок проведения собрания и конференции граждан (собрания делегатов)</w:t>
      </w:r>
    </w:p>
    <w:p w14:paraId="7EE00F9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p>
    <w:p w14:paraId="74C2551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7.2. Собрание, конференция граждан (собрание делегатов), проводимые по инициативе Совета народных депутатов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открываются главой </w:t>
      </w:r>
      <w:proofErr w:type="gramStart"/>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w:t>
      </w:r>
      <w:proofErr w:type="gramEnd"/>
      <w:r w:rsidRPr="00204D51">
        <w:rPr>
          <w:rFonts w:eastAsiaTheme="minorHAnsi" w:cstheme="minorBidi"/>
          <w:bCs/>
          <w:i w:val="0"/>
          <w:iCs w:val="0"/>
          <w:kern w:val="28"/>
          <w:sz w:val="28"/>
          <w:szCs w:val="28"/>
          <w:lang w:eastAsia="en-US"/>
        </w:rPr>
        <w:t xml:space="preserve"> поселения либо уполномоченным им лицом. </w:t>
      </w:r>
    </w:p>
    <w:p w14:paraId="5E463EEC"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7.3. Собрание, конференция граждан (собрание делегатов), проводимые по инициативе главы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открываются главой </w:t>
      </w:r>
      <w:r w:rsidR="005439C6">
        <w:rPr>
          <w:rFonts w:eastAsiaTheme="minorHAnsi" w:cstheme="minorBidi"/>
          <w:bCs/>
          <w:i w:val="0"/>
          <w:iCs w:val="0"/>
          <w:kern w:val="28"/>
          <w:sz w:val="28"/>
          <w:szCs w:val="28"/>
          <w:lang w:eastAsia="en-US"/>
        </w:rPr>
        <w:t>Васильевск</w:t>
      </w:r>
      <w:r>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либо уполномоченным им лицом.</w:t>
      </w:r>
    </w:p>
    <w:p w14:paraId="47E8C42B"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 </w:t>
      </w:r>
    </w:p>
    <w:p w14:paraId="47BA76B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w:t>
      </w:r>
      <w:r w:rsidRPr="00204D51">
        <w:rPr>
          <w:rFonts w:eastAsiaTheme="minorHAnsi" w:cstheme="minorBidi"/>
          <w:bCs/>
          <w:i w:val="0"/>
          <w:iCs w:val="0"/>
          <w:kern w:val="28"/>
          <w:sz w:val="28"/>
          <w:szCs w:val="28"/>
          <w:lang w:eastAsia="en-US"/>
        </w:rPr>
        <w:lastRenderedPageBreak/>
        <w:t xml:space="preserve">голосования по внесенным предложениям и решения в целом по каждому обсуждаемому вопросу. </w:t>
      </w:r>
    </w:p>
    <w:p w14:paraId="576852AB"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14:paraId="5838595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14:paraId="04C7412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w:t>
      </w:r>
      <w:r w:rsidR="00AF701B">
        <w:rPr>
          <w:rFonts w:eastAsiaTheme="minorHAnsi" w:cstheme="minorBidi"/>
          <w:bCs/>
          <w:i w:val="0"/>
          <w:iCs w:val="0"/>
          <w:kern w:val="28"/>
          <w:sz w:val="28"/>
          <w:szCs w:val="28"/>
          <w:lang w:eastAsia="en-US"/>
        </w:rPr>
        <w:t>сельского</w:t>
      </w:r>
      <w:r w:rsidRPr="00204D51">
        <w:rPr>
          <w:rFonts w:eastAsiaTheme="minorHAnsi" w:cstheme="minorBidi"/>
          <w:bCs/>
          <w:i w:val="0"/>
          <w:iCs w:val="0"/>
          <w:kern w:val="28"/>
          <w:sz w:val="28"/>
          <w:szCs w:val="28"/>
          <w:lang w:eastAsia="en-US"/>
        </w:rPr>
        <w:t xml:space="preserve"> поселения – (в случае назначения собрания, конференции граждан (собрания делегатов) по инициативе населения </w:t>
      </w:r>
      <w:r w:rsidR="005439C6">
        <w:rPr>
          <w:rFonts w:eastAsiaTheme="minorHAnsi" w:cstheme="minorBidi"/>
          <w:bCs/>
          <w:i w:val="0"/>
          <w:iCs w:val="0"/>
          <w:kern w:val="28"/>
          <w:sz w:val="28"/>
          <w:szCs w:val="28"/>
          <w:lang w:eastAsia="en-US"/>
        </w:rPr>
        <w:t>Васильевск</w:t>
      </w:r>
      <w:r w:rsid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или Совета народных депутатов </w:t>
      </w:r>
      <w:r w:rsidR="005439C6">
        <w:rPr>
          <w:rFonts w:eastAsiaTheme="minorHAnsi" w:cstheme="minorBidi"/>
          <w:bCs/>
          <w:i w:val="0"/>
          <w:iCs w:val="0"/>
          <w:kern w:val="28"/>
          <w:sz w:val="28"/>
          <w:szCs w:val="28"/>
          <w:lang w:eastAsia="en-US"/>
        </w:rPr>
        <w:t>Васильевск</w:t>
      </w:r>
      <w:r w:rsidR="00204D51">
        <w:rPr>
          <w:rFonts w:eastAsiaTheme="minorHAnsi" w:cstheme="minorBidi"/>
          <w:bCs/>
          <w:i w:val="0"/>
          <w:iCs w:val="0"/>
          <w:kern w:val="28"/>
          <w:sz w:val="28"/>
          <w:szCs w:val="28"/>
          <w:lang w:eastAsia="en-US"/>
        </w:rPr>
        <w:t>ого</w:t>
      </w:r>
      <w:r w:rsidR="00204D51" w:rsidRPr="00204D51">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о сельского поселения), либо в администрацию </w:t>
      </w:r>
      <w:r w:rsidR="005439C6">
        <w:rPr>
          <w:rFonts w:eastAsiaTheme="minorHAnsi" w:cstheme="minorBidi"/>
          <w:bCs/>
          <w:i w:val="0"/>
          <w:iCs w:val="0"/>
          <w:kern w:val="28"/>
          <w:sz w:val="28"/>
          <w:szCs w:val="28"/>
          <w:lang w:eastAsia="en-US"/>
        </w:rPr>
        <w:t>Васильевск</w:t>
      </w:r>
      <w:r w:rsid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 конференции граждан (собрания делегатов) по инициативе главы </w:t>
      </w:r>
      <w:r w:rsidR="005439C6">
        <w:rPr>
          <w:rFonts w:eastAsiaTheme="minorHAnsi" w:cstheme="minorBidi"/>
          <w:bCs/>
          <w:i w:val="0"/>
          <w:iCs w:val="0"/>
          <w:kern w:val="28"/>
          <w:sz w:val="28"/>
          <w:szCs w:val="28"/>
          <w:lang w:eastAsia="en-US"/>
        </w:rPr>
        <w:t>Васильевск</w:t>
      </w:r>
      <w:r w:rsid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p>
    <w:p w14:paraId="6B1C69DC"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14:paraId="3C16093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7.9. Решения собрания, конференции граждан (собрания делегатов), принятые в виде обращения к органам местного самоуправления </w:t>
      </w:r>
      <w:r w:rsidR="005439C6">
        <w:rPr>
          <w:rFonts w:eastAsiaTheme="minorHAnsi" w:cstheme="minorBidi"/>
          <w:bCs/>
          <w:i w:val="0"/>
          <w:iCs w:val="0"/>
          <w:kern w:val="28"/>
          <w:sz w:val="28"/>
          <w:szCs w:val="28"/>
          <w:lang w:eastAsia="en-US"/>
        </w:rPr>
        <w:t>Васильевск</w:t>
      </w:r>
      <w:r w:rsidR="00204D51">
        <w:rPr>
          <w:rFonts w:eastAsiaTheme="minorHAnsi" w:cstheme="minorBidi"/>
          <w:bCs/>
          <w:i w:val="0"/>
          <w:iCs w:val="0"/>
          <w:kern w:val="28"/>
          <w:sz w:val="28"/>
          <w:szCs w:val="28"/>
          <w:lang w:eastAsia="en-US"/>
        </w:rPr>
        <w:t>ого</w:t>
      </w:r>
      <w:r w:rsidR="00204D51" w:rsidRPr="00204D51">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о 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14:paraId="346B88C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5" w:name="Par69"/>
      <w:bookmarkStart w:id="6" w:name="Par75"/>
      <w:bookmarkStart w:id="7" w:name="Par102"/>
      <w:bookmarkStart w:id="8" w:name="Par108"/>
      <w:bookmarkStart w:id="9" w:name="Par114"/>
      <w:bookmarkEnd w:id="5"/>
      <w:bookmarkEnd w:id="6"/>
      <w:bookmarkEnd w:id="7"/>
      <w:bookmarkEnd w:id="8"/>
      <w:bookmarkEnd w:id="9"/>
      <w:r w:rsidRPr="00204D51">
        <w:rPr>
          <w:rFonts w:eastAsiaTheme="minorHAnsi" w:cstheme="minorBidi"/>
          <w:bCs/>
          <w:i w:val="0"/>
          <w:iCs w:val="0"/>
          <w:kern w:val="28"/>
          <w:sz w:val="28"/>
          <w:szCs w:val="28"/>
          <w:lang w:eastAsia="en-US"/>
        </w:rPr>
        <w:t xml:space="preserve">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 конференции граждан (собрания делегатов) по инициативе Совета народных депутатов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или населения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либо главой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(в случае назначения собрания, конференции граждан (собрания делегатов) по инициативе главы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bookmarkStart w:id="10" w:name="Par120"/>
      <w:bookmarkEnd w:id="10"/>
    </w:p>
    <w:p w14:paraId="1C6AE3F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8. Материальное обеспечение проведения собрания и конференции граждан (собрания делегатов)</w:t>
      </w:r>
    </w:p>
    <w:p w14:paraId="4BB7E12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8.1. Расходы, связанные с подготовкой и проведением собрания, конференции граждан (собрания делегатов), осуществляются за счет средств бюджета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в случае, если инициаторами </w:t>
      </w:r>
      <w:r w:rsidRPr="00204D51">
        <w:rPr>
          <w:rFonts w:eastAsiaTheme="minorHAnsi" w:cstheme="minorBidi"/>
          <w:bCs/>
          <w:i w:val="0"/>
          <w:iCs w:val="0"/>
          <w:kern w:val="28"/>
          <w:sz w:val="28"/>
          <w:szCs w:val="28"/>
          <w:lang w:eastAsia="en-US"/>
        </w:rPr>
        <w:lastRenderedPageBreak/>
        <w:t xml:space="preserve">проведения собрания, конференции граждан (собрания делегатов) являются Совет народных депутатов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и глава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w:t>
      </w:r>
    </w:p>
    <w:p w14:paraId="68467DD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8.2. Расходы, связанные с подготовкой и проведением собрания, конференции граждан (собрания делегатов) по инициативе населения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осуществляются за счет средств инициативной группы граждан. </w:t>
      </w:r>
    </w:p>
    <w:p w14:paraId="7357BDE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8.3. Администрация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Совет народных депутатов </w:t>
      </w:r>
      <w:r w:rsidR="005439C6">
        <w:rPr>
          <w:rFonts w:eastAsiaTheme="minorHAnsi" w:cstheme="minorBidi"/>
          <w:bCs/>
          <w:i w:val="0"/>
          <w:iCs w:val="0"/>
          <w:kern w:val="28"/>
          <w:sz w:val="28"/>
          <w:szCs w:val="28"/>
          <w:lang w:eastAsia="en-US"/>
        </w:rPr>
        <w:t>Васильевск</w:t>
      </w:r>
      <w:r w:rsidR="00204D51" w:rsidRPr="00204D51">
        <w:rPr>
          <w:rFonts w:eastAsiaTheme="minorHAnsi" w:cstheme="minorBidi"/>
          <w:bCs/>
          <w:i w:val="0"/>
          <w:iCs w:val="0"/>
          <w:kern w:val="28"/>
          <w:sz w:val="28"/>
          <w:szCs w:val="28"/>
          <w:lang w:eastAsia="en-US"/>
        </w:rPr>
        <w:t>ого</w:t>
      </w:r>
      <w:r w:rsidRPr="00204D51">
        <w:rPr>
          <w:rFonts w:eastAsiaTheme="minorHAnsi" w:cstheme="minorBidi"/>
          <w:bCs/>
          <w:i w:val="0"/>
          <w:iCs w:val="0"/>
          <w:kern w:val="28"/>
          <w:sz w:val="28"/>
          <w:szCs w:val="28"/>
          <w:lang w:eastAsia="en-US"/>
        </w:rPr>
        <w:t xml:space="preserve">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 </w:t>
      </w:r>
    </w:p>
    <w:p w14:paraId="081C7A32" w14:textId="77777777"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br w:type="page"/>
      </w:r>
      <w:bookmarkStart w:id="11" w:name="Par195"/>
      <w:bookmarkEnd w:id="11"/>
      <w:r w:rsidRPr="00204D51">
        <w:rPr>
          <w:rFonts w:eastAsiaTheme="minorHAnsi" w:cstheme="minorBidi"/>
          <w:bCs/>
          <w:i w:val="0"/>
          <w:iCs w:val="0"/>
          <w:kern w:val="28"/>
          <w:sz w:val="28"/>
          <w:szCs w:val="28"/>
          <w:lang w:eastAsia="en-US"/>
        </w:rPr>
        <w:lastRenderedPageBreak/>
        <w:t>Приложение 1</w:t>
      </w:r>
    </w:p>
    <w:p w14:paraId="478883A4" w14:textId="77777777"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Положению о собраниях и конференциях </w:t>
      </w:r>
    </w:p>
    <w:p w14:paraId="5B2EFC40" w14:textId="77777777"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граждан (собраниях делегатов) </w:t>
      </w:r>
    </w:p>
    <w:p w14:paraId="348FFCA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12DBEDC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w:t>
      </w:r>
      <w:r w:rsidR="00A45C2F">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 xml:space="preserve">по выбору делегатов на конференцию </w:t>
      </w:r>
      <w:proofErr w:type="gramStart"/>
      <w:r w:rsidRPr="00204D51">
        <w:rPr>
          <w:rFonts w:eastAsiaTheme="minorHAnsi" w:cstheme="minorBidi"/>
          <w:bCs/>
          <w:i w:val="0"/>
          <w:iCs w:val="0"/>
          <w:kern w:val="28"/>
          <w:sz w:val="28"/>
          <w:szCs w:val="28"/>
          <w:lang w:eastAsia="en-US"/>
        </w:rPr>
        <w:t>граждан(</w:t>
      </w:r>
      <w:proofErr w:type="gramEnd"/>
      <w:r w:rsidRPr="00204D51">
        <w:rPr>
          <w:rFonts w:eastAsiaTheme="minorHAnsi" w:cstheme="minorBidi"/>
          <w:bCs/>
          <w:i w:val="0"/>
          <w:iCs w:val="0"/>
          <w:kern w:val="28"/>
          <w:sz w:val="28"/>
          <w:szCs w:val="28"/>
          <w:lang w:eastAsia="en-US"/>
        </w:rPr>
        <w:t>собрание делегатов)</w:t>
      </w:r>
    </w:p>
    <w:p w14:paraId="1A3EC397" w14:textId="77777777" w:rsidR="00FA5FAE" w:rsidRPr="00204D51" w:rsidRDefault="00FA5FAE" w:rsidP="00A45C2F">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14:paraId="74E243D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(дата и место проведения конференции граждан (собрания делегатов)</w:t>
      </w:r>
    </w:p>
    <w:p w14:paraId="27512343" w14:textId="77777777" w:rsidR="00FA5FAE" w:rsidRPr="00204D51" w:rsidRDefault="00FA5FAE" w:rsidP="00A45C2F">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14:paraId="6EC295E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(территория, на которой проводится конференция граждан (собрание делегатов)</w:t>
      </w:r>
    </w:p>
    <w:p w14:paraId="39FECE7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Мы, нижеподписавшиеся, поддерживаем кандидатуру</w:t>
      </w:r>
    </w:p>
    <w:p w14:paraId="7F4265A4" w14:textId="77777777" w:rsidR="00FA5FAE" w:rsidRPr="00204D51" w:rsidRDefault="00FA5FAE" w:rsidP="00A45C2F">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14:paraId="3142454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проживания, дата рождения)</w:t>
      </w:r>
    </w:p>
    <w:p w14:paraId="56699D9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для избрания делегатом на конференцию граждан (собрание делегатов) по вопросу___________________________________________________________</w:t>
      </w:r>
    </w:p>
    <w:p w14:paraId="2CCEDAE2" w14:textId="77777777" w:rsidR="00FA5FAE" w:rsidRPr="00204D51" w:rsidRDefault="00FA5FAE" w:rsidP="00A45C2F">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w:t>
      </w:r>
    </w:p>
    <w:p w14:paraId="16AFD8B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(формулировка вопроса (вопросов)</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760"/>
        <w:gridCol w:w="3586"/>
        <w:gridCol w:w="2301"/>
      </w:tblGrid>
      <w:tr w:rsidR="00FA5FAE" w:rsidRPr="00204D51" w14:paraId="08C90A66" w14:textId="77777777" w:rsidTr="00204D51">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731971F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w:t>
            </w:r>
          </w:p>
          <w:p w14:paraId="3236053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п/п</w:t>
            </w:r>
          </w:p>
        </w:tc>
        <w:tc>
          <w:tcPr>
            <w:tcW w:w="2760" w:type="dxa"/>
            <w:tcBorders>
              <w:top w:val="single" w:sz="8" w:space="0" w:color="auto"/>
              <w:left w:val="single" w:sz="8" w:space="0" w:color="auto"/>
              <w:bottom w:val="single" w:sz="8" w:space="0" w:color="auto"/>
              <w:right w:val="single" w:sz="8" w:space="0" w:color="auto"/>
            </w:tcBorders>
          </w:tcPr>
          <w:p w14:paraId="5D7406B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Фамилия, имя,</w:t>
            </w:r>
          </w:p>
          <w:p w14:paraId="4733A47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отчество</w:t>
            </w:r>
          </w:p>
        </w:tc>
        <w:tc>
          <w:tcPr>
            <w:tcW w:w="3586" w:type="dxa"/>
            <w:tcBorders>
              <w:top w:val="single" w:sz="8" w:space="0" w:color="auto"/>
              <w:left w:val="single" w:sz="8" w:space="0" w:color="auto"/>
              <w:bottom w:val="single" w:sz="8" w:space="0" w:color="auto"/>
              <w:right w:val="single" w:sz="8" w:space="0" w:color="auto"/>
            </w:tcBorders>
          </w:tcPr>
          <w:p w14:paraId="2338D28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Адрес</w:t>
            </w:r>
          </w:p>
          <w:p w14:paraId="55F15D7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места жительства</w:t>
            </w:r>
          </w:p>
        </w:tc>
        <w:tc>
          <w:tcPr>
            <w:tcW w:w="2301" w:type="dxa"/>
            <w:tcBorders>
              <w:top w:val="single" w:sz="8" w:space="0" w:color="auto"/>
              <w:left w:val="single" w:sz="8" w:space="0" w:color="auto"/>
              <w:bottom w:val="single" w:sz="8" w:space="0" w:color="auto"/>
              <w:right w:val="single" w:sz="8" w:space="0" w:color="auto"/>
            </w:tcBorders>
          </w:tcPr>
          <w:p w14:paraId="279B383B"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Подпись и дата ее внесения</w:t>
            </w:r>
          </w:p>
        </w:tc>
      </w:tr>
      <w:tr w:rsidR="00FA5FAE" w:rsidRPr="00204D51" w14:paraId="73DADE67" w14:textId="77777777" w:rsidTr="00204D51">
        <w:trPr>
          <w:tblCellSpacing w:w="5" w:type="nil"/>
        </w:trPr>
        <w:tc>
          <w:tcPr>
            <w:tcW w:w="709" w:type="dxa"/>
            <w:tcBorders>
              <w:left w:val="single" w:sz="8" w:space="0" w:color="auto"/>
              <w:bottom w:val="single" w:sz="8" w:space="0" w:color="auto"/>
              <w:right w:val="single" w:sz="8" w:space="0" w:color="auto"/>
            </w:tcBorders>
          </w:tcPr>
          <w:p w14:paraId="23A0B22A"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760" w:type="dxa"/>
            <w:tcBorders>
              <w:left w:val="single" w:sz="8" w:space="0" w:color="auto"/>
              <w:bottom w:val="single" w:sz="8" w:space="0" w:color="auto"/>
              <w:right w:val="single" w:sz="8" w:space="0" w:color="auto"/>
            </w:tcBorders>
          </w:tcPr>
          <w:p w14:paraId="66DFB73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586" w:type="dxa"/>
            <w:tcBorders>
              <w:left w:val="single" w:sz="8" w:space="0" w:color="auto"/>
              <w:bottom w:val="single" w:sz="8" w:space="0" w:color="auto"/>
              <w:right w:val="single" w:sz="8" w:space="0" w:color="auto"/>
            </w:tcBorders>
          </w:tcPr>
          <w:p w14:paraId="2F83CD03"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301" w:type="dxa"/>
            <w:tcBorders>
              <w:left w:val="single" w:sz="8" w:space="0" w:color="auto"/>
              <w:bottom w:val="single" w:sz="8" w:space="0" w:color="auto"/>
              <w:right w:val="single" w:sz="8" w:space="0" w:color="auto"/>
            </w:tcBorders>
          </w:tcPr>
          <w:p w14:paraId="6E5CA96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r w:rsidR="00FA5FAE" w:rsidRPr="00204D51" w14:paraId="2C64E936" w14:textId="77777777" w:rsidTr="00204D51">
        <w:trPr>
          <w:tblCellSpacing w:w="5" w:type="nil"/>
        </w:trPr>
        <w:tc>
          <w:tcPr>
            <w:tcW w:w="709" w:type="dxa"/>
            <w:tcBorders>
              <w:left w:val="single" w:sz="8" w:space="0" w:color="auto"/>
              <w:bottom w:val="single" w:sz="8" w:space="0" w:color="auto"/>
              <w:right w:val="single" w:sz="8" w:space="0" w:color="auto"/>
            </w:tcBorders>
          </w:tcPr>
          <w:p w14:paraId="2E93127A"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760" w:type="dxa"/>
            <w:tcBorders>
              <w:left w:val="single" w:sz="8" w:space="0" w:color="auto"/>
              <w:bottom w:val="single" w:sz="8" w:space="0" w:color="auto"/>
              <w:right w:val="single" w:sz="8" w:space="0" w:color="auto"/>
            </w:tcBorders>
          </w:tcPr>
          <w:p w14:paraId="5B388BF0"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586" w:type="dxa"/>
            <w:tcBorders>
              <w:left w:val="single" w:sz="8" w:space="0" w:color="auto"/>
              <w:bottom w:val="single" w:sz="8" w:space="0" w:color="auto"/>
              <w:right w:val="single" w:sz="8" w:space="0" w:color="auto"/>
            </w:tcBorders>
          </w:tcPr>
          <w:p w14:paraId="235D6A2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301" w:type="dxa"/>
            <w:tcBorders>
              <w:left w:val="single" w:sz="8" w:space="0" w:color="auto"/>
              <w:bottom w:val="single" w:sz="8" w:space="0" w:color="auto"/>
              <w:right w:val="single" w:sz="8" w:space="0" w:color="auto"/>
            </w:tcBorders>
          </w:tcPr>
          <w:p w14:paraId="51BF211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bl>
    <w:p w14:paraId="36539A8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405B113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 удостоверяю:</w:t>
      </w:r>
    </w:p>
    <w:p w14:paraId="00AF65D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Уполномоченный представитель инициативной группы по проведению конференции граждан (собрания делегатов)</w:t>
      </w:r>
    </w:p>
    <w:p w14:paraId="63E27ED5" w14:textId="77777777" w:rsidR="00FA5FAE" w:rsidRPr="00204D51" w:rsidRDefault="00FA5FAE" w:rsidP="00A45C2F">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______________________________________________________________________________________________________</w:t>
      </w:r>
      <w:r w:rsidR="00A45C2F">
        <w:rPr>
          <w:rFonts w:eastAsiaTheme="minorHAnsi" w:cstheme="minorBidi"/>
          <w:bCs/>
          <w:i w:val="0"/>
          <w:iCs w:val="0"/>
          <w:kern w:val="28"/>
          <w:sz w:val="28"/>
          <w:szCs w:val="28"/>
          <w:lang w:eastAsia="en-US"/>
        </w:rPr>
        <w:t>______________________________</w:t>
      </w:r>
    </w:p>
    <w:p w14:paraId="0328A526"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места жительства, серия и номер паспорта уполномоченного представителя инициативной группы, осуществлявшего сбор подписей, и дата подписания)</w:t>
      </w:r>
    </w:p>
    <w:p w14:paraId="495453BC" w14:textId="77777777"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br w:type="page"/>
      </w:r>
      <w:r w:rsidRPr="00204D51">
        <w:rPr>
          <w:rFonts w:eastAsiaTheme="minorHAnsi" w:cstheme="minorBidi"/>
          <w:bCs/>
          <w:i w:val="0"/>
          <w:iCs w:val="0"/>
          <w:kern w:val="28"/>
          <w:sz w:val="28"/>
          <w:szCs w:val="28"/>
          <w:lang w:eastAsia="en-US"/>
        </w:rPr>
        <w:lastRenderedPageBreak/>
        <w:t>Приложение 2</w:t>
      </w:r>
    </w:p>
    <w:p w14:paraId="431D1E3A" w14:textId="77777777"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к Положению о собраниях и конференциях </w:t>
      </w:r>
    </w:p>
    <w:p w14:paraId="4F1D7A20" w14:textId="77777777" w:rsidR="00FA5FAE" w:rsidRPr="00204D51" w:rsidRDefault="00FA5FAE" w:rsidP="00204D51">
      <w:pPr>
        <w:widowControl/>
        <w:shd w:val="clear" w:color="auto" w:fill="FFFFFF"/>
        <w:autoSpaceDE/>
        <w:autoSpaceDN/>
        <w:adjustRightInd/>
        <w:spacing w:line="240" w:lineRule="auto"/>
        <w:ind w:left="0" w:firstLine="709"/>
        <w:jc w:val="righ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граждан (собраниях делегатов)</w:t>
      </w:r>
    </w:p>
    <w:p w14:paraId="38E2FC69"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76FA195D"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bookmarkStart w:id="12" w:name="Par136"/>
      <w:bookmarkEnd w:id="12"/>
      <w:r w:rsidRPr="00204D51">
        <w:rPr>
          <w:rFonts w:eastAsiaTheme="minorHAnsi" w:cstheme="minorBidi"/>
          <w:bCs/>
          <w:i w:val="0"/>
          <w:iCs w:val="0"/>
          <w:kern w:val="28"/>
          <w:sz w:val="28"/>
          <w:szCs w:val="28"/>
          <w:lang w:eastAsia="en-US"/>
        </w:rPr>
        <w:t>Подписной лист</w:t>
      </w:r>
      <w:r w:rsidR="00AF701B">
        <w:rPr>
          <w:rFonts w:eastAsiaTheme="minorHAnsi" w:cstheme="minorBidi"/>
          <w:bCs/>
          <w:i w:val="0"/>
          <w:iCs w:val="0"/>
          <w:kern w:val="28"/>
          <w:sz w:val="28"/>
          <w:szCs w:val="28"/>
          <w:lang w:eastAsia="en-US"/>
        </w:rPr>
        <w:t>о</w:t>
      </w:r>
      <w:r w:rsidRPr="00204D51">
        <w:rPr>
          <w:rFonts w:eastAsiaTheme="minorHAnsi" w:cstheme="minorBidi"/>
          <w:bCs/>
          <w:i w:val="0"/>
          <w:iCs w:val="0"/>
          <w:kern w:val="28"/>
          <w:sz w:val="28"/>
          <w:szCs w:val="28"/>
          <w:lang w:eastAsia="en-US"/>
        </w:rPr>
        <w:t>к заявлению о проведении собрания, конференции граждан</w:t>
      </w:r>
      <w:r w:rsidR="00A45C2F">
        <w:rPr>
          <w:rFonts w:eastAsiaTheme="minorHAnsi" w:cstheme="minorBidi"/>
          <w:bCs/>
          <w:i w:val="0"/>
          <w:iCs w:val="0"/>
          <w:kern w:val="28"/>
          <w:sz w:val="28"/>
          <w:szCs w:val="28"/>
          <w:lang w:eastAsia="en-US"/>
        </w:rPr>
        <w:t xml:space="preserve"> </w:t>
      </w:r>
      <w:r w:rsidRPr="00204D51">
        <w:rPr>
          <w:rFonts w:eastAsiaTheme="minorHAnsi" w:cstheme="minorBidi"/>
          <w:bCs/>
          <w:i w:val="0"/>
          <w:iCs w:val="0"/>
          <w:kern w:val="28"/>
          <w:sz w:val="28"/>
          <w:szCs w:val="28"/>
          <w:lang w:eastAsia="en-US"/>
        </w:rPr>
        <w:t>(собрания делегатов)</w:t>
      </w:r>
    </w:p>
    <w:p w14:paraId="73AC0117"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 ________________ 20___ г.</w:t>
      </w:r>
    </w:p>
    <w:p w14:paraId="28B2B66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6B0B9E26" w14:textId="77777777" w:rsidR="00FA5FAE" w:rsidRPr="00204D51" w:rsidRDefault="00FA5FAE" w:rsidP="00A45C2F">
      <w:pPr>
        <w:widowControl/>
        <w:shd w:val="clear" w:color="auto" w:fill="FFFFFF"/>
        <w:autoSpaceDE/>
        <w:autoSpaceDN/>
        <w:adjustRightInd/>
        <w:spacing w:line="240" w:lineRule="auto"/>
        <w:ind w:left="0" w:firstLine="709"/>
        <w:jc w:val="left"/>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Мы, нижеподписавшиеся, поддерживаем инициаторов проведения собрания (конференции)граждан_______________________________________________________________________________________________________</w:t>
      </w:r>
      <w:r w:rsidR="00A45C2F">
        <w:rPr>
          <w:rFonts w:eastAsiaTheme="minorHAnsi" w:cstheme="minorBidi"/>
          <w:bCs/>
          <w:i w:val="0"/>
          <w:iCs w:val="0"/>
          <w:kern w:val="28"/>
          <w:sz w:val="28"/>
          <w:szCs w:val="28"/>
          <w:lang w:eastAsia="en-US"/>
        </w:rPr>
        <w:t>__________</w:t>
      </w:r>
    </w:p>
    <w:p w14:paraId="37BEFBC3"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(указываются вопросы, выносимые на рассмотрение)</w:t>
      </w:r>
    </w:p>
    <w:tbl>
      <w:tblPr>
        <w:tblW w:w="9383"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484"/>
        <w:gridCol w:w="3213"/>
        <w:gridCol w:w="1418"/>
        <w:gridCol w:w="1559"/>
      </w:tblGrid>
      <w:tr w:rsidR="00FA5FAE" w:rsidRPr="00204D51" w14:paraId="241C7BBE" w14:textId="77777777" w:rsidTr="001014F2">
        <w:trPr>
          <w:trHeight w:val="720"/>
          <w:tblCellSpacing w:w="5" w:type="nil"/>
        </w:trPr>
        <w:tc>
          <w:tcPr>
            <w:tcW w:w="709" w:type="dxa"/>
            <w:tcBorders>
              <w:top w:val="single" w:sz="8" w:space="0" w:color="auto"/>
              <w:left w:val="single" w:sz="8" w:space="0" w:color="auto"/>
              <w:bottom w:val="single" w:sz="8" w:space="0" w:color="auto"/>
              <w:right w:val="single" w:sz="8" w:space="0" w:color="auto"/>
            </w:tcBorders>
          </w:tcPr>
          <w:p w14:paraId="34CD274E"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w:t>
            </w:r>
          </w:p>
          <w:p w14:paraId="3D69AF68"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п/п</w:t>
            </w:r>
          </w:p>
        </w:tc>
        <w:tc>
          <w:tcPr>
            <w:tcW w:w="2484" w:type="dxa"/>
            <w:tcBorders>
              <w:top w:val="single" w:sz="8" w:space="0" w:color="auto"/>
              <w:left w:val="single" w:sz="8" w:space="0" w:color="auto"/>
              <w:bottom w:val="single" w:sz="8" w:space="0" w:color="auto"/>
              <w:right w:val="single" w:sz="8" w:space="0" w:color="auto"/>
            </w:tcBorders>
          </w:tcPr>
          <w:p w14:paraId="1A7AFAFB"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Фамилия, имя, отчество</w:t>
            </w:r>
          </w:p>
        </w:tc>
        <w:tc>
          <w:tcPr>
            <w:tcW w:w="3213" w:type="dxa"/>
            <w:tcBorders>
              <w:top w:val="single" w:sz="8" w:space="0" w:color="auto"/>
              <w:left w:val="single" w:sz="8" w:space="0" w:color="auto"/>
              <w:bottom w:val="single" w:sz="8" w:space="0" w:color="auto"/>
              <w:right w:val="single" w:sz="8" w:space="0" w:color="auto"/>
            </w:tcBorders>
          </w:tcPr>
          <w:p w14:paraId="7AFB2C9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Адрес места жительства</w:t>
            </w:r>
          </w:p>
        </w:tc>
        <w:tc>
          <w:tcPr>
            <w:tcW w:w="1418" w:type="dxa"/>
            <w:tcBorders>
              <w:top w:val="single" w:sz="8" w:space="0" w:color="auto"/>
              <w:left w:val="single" w:sz="8" w:space="0" w:color="auto"/>
              <w:bottom w:val="single" w:sz="8" w:space="0" w:color="auto"/>
              <w:right w:val="single" w:sz="8" w:space="0" w:color="auto"/>
            </w:tcBorders>
          </w:tcPr>
          <w:p w14:paraId="10EBCDDF"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Подпись</w:t>
            </w:r>
          </w:p>
        </w:tc>
        <w:tc>
          <w:tcPr>
            <w:tcW w:w="1559" w:type="dxa"/>
            <w:tcBorders>
              <w:top w:val="single" w:sz="8" w:space="0" w:color="auto"/>
              <w:left w:val="single" w:sz="8" w:space="0" w:color="auto"/>
              <w:bottom w:val="single" w:sz="8" w:space="0" w:color="auto"/>
              <w:right w:val="single" w:sz="8" w:space="0" w:color="auto"/>
            </w:tcBorders>
          </w:tcPr>
          <w:p w14:paraId="41458C19"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 xml:space="preserve">Дата </w:t>
            </w:r>
          </w:p>
        </w:tc>
      </w:tr>
      <w:tr w:rsidR="00FA5FAE" w:rsidRPr="00204D51" w14:paraId="60968159" w14:textId="77777777" w:rsidTr="001014F2">
        <w:trPr>
          <w:tblCellSpacing w:w="5" w:type="nil"/>
        </w:trPr>
        <w:tc>
          <w:tcPr>
            <w:tcW w:w="709" w:type="dxa"/>
            <w:tcBorders>
              <w:left w:val="single" w:sz="8" w:space="0" w:color="auto"/>
              <w:bottom w:val="single" w:sz="8" w:space="0" w:color="auto"/>
              <w:right w:val="single" w:sz="8" w:space="0" w:color="auto"/>
            </w:tcBorders>
          </w:tcPr>
          <w:p w14:paraId="73C3E7A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484" w:type="dxa"/>
            <w:tcBorders>
              <w:left w:val="single" w:sz="8" w:space="0" w:color="auto"/>
              <w:bottom w:val="single" w:sz="8" w:space="0" w:color="auto"/>
              <w:right w:val="single" w:sz="8" w:space="0" w:color="auto"/>
            </w:tcBorders>
          </w:tcPr>
          <w:p w14:paraId="3D9A3A39"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213" w:type="dxa"/>
            <w:tcBorders>
              <w:left w:val="single" w:sz="8" w:space="0" w:color="auto"/>
              <w:bottom w:val="single" w:sz="8" w:space="0" w:color="auto"/>
              <w:right w:val="single" w:sz="8" w:space="0" w:color="auto"/>
            </w:tcBorders>
          </w:tcPr>
          <w:p w14:paraId="60B866A9"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418" w:type="dxa"/>
            <w:tcBorders>
              <w:left w:val="single" w:sz="8" w:space="0" w:color="auto"/>
              <w:bottom w:val="single" w:sz="8" w:space="0" w:color="auto"/>
              <w:right w:val="single" w:sz="8" w:space="0" w:color="auto"/>
            </w:tcBorders>
          </w:tcPr>
          <w:p w14:paraId="1D4745F3"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559" w:type="dxa"/>
            <w:tcBorders>
              <w:left w:val="single" w:sz="8" w:space="0" w:color="auto"/>
              <w:bottom w:val="single" w:sz="8" w:space="0" w:color="auto"/>
              <w:right w:val="single" w:sz="8" w:space="0" w:color="auto"/>
            </w:tcBorders>
          </w:tcPr>
          <w:p w14:paraId="52534BF9"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r w:rsidR="00FA5FAE" w:rsidRPr="00204D51" w14:paraId="6992023F" w14:textId="77777777" w:rsidTr="001014F2">
        <w:trPr>
          <w:tblCellSpacing w:w="5" w:type="nil"/>
        </w:trPr>
        <w:tc>
          <w:tcPr>
            <w:tcW w:w="709" w:type="dxa"/>
            <w:tcBorders>
              <w:left w:val="single" w:sz="8" w:space="0" w:color="auto"/>
              <w:bottom w:val="single" w:sz="8" w:space="0" w:color="auto"/>
              <w:right w:val="single" w:sz="8" w:space="0" w:color="auto"/>
            </w:tcBorders>
          </w:tcPr>
          <w:p w14:paraId="08ED10C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2484" w:type="dxa"/>
            <w:tcBorders>
              <w:left w:val="single" w:sz="8" w:space="0" w:color="auto"/>
              <w:bottom w:val="single" w:sz="8" w:space="0" w:color="auto"/>
              <w:right w:val="single" w:sz="8" w:space="0" w:color="auto"/>
            </w:tcBorders>
          </w:tcPr>
          <w:p w14:paraId="09A91C7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3213" w:type="dxa"/>
            <w:tcBorders>
              <w:left w:val="single" w:sz="8" w:space="0" w:color="auto"/>
              <w:bottom w:val="single" w:sz="8" w:space="0" w:color="auto"/>
              <w:right w:val="single" w:sz="8" w:space="0" w:color="auto"/>
            </w:tcBorders>
          </w:tcPr>
          <w:p w14:paraId="37B53B2C"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418" w:type="dxa"/>
            <w:tcBorders>
              <w:left w:val="single" w:sz="8" w:space="0" w:color="auto"/>
              <w:bottom w:val="single" w:sz="8" w:space="0" w:color="auto"/>
              <w:right w:val="single" w:sz="8" w:space="0" w:color="auto"/>
            </w:tcBorders>
          </w:tcPr>
          <w:p w14:paraId="3EABE731"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c>
          <w:tcPr>
            <w:tcW w:w="1559" w:type="dxa"/>
            <w:tcBorders>
              <w:left w:val="single" w:sz="8" w:space="0" w:color="auto"/>
              <w:bottom w:val="single" w:sz="8" w:space="0" w:color="auto"/>
              <w:right w:val="single" w:sz="8" w:space="0" w:color="auto"/>
            </w:tcBorders>
          </w:tcPr>
          <w:p w14:paraId="63D12554"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tc>
      </w:tr>
    </w:tbl>
    <w:p w14:paraId="216D18F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p>
    <w:p w14:paraId="71634252"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Подписной лист удостоверяю:</w:t>
      </w:r>
    </w:p>
    <w:p w14:paraId="07F44365"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Уполномоченный представитель инициативной группы по проведению собрания (конференции) граждан</w:t>
      </w:r>
    </w:p>
    <w:p w14:paraId="40CA3A0E" w14:textId="77777777" w:rsidR="00FA5FAE" w:rsidRPr="00204D51" w:rsidRDefault="00FA5FAE" w:rsidP="00A45C2F">
      <w:pPr>
        <w:widowControl/>
        <w:shd w:val="clear" w:color="auto" w:fill="FFFFFF"/>
        <w:autoSpaceDE/>
        <w:autoSpaceDN/>
        <w:adjustRightInd/>
        <w:spacing w:line="240" w:lineRule="auto"/>
        <w:ind w:left="0"/>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_____________________________________________________________________________________________________</w:t>
      </w:r>
      <w:r w:rsidR="004C6EA1">
        <w:rPr>
          <w:rFonts w:eastAsiaTheme="minorHAnsi" w:cstheme="minorBidi"/>
          <w:bCs/>
          <w:i w:val="0"/>
          <w:iCs w:val="0"/>
          <w:kern w:val="28"/>
          <w:sz w:val="28"/>
          <w:szCs w:val="28"/>
          <w:lang w:eastAsia="en-US"/>
        </w:rPr>
        <w:t>_______________________________</w:t>
      </w:r>
    </w:p>
    <w:p w14:paraId="2922060D" w14:textId="77777777" w:rsidR="00FA5FAE" w:rsidRPr="00204D51" w:rsidRDefault="00FA5FAE" w:rsidP="00204D51">
      <w:pPr>
        <w:widowControl/>
        <w:shd w:val="clear" w:color="auto" w:fill="FFFFFF"/>
        <w:autoSpaceDE/>
        <w:autoSpaceDN/>
        <w:adjustRightInd/>
        <w:spacing w:line="240" w:lineRule="auto"/>
        <w:ind w:left="0" w:firstLine="709"/>
        <w:jc w:val="both"/>
        <w:rPr>
          <w:rFonts w:eastAsiaTheme="minorHAnsi" w:cstheme="minorBidi"/>
          <w:bCs/>
          <w:i w:val="0"/>
          <w:iCs w:val="0"/>
          <w:kern w:val="28"/>
          <w:sz w:val="28"/>
          <w:szCs w:val="28"/>
          <w:lang w:eastAsia="en-US"/>
        </w:rPr>
      </w:pPr>
      <w:r w:rsidRPr="00204D51">
        <w:rPr>
          <w:rFonts w:eastAsiaTheme="minorHAnsi" w:cstheme="minorBidi"/>
          <w:bCs/>
          <w:i w:val="0"/>
          <w:iCs w:val="0"/>
          <w:kern w:val="28"/>
          <w:sz w:val="28"/>
          <w:szCs w:val="28"/>
          <w:lang w:eastAsia="en-US"/>
        </w:rPr>
        <w:t>(Ф.И.О., адрес места жительства, уполномоченного представителя инициативной группы, осуществлявшего сбор подписей, и дат</w:t>
      </w:r>
    </w:p>
    <w:p w14:paraId="194EE7D5" w14:textId="77777777" w:rsidR="00871319" w:rsidRDefault="00871319"/>
    <w:sectPr w:rsidR="00871319" w:rsidSect="007D669A">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5FAE"/>
    <w:rsid w:val="001D7D94"/>
    <w:rsid w:val="00204D51"/>
    <w:rsid w:val="003008B1"/>
    <w:rsid w:val="00445097"/>
    <w:rsid w:val="0046479C"/>
    <w:rsid w:val="004B67F8"/>
    <w:rsid w:val="004C6EA1"/>
    <w:rsid w:val="005439C6"/>
    <w:rsid w:val="007D669A"/>
    <w:rsid w:val="008161F3"/>
    <w:rsid w:val="00871319"/>
    <w:rsid w:val="008F45AD"/>
    <w:rsid w:val="00A458CF"/>
    <w:rsid w:val="00A45C2F"/>
    <w:rsid w:val="00AC3AEA"/>
    <w:rsid w:val="00AF701B"/>
    <w:rsid w:val="00B46C22"/>
    <w:rsid w:val="00CE4ACE"/>
    <w:rsid w:val="00DA4482"/>
    <w:rsid w:val="00DB61F0"/>
    <w:rsid w:val="00F162D1"/>
    <w:rsid w:val="00F81629"/>
    <w:rsid w:val="00F95704"/>
    <w:rsid w:val="00FA5FAE"/>
    <w:rsid w:val="00FC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9304"/>
  <w15:docId w15:val="{42A76A02-4B3D-4DD5-AC57-6964C9E2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FAE"/>
    <w:pPr>
      <w:widowControl w:val="0"/>
      <w:autoSpaceDE w:val="0"/>
      <w:autoSpaceDN w:val="0"/>
      <w:adjustRightInd w:val="0"/>
      <w:spacing w:after="0" w:line="300" w:lineRule="auto"/>
      <w:ind w:left="1640"/>
      <w:jc w:val="center"/>
    </w:pPr>
    <w:rPr>
      <w:rFonts w:ascii="Times New Roman" w:eastAsia="Times New Roman" w:hAnsi="Times New Roman" w:cs="Times New Roman"/>
      <w:i/>
      <w:iCs/>
      <w:sz w:val="32"/>
      <w:szCs w:val="32"/>
      <w:lang w:eastAsia="ru-RU"/>
    </w:rPr>
  </w:style>
  <w:style w:type="paragraph" w:styleId="1">
    <w:name w:val="heading 1"/>
    <w:basedOn w:val="a"/>
    <w:next w:val="a"/>
    <w:link w:val="10"/>
    <w:qFormat/>
    <w:rsid w:val="00FA5FAE"/>
    <w:pPr>
      <w:keepNext/>
      <w:spacing w:line="260" w:lineRule="auto"/>
      <w:ind w:left="0"/>
      <w:outlineLvl w:val="0"/>
    </w:pPr>
  </w:style>
  <w:style w:type="paragraph" w:styleId="2">
    <w:name w:val="heading 2"/>
    <w:basedOn w:val="a"/>
    <w:next w:val="a"/>
    <w:link w:val="20"/>
    <w:qFormat/>
    <w:rsid w:val="00FA5FAE"/>
    <w:pPr>
      <w:keepNext/>
      <w:spacing w:before="380" w:line="240" w:lineRule="auto"/>
      <w:ind w:left="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AE"/>
    <w:rPr>
      <w:rFonts w:ascii="Times New Roman" w:eastAsia="Times New Roman" w:hAnsi="Times New Roman" w:cs="Times New Roman"/>
      <w:i/>
      <w:iCs/>
      <w:sz w:val="32"/>
      <w:szCs w:val="32"/>
      <w:lang w:eastAsia="ru-RU"/>
    </w:rPr>
  </w:style>
  <w:style w:type="character" w:customStyle="1" w:styleId="20">
    <w:name w:val="Заголовок 2 Знак"/>
    <w:basedOn w:val="a0"/>
    <w:link w:val="2"/>
    <w:rsid w:val="00FA5FAE"/>
    <w:rPr>
      <w:rFonts w:ascii="Times New Roman" w:eastAsia="Times New Roman" w:hAnsi="Times New Roman" w:cs="Times New Roman"/>
      <w:i/>
      <w:iCs/>
      <w:sz w:val="32"/>
      <w:szCs w:val="32"/>
    </w:rPr>
  </w:style>
  <w:style w:type="paragraph" w:customStyle="1" w:styleId="FR1">
    <w:name w:val="FR1"/>
    <w:rsid w:val="00FA5FAE"/>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3">
    <w:name w:val="caption"/>
    <w:basedOn w:val="a"/>
    <w:next w:val="a"/>
    <w:qFormat/>
    <w:rsid w:val="00FA5FAE"/>
    <w:pPr>
      <w:spacing w:line="260" w:lineRule="auto"/>
      <w:ind w:left="0"/>
    </w:pPr>
  </w:style>
  <w:style w:type="paragraph" w:styleId="a4">
    <w:name w:val="Balloon Text"/>
    <w:basedOn w:val="a"/>
    <w:link w:val="a5"/>
    <w:uiPriority w:val="99"/>
    <w:semiHidden/>
    <w:unhideWhenUsed/>
    <w:rsid w:val="00FA5FA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FAE"/>
    <w:rPr>
      <w:rFonts w:ascii="Tahoma" w:eastAsia="Times New Roman" w:hAnsi="Tahoma" w:cs="Tahoma"/>
      <w:i/>
      <w:iCs/>
      <w:sz w:val="16"/>
      <w:szCs w:val="16"/>
      <w:lang w:eastAsia="ru-RU"/>
    </w:rPr>
  </w:style>
  <w:style w:type="paragraph" w:customStyle="1" w:styleId="Title">
    <w:name w:val="Title!Название НПА"/>
    <w:basedOn w:val="a"/>
    <w:rsid w:val="00FA5FAE"/>
    <w:pPr>
      <w:widowControl/>
      <w:autoSpaceDE/>
      <w:autoSpaceDN/>
      <w:adjustRightInd/>
      <w:spacing w:before="240" w:after="60" w:line="240" w:lineRule="auto"/>
      <w:ind w:left="0" w:firstLine="567"/>
      <w:outlineLvl w:val="0"/>
    </w:pPr>
    <w:rPr>
      <w:rFonts w:ascii="Arial" w:hAnsi="Arial" w:cs="Arial"/>
      <w:b/>
      <w:bCs/>
      <w:i w:val="0"/>
      <w:iCs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3545</Words>
  <Characters>20209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12</cp:revision>
  <cp:lastPrinted>2023-05-26T08:08:00Z</cp:lastPrinted>
  <dcterms:created xsi:type="dcterms:W3CDTF">2020-08-03T08:34:00Z</dcterms:created>
  <dcterms:modified xsi:type="dcterms:W3CDTF">2023-05-26T08:17:00Z</dcterms:modified>
</cp:coreProperties>
</file>