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21" w:rsidRPr="003F6C00" w:rsidRDefault="0023496B" w:rsidP="004D417C">
      <w:pPr>
        <w:jc w:val="center"/>
        <w:rPr>
          <w:sz w:val="27"/>
          <w:szCs w:val="27"/>
        </w:rPr>
      </w:pPr>
      <w:r w:rsidRPr="0023496B">
        <w:rPr>
          <w:noProof/>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 style="width:45pt;height:57.75pt;visibility:visible">
            <v:imagedata r:id="rId8" o:title="" croptop="9000f" cropbottom="8016f" cropleft="5008f" cropright="4117f"/>
          </v:shape>
        </w:pict>
      </w:r>
    </w:p>
    <w:p w:rsidR="00296121" w:rsidRPr="003F6C00" w:rsidRDefault="00296121" w:rsidP="004D417C">
      <w:pPr>
        <w:jc w:val="center"/>
        <w:rPr>
          <w:rFonts w:ascii="Times New Roman" w:hAnsi="Times New Roman"/>
          <w:b/>
          <w:i/>
          <w:sz w:val="27"/>
          <w:szCs w:val="27"/>
        </w:rPr>
      </w:pPr>
      <w:r w:rsidRPr="003F6C00">
        <w:rPr>
          <w:rFonts w:ascii="Times New Roman" w:hAnsi="Times New Roman"/>
          <w:b/>
          <w:i/>
          <w:sz w:val="27"/>
          <w:szCs w:val="27"/>
        </w:rPr>
        <w:t>АДМИНИСТРАЦИЯ</w:t>
      </w:r>
    </w:p>
    <w:p w:rsidR="00296121" w:rsidRPr="003F6C00" w:rsidRDefault="00296121" w:rsidP="004D417C">
      <w:pPr>
        <w:pStyle w:val="10"/>
        <w:rPr>
          <w:rFonts w:ascii="Times New Roman" w:hAnsi="Times New Roman" w:cs="Times New Roman"/>
          <w:i/>
          <w:sz w:val="27"/>
          <w:szCs w:val="27"/>
        </w:rPr>
      </w:pPr>
      <w:r w:rsidRPr="003F6C00">
        <w:rPr>
          <w:rFonts w:ascii="Times New Roman" w:hAnsi="Times New Roman" w:cs="Times New Roman"/>
          <w:i/>
          <w:sz w:val="27"/>
          <w:szCs w:val="27"/>
        </w:rPr>
        <w:t>ВАСИЛЬЕВСКОГО сельского поселения</w:t>
      </w:r>
    </w:p>
    <w:p w:rsidR="00296121" w:rsidRPr="003F6C00" w:rsidRDefault="00296121" w:rsidP="004D417C">
      <w:pPr>
        <w:pStyle w:val="10"/>
        <w:rPr>
          <w:rFonts w:ascii="Times New Roman" w:hAnsi="Times New Roman" w:cs="Times New Roman"/>
          <w:i/>
          <w:sz w:val="27"/>
          <w:szCs w:val="27"/>
        </w:rPr>
      </w:pPr>
      <w:r w:rsidRPr="003F6C00">
        <w:rPr>
          <w:rFonts w:ascii="Times New Roman" w:hAnsi="Times New Roman" w:cs="Times New Roman"/>
          <w:i/>
          <w:sz w:val="27"/>
          <w:szCs w:val="27"/>
        </w:rPr>
        <w:t>Бутурлиновского муниципального района</w:t>
      </w:r>
    </w:p>
    <w:p w:rsidR="00296121" w:rsidRPr="003F6C00" w:rsidRDefault="00296121" w:rsidP="004D417C">
      <w:pPr>
        <w:pStyle w:val="10"/>
        <w:rPr>
          <w:rFonts w:ascii="Times New Roman" w:hAnsi="Times New Roman" w:cs="Times New Roman"/>
          <w:i/>
          <w:sz w:val="27"/>
          <w:szCs w:val="27"/>
        </w:rPr>
      </w:pPr>
      <w:r w:rsidRPr="003F6C00">
        <w:rPr>
          <w:rFonts w:ascii="Times New Roman" w:hAnsi="Times New Roman" w:cs="Times New Roman"/>
          <w:i/>
          <w:sz w:val="27"/>
          <w:szCs w:val="27"/>
        </w:rPr>
        <w:t>Воронежской области</w:t>
      </w:r>
    </w:p>
    <w:p w:rsidR="00296121" w:rsidRDefault="00296121" w:rsidP="004D417C">
      <w:pPr>
        <w:keepNext/>
        <w:spacing w:before="240" w:after="60"/>
        <w:jc w:val="center"/>
        <w:outlineLvl w:val="1"/>
        <w:rPr>
          <w:rFonts w:ascii="Times New Roman" w:hAnsi="Times New Roman"/>
          <w:b/>
          <w:i/>
          <w:iCs/>
          <w:sz w:val="27"/>
          <w:szCs w:val="27"/>
        </w:rPr>
      </w:pPr>
      <w:r w:rsidRPr="003F6C00">
        <w:rPr>
          <w:rFonts w:ascii="Times New Roman" w:hAnsi="Times New Roman"/>
          <w:b/>
          <w:i/>
          <w:iCs/>
          <w:sz w:val="27"/>
          <w:szCs w:val="27"/>
        </w:rPr>
        <w:t>ПОСТАНОВЛЕНИЕ</w:t>
      </w:r>
    </w:p>
    <w:p w:rsidR="003F6C00" w:rsidRPr="003F6C00" w:rsidRDefault="003F6C00" w:rsidP="004D417C">
      <w:pPr>
        <w:keepNext/>
        <w:spacing w:before="240" w:after="60"/>
        <w:jc w:val="center"/>
        <w:outlineLvl w:val="1"/>
        <w:rPr>
          <w:rFonts w:ascii="Times New Roman" w:hAnsi="Times New Roman"/>
          <w:b/>
          <w:i/>
          <w:iCs/>
          <w:sz w:val="27"/>
          <w:szCs w:val="27"/>
        </w:rPr>
      </w:pPr>
    </w:p>
    <w:p w:rsidR="00296121" w:rsidRPr="003F6C00" w:rsidRDefault="00296121" w:rsidP="004D417C">
      <w:pPr>
        <w:pStyle w:val="20"/>
        <w:jc w:val="left"/>
        <w:rPr>
          <w:rFonts w:ascii="Times New Roman" w:hAnsi="Times New Roman" w:cs="Times New Roman"/>
          <w:sz w:val="27"/>
          <w:szCs w:val="27"/>
        </w:rPr>
      </w:pPr>
      <w:r w:rsidRPr="003F6C00">
        <w:rPr>
          <w:rFonts w:ascii="Times New Roman" w:hAnsi="Times New Roman" w:cs="Times New Roman"/>
          <w:sz w:val="27"/>
          <w:szCs w:val="27"/>
        </w:rPr>
        <w:t xml:space="preserve">от   </w:t>
      </w:r>
      <w:r w:rsidR="00827FC1" w:rsidRPr="003F6C00">
        <w:rPr>
          <w:rFonts w:ascii="Times New Roman" w:hAnsi="Times New Roman" w:cs="Times New Roman"/>
          <w:sz w:val="27"/>
          <w:szCs w:val="27"/>
        </w:rPr>
        <w:t>15</w:t>
      </w:r>
      <w:r w:rsidRPr="003F6C00">
        <w:rPr>
          <w:rFonts w:ascii="Times New Roman" w:hAnsi="Times New Roman" w:cs="Times New Roman"/>
          <w:sz w:val="27"/>
          <w:szCs w:val="27"/>
        </w:rPr>
        <w:t xml:space="preserve">.10.2013 года    № </w:t>
      </w:r>
      <w:r w:rsidR="00827FC1" w:rsidRPr="003F6C00">
        <w:rPr>
          <w:rFonts w:ascii="Times New Roman" w:hAnsi="Times New Roman" w:cs="Times New Roman"/>
          <w:sz w:val="27"/>
          <w:szCs w:val="27"/>
        </w:rPr>
        <w:t>54</w:t>
      </w:r>
    </w:p>
    <w:p w:rsidR="00296121" w:rsidRPr="003F6C00" w:rsidRDefault="00296121" w:rsidP="004D417C">
      <w:pPr>
        <w:pStyle w:val="20"/>
        <w:jc w:val="both"/>
        <w:rPr>
          <w:rFonts w:ascii="Times New Roman" w:hAnsi="Times New Roman" w:cs="Times New Roman"/>
          <w:b w:val="0"/>
          <w:sz w:val="27"/>
          <w:szCs w:val="27"/>
        </w:rPr>
      </w:pPr>
      <w:r w:rsidRPr="003F6C00">
        <w:rPr>
          <w:rFonts w:ascii="Times New Roman" w:hAnsi="Times New Roman" w:cs="Times New Roman"/>
          <w:b w:val="0"/>
          <w:sz w:val="27"/>
          <w:szCs w:val="27"/>
        </w:rPr>
        <w:t>с. Васильевка</w:t>
      </w:r>
    </w:p>
    <w:p w:rsidR="003F6C00" w:rsidRPr="003F6C00" w:rsidRDefault="00296121" w:rsidP="003F6C00">
      <w:pPr>
        <w:pStyle w:val="20"/>
        <w:jc w:val="left"/>
        <w:rPr>
          <w:rFonts w:ascii="Times New Roman" w:hAnsi="Times New Roman"/>
          <w:sz w:val="27"/>
          <w:szCs w:val="27"/>
        </w:rPr>
      </w:pPr>
      <w:r w:rsidRPr="003F6C00">
        <w:rPr>
          <w:rFonts w:ascii="Times New Roman" w:hAnsi="Times New Roman" w:cs="Times New Roman"/>
          <w:sz w:val="27"/>
          <w:szCs w:val="27"/>
        </w:rPr>
        <w:t xml:space="preserve">Об утверждении </w:t>
      </w:r>
      <w:r w:rsidR="003F6C00" w:rsidRPr="003F6C00">
        <w:rPr>
          <w:rFonts w:ascii="Times New Roman" w:hAnsi="Times New Roman"/>
          <w:sz w:val="27"/>
          <w:szCs w:val="27"/>
        </w:rPr>
        <w:t xml:space="preserve">регламента информационного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взаимодействия администрации Васильевского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сельского поселения Бутурлиновского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муниципального района с лицами, осуществляющими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поставки  ресурсов, необходимых для предоставления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коммунальных услуг,  и (или) оказывающими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коммунальные услуги в многоквартирных и жилых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домах либо услуги (работы) по содержанию и ремонту </w:t>
      </w:r>
    </w:p>
    <w:p w:rsidR="003F6C00"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общего имущества собственников помещений в </w:t>
      </w:r>
    </w:p>
    <w:p w:rsidR="00C45487" w:rsidRDefault="003F6C00" w:rsidP="003F6C00">
      <w:pPr>
        <w:pStyle w:val="20"/>
        <w:jc w:val="left"/>
        <w:rPr>
          <w:rFonts w:ascii="Times New Roman" w:hAnsi="Times New Roman"/>
          <w:sz w:val="27"/>
          <w:szCs w:val="27"/>
        </w:rPr>
      </w:pPr>
      <w:r w:rsidRPr="003F6C00">
        <w:rPr>
          <w:rFonts w:ascii="Times New Roman" w:hAnsi="Times New Roman"/>
          <w:sz w:val="27"/>
          <w:szCs w:val="27"/>
        </w:rPr>
        <w:t xml:space="preserve">многоквартирных домах, внешними пользователями </w:t>
      </w:r>
    </w:p>
    <w:p w:rsidR="00296121" w:rsidRPr="003F6C00" w:rsidRDefault="003F6C00" w:rsidP="003F6C00">
      <w:pPr>
        <w:pStyle w:val="20"/>
        <w:jc w:val="left"/>
        <w:rPr>
          <w:rFonts w:ascii="Times New Roman" w:hAnsi="Times New Roman"/>
          <w:sz w:val="27"/>
          <w:szCs w:val="27"/>
        </w:rPr>
      </w:pPr>
      <w:r w:rsidRPr="003F6C00">
        <w:rPr>
          <w:rFonts w:ascii="Times New Roman" w:hAnsi="Times New Roman"/>
          <w:sz w:val="27"/>
          <w:szCs w:val="27"/>
        </w:rPr>
        <w:t>при предоставлении информации</w:t>
      </w:r>
    </w:p>
    <w:p w:rsidR="003F6C00" w:rsidRPr="003F6C00" w:rsidRDefault="003F6C00" w:rsidP="003F6C00">
      <w:pPr>
        <w:pStyle w:val="20"/>
        <w:jc w:val="left"/>
        <w:rPr>
          <w:rFonts w:ascii="Times New Roman" w:hAnsi="Times New Roman"/>
          <w:sz w:val="27"/>
          <w:szCs w:val="27"/>
        </w:rPr>
      </w:pPr>
    </w:p>
    <w:p w:rsidR="003F6C00" w:rsidRPr="003F6C00" w:rsidRDefault="003F6C00" w:rsidP="003F6C00">
      <w:pPr>
        <w:pStyle w:val="20"/>
        <w:jc w:val="left"/>
        <w:rPr>
          <w:rFonts w:ascii="Times New Roman" w:hAnsi="Times New Roman"/>
          <w:bCs w:val="0"/>
          <w:sz w:val="27"/>
          <w:szCs w:val="27"/>
        </w:rPr>
      </w:pPr>
    </w:p>
    <w:p w:rsidR="00296121" w:rsidRPr="003F6C00" w:rsidRDefault="00296121" w:rsidP="004D417C">
      <w:pPr>
        <w:rPr>
          <w:rFonts w:ascii="Times New Roman" w:hAnsi="Times New Roman"/>
          <w:color w:val="000000"/>
          <w:sz w:val="27"/>
          <w:szCs w:val="27"/>
        </w:rPr>
      </w:pPr>
      <w:r w:rsidRPr="003F6C00">
        <w:rPr>
          <w:rFonts w:ascii="Times New Roman" w:hAnsi="Times New Roman"/>
          <w:color w:val="000000"/>
          <w:sz w:val="27"/>
          <w:szCs w:val="27"/>
        </w:rPr>
        <w:t xml:space="preserve">          В соответствии с пунктом 4 статьи 165 Жилищного кодекса Российской Федерации, постановлением Правительства Российской Федерации от 28.12.2012 г. № 1468,  администрация  Васильевского сельского поселения</w:t>
      </w:r>
    </w:p>
    <w:p w:rsidR="00296121" w:rsidRPr="003F6C00" w:rsidRDefault="00296121" w:rsidP="004D417C">
      <w:pPr>
        <w:jc w:val="center"/>
        <w:rPr>
          <w:rFonts w:ascii="Times New Roman" w:hAnsi="Times New Roman"/>
          <w:b/>
          <w:bCs/>
          <w:sz w:val="27"/>
          <w:szCs w:val="27"/>
        </w:rPr>
      </w:pPr>
      <w:r w:rsidRPr="003F6C00">
        <w:rPr>
          <w:rFonts w:ascii="Times New Roman" w:hAnsi="Times New Roman"/>
          <w:b/>
          <w:bCs/>
          <w:sz w:val="27"/>
          <w:szCs w:val="27"/>
        </w:rPr>
        <w:t>ПОСТАНОВЛЯЕТ:</w:t>
      </w:r>
    </w:p>
    <w:p w:rsidR="00827FC1" w:rsidRPr="003F6C00" w:rsidRDefault="00296121" w:rsidP="00827FC1">
      <w:pPr>
        <w:numPr>
          <w:ilvl w:val="0"/>
          <w:numId w:val="1"/>
        </w:numPr>
        <w:spacing w:after="0" w:line="240" w:lineRule="auto"/>
        <w:rPr>
          <w:rFonts w:ascii="Times New Roman" w:hAnsi="Times New Roman"/>
          <w:sz w:val="27"/>
          <w:szCs w:val="27"/>
        </w:rPr>
      </w:pPr>
      <w:r w:rsidRPr="003F6C00">
        <w:rPr>
          <w:rFonts w:ascii="Times New Roman" w:hAnsi="Times New Roman"/>
          <w:sz w:val="27"/>
          <w:szCs w:val="27"/>
        </w:rPr>
        <w:t>Утвердить</w:t>
      </w:r>
      <w:r w:rsidR="00827FC1" w:rsidRPr="003F6C00">
        <w:rPr>
          <w:rFonts w:ascii="Times New Roman" w:hAnsi="Times New Roman"/>
          <w:sz w:val="27"/>
          <w:szCs w:val="27"/>
        </w:rPr>
        <w:t xml:space="preserve"> </w:t>
      </w:r>
      <w:r w:rsidRPr="003F6C00">
        <w:rPr>
          <w:rFonts w:ascii="Times New Roman" w:hAnsi="Times New Roman"/>
          <w:sz w:val="27"/>
          <w:szCs w:val="27"/>
        </w:rPr>
        <w:t xml:space="preserve"> </w:t>
      </w:r>
      <w:r w:rsidR="00827FC1" w:rsidRPr="003F6C00">
        <w:rPr>
          <w:rFonts w:ascii="Times New Roman" w:hAnsi="Times New Roman"/>
          <w:sz w:val="27"/>
          <w:szCs w:val="27"/>
        </w:rPr>
        <w:t>регламент  информационного  взаимодействия администрации Васильевского сельского поселения Бутурлиновского муниципального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003F6C00" w:rsidRPr="003F6C00">
        <w:rPr>
          <w:rFonts w:ascii="Times New Roman" w:hAnsi="Times New Roman"/>
          <w:sz w:val="27"/>
          <w:szCs w:val="27"/>
        </w:rPr>
        <w:t>.</w:t>
      </w:r>
    </w:p>
    <w:p w:rsidR="00296121" w:rsidRPr="003F6C00" w:rsidRDefault="00296121" w:rsidP="003A74C6">
      <w:pPr>
        <w:numPr>
          <w:ilvl w:val="0"/>
          <w:numId w:val="1"/>
        </w:numPr>
        <w:spacing w:after="0" w:line="240" w:lineRule="auto"/>
        <w:jc w:val="both"/>
        <w:rPr>
          <w:rFonts w:ascii="Times New Roman" w:hAnsi="Times New Roman"/>
          <w:sz w:val="27"/>
          <w:szCs w:val="27"/>
        </w:rPr>
      </w:pPr>
      <w:bookmarkStart w:id="0" w:name="Par34"/>
      <w:bookmarkEnd w:id="0"/>
      <w:r w:rsidRPr="003F6C00">
        <w:rPr>
          <w:rFonts w:ascii="Times New Roman" w:hAnsi="Times New Roman"/>
          <w:sz w:val="27"/>
          <w:szCs w:val="27"/>
        </w:rPr>
        <w:t>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296121" w:rsidRPr="003F6C00" w:rsidRDefault="00296121" w:rsidP="003A74C6">
      <w:pPr>
        <w:numPr>
          <w:ilvl w:val="0"/>
          <w:numId w:val="1"/>
        </w:numPr>
        <w:spacing w:after="0" w:line="240" w:lineRule="auto"/>
        <w:jc w:val="both"/>
        <w:rPr>
          <w:rFonts w:ascii="Times New Roman" w:hAnsi="Times New Roman"/>
          <w:sz w:val="27"/>
          <w:szCs w:val="27"/>
        </w:rPr>
      </w:pPr>
      <w:r w:rsidRPr="003F6C00">
        <w:rPr>
          <w:rFonts w:ascii="Times New Roman" w:hAnsi="Times New Roman"/>
          <w:sz w:val="27"/>
          <w:szCs w:val="27"/>
        </w:rPr>
        <w:lastRenderedPageBreak/>
        <w:t>Настоящее постановление вступает в силу с момента его официального опубликования.</w:t>
      </w:r>
    </w:p>
    <w:p w:rsidR="00296121" w:rsidRPr="003F6C00" w:rsidRDefault="00296121" w:rsidP="003A74C6">
      <w:pPr>
        <w:numPr>
          <w:ilvl w:val="0"/>
          <w:numId w:val="1"/>
        </w:numPr>
        <w:spacing w:after="0" w:line="240" w:lineRule="auto"/>
        <w:jc w:val="both"/>
        <w:rPr>
          <w:rFonts w:ascii="Times New Roman" w:hAnsi="Times New Roman"/>
          <w:sz w:val="27"/>
          <w:szCs w:val="27"/>
        </w:rPr>
      </w:pPr>
      <w:r w:rsidRPr="003F6C00">
        <w:rPr>
          <w:rFonts w:ascii="Times New Roman" w:hAnsi="Times New Roman"/>
          <w:sz w:val="27"/>
          <w:szCs w:val="27"/>
        </w:rPr>
        <w:t>Контроль за исполнением  настоящего постановления оставляю за собой.</w:t>
      </w:r>
    </w:p>
    <w:p w:rsidR="00296121" w:rsidRDefault="00296121" w:rsidP="004D417C">
      <w:pPr>
        <w:tabs>
          <w:tab w:val="left" w:pos="851"/>
        </w:tabs>
        <w:rPr>
          <w:rFonts w:ascii="Times New Roman" w:hAnsi="Times New Roman"/>
          <w:color w:val="000000"/>
          <w:sz w:val="27"/>
          <w:szCs w:val="27"/>
        </w:rPr>
      </w:pPr>
    </w:p>
    <w:p w:rsidR="003F6C00" w:rsidRPr="003F6C00" w:rsidRDefault="003F6C00" w:rsidP="004D417C">
      <w:pPr>
        <w:tabs>
          <w:tab w:val="left" w:pos="851"/>
        </w:tabs>
        <w:rPr>
          <w:rFonts w:ascii="Times New Roman" w:hAnsi="Times New Roman"/>
          <w:color w:val="000000"/>
          <w:sz w:val="27"/>
          <w:szCs w:val="27"/>
        </w:rPr>
      </w:pPr>
    </w:p>
    <w:p w:rsidR="00296121" w:rsidRPr="003F6C00" w:rsidRDefault="003F6C00" w:rsidP="004D417C">
      <w:pPr>
        <w:tabs>
          <w:tab w:val="left" w:pos="851"/>
        </w:tabs>
        <w:rPr>
          <w:rFonts w:ascii="Times New Roman" w:hAnsi="Times New Roman"/>
          <w:color w:val="000000"/>
          <w:sz w:val="27"/>
          <w:szCs w:val="27"/>
        </w:rPr>
      </w:pPr>
      <w:r w:rsidRPr="003F6C00">
        <w:rPr>
          <w:rFonts w:ascii="Times New Roman" w:hAnsi="Times New Roman"/>
          <w:color w:val="000000"/>
          <w:sz w:val="27"/>
          <w:szCs w:val="27"/>
        </w:rPr>
        <w:t>Исполняющий обязанности  гл</w:t>
      </w:r>
      <w:r w:rsidR="00296121" w:rsidRPr="003F6C00">
        <w:rPr>
          <w:rFonts w:ascii="Times New Roman" w:hAnsi="Times New Roman"/>
          <w:color w:val="000000"/>
          <w:sz w:val="27"/>
          <w:szCs w:val="27"/>
        </w:rPr>
        <w:t>ав</w:t>
      </w:r>
      <w:r w:rsidRPr="003F6C00">
        <w:rPr>
          <w:rFonts w:ascii="Times New Roman" w:hAnsi="Times New Roman"/>
          <w:color w:val="000000"/>
          <w:sz w:val="27"/>
          <w:szCs w:val="27"/>
        </w:rPr>
        <w:t xml:space="preserve">ы                         </w:t>
      </w:r>
      <w:r>
        <w:rPr>
          <w:rFonts w:ascii="Times New Roman" w:hAnsi="Times New Roman"/>
          <w:color w:val="000000"/>
          <w:sz w:val="27"/>
          <w:szCs w:val="27"/>
        </w:rPr>
        <w:t xml:space="preserve"> </w:t>
      </w:r>
      <w:r w:rsidRPr="003F6C00">
        <w:rPr>
          <w:rFonts w:ascii="Times New Roman" w:hAnsi="Times New Roman"/>
          <w:color w:val="000000"/>
          <w:sz w:val="27"/>
          <w:szCs w:val="27"/>
        </w:rPr>
        <w:t xml:space="preserve">                            </w:t>
      </w:r>
      <w:r w:rsidR="00296121" w:rsidRPr="003F6C00">
        <w:rPr>
          <w:rFonts w:ascii="Times New Roman" w:hAnsi="Times New Roman"/>
          <w:color w:val="000000"/>
          <w:sz w:val="27"/>
          <w:szCs w:val="27"/>
        </w:rPr>
        <w:t xml:space="preserve"> Васильевского сельского поселения                              </w:t>
      </w:r>
      <w:r w:rsidRPr="003F6C00">
        <w:rPr>
          <w:rFonts w:ascii="Times New Roman" w:hAnsi="Times New Roman"/>
          <w:color w:val="000000"/>
          <w:sz w:val="27"/>
          <w:szCs w:val="27"/>
        </w:rPr>
        <w:t>Т.А. Котелевская</w:t>
      </w:r>
      <w:r w:rsidR="00296121" w:rsidRPr="003F6C00">
        <w:rPr>
          <w:rFonts w:ascii="Times New Roman" w:hAnsi="Times New Roman"/>
          <w:color w:val="000000"/>
          <w:sz w:val="27"/>
          <w:szCs w:val="27"/>
        </w:rPr>
        <w:t xml:space="preserve">       </w:t>
      </w: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3F6C00" w:rsidRPr="003F6C00" w:rsidRDefault="003F6C00" w:rsidP="004D417C">
      <w:pPr>
        <w:spacing w:after="0" w:line="240" w:lineRule="auto"/>
        <w:jc w:val="right"/>
        <w:rPr>
          <w:rFonts w:ascii="Times New Roman" w:hAnsi="Times New Roman"/>
          <w:sz w:val="27"/>
          <w:szCs w:val="27"/>
        </w:rPr>
      </w:pPr>
    </w:p>
    <w:p w:rsidR="00296121" w:rsidRPr="003F6C00" w:rsidRDefault="00296121" w:rsidP="004D417C">
      <w:pPr>
        <w:spacing w:after="0" w:line="240" w:lineRule="auto"/>
        <w:jc w:val="right"/>
        <w:rPr>
          <w:rFonts w:ascii="Times New Roman" w:hAnsi="Times New Roman" w:cs="Arial"/>
          <w:sz w:val="27"/>
          <w:szCs w:val="27"/>
        </w:rPr>
      </w:pPr>
      <w:r w:rsidRPr="003F6C00">
        <w:rPr>
          <w:rFonts w:ascii="Times New Roman" w:hAnsi="Times New Roman"/>
          <w:sz w:val="27"/>
          <w:szCs w:val="27"/>
        </w:rPr>
        <w:lastRenderedPageBreak/>
        <w:t xml:space="preserve">Утвержден </w:t>
      </w:r>
    </w:p>
    <w:p w:rsidR="00296121" w:rsidRPr="003F6C00" w:rsidRDefault="00296121" w:rsidP="004D417C">
      <w:pPr>
        <w:spacing w:after="0" w:line="240" w:lineRule="auto"/>
        <w:jc w:val="right"/>
        <w:rPr>
          <w:rFonts w:ascii="Times New Roman" w:hAnsi="Times New Roman"/>
          <w:sz w:val="27"/>
          <w:szCs w:val="27"/>
        </w:rPr>
      </w:pPr>
      <w:r w:rsidRPr="003F6C00">
        <w:rPr>
          <w:rFonts w:ascii="Times New Roman" w:hAnsi="Times New Roman"/>
          <w:sz w:val="27"/>
          <w:szCs w:val="27"/>
        </w:rPr>
        <w:t xml:space="preserve">                                                     постановлением    администрации </w:t>
      </w:r>
    </w:p>
    <w:p w:rsidR="00296121" w:rsidRPr="003F6C00" w:rsidRDefault="00296121" w:rsidP="004D417C">
      <w:pPr>
        <w:spacing w:after="0" w:line="240" w:lineRule="auto"/>
        <w:jc w:val="right"/>
        <w:rPr>
          <w:rFonts w:ascii="Times New Roman" w:hAnsi="Times New Roman"/>
          <w:sz w:val="27"/>
          <w:szCs w:val="27"/>
        </w:rPr>
      </w:pPr>
      <w:r w:rsidRPr="003F6C00">
        <w:rPr>
          <w:rFonts w:ascii="Times New Roman" w:hAnsi="Times New Roman"/>
          <w:sz w:val="27"/>
          <w:szCs w:val="27"/>
        </w:rPr>
        <w:t xml:space="preserve">                                              Васильевского сельского  поселения  </w:t>
      </w:r>
    </w:p>
    <w:p w:rsidR="00296121" w:rsidRPr="003F6C00" w:rsidRDefault="00296121" w:rsidP="00A95499">
      <w:pPr>
        <w:spacing w:after="0" w:line="240" w:lineRule="auto"/>
        <w:jc w:val="right"/>
        <w:rPr>
          <w:rFonts w:ascii="Times New Roman" w:hAnsi="Times New Roman"/>
          <w:sz w:val="27"/>
          <w:szCs w:val="27"/>
        </w:rPr>
      </w:pPr>
      <w:r w:rsidRPr="003F6C00">
        <w:rPr>
          <w:rFonts w:ascii="Times New Roman" w:hAnsi="Times New Roman"/>
          <w:sz w:val="27"/>
          <w:szCs w:val="27"/>
        </w:rPr>
        <w:t>от  15.10.2013г.  № 54</w:t>
      </w:r>
    </w:p>
    <w:p w:rsidR="00296121" w:rsidRPr="003F6C00" w:rsidRDefault="00296121" w:rsidP="002A1236">
      <w:pPr>
        <w:spacing w:after="0" w:line="240" w:lineRule="auto"/>
        <w:jc w:val="center"/>
        <w:rPr>
          <w:rFonts w:ascii="Times New Roman" w:hAnsi="Times New Roman"/>
          <w:b/>
          <w:sz w:val="27"/>
          <w:szCs w:val="27"/>
        </w:rPr>
      </w:pPr>
    </w:p>
    <w:p w:rsidR="00296121" w:rsidRPr="003F6C00" w:rsidRDefault="00296121" w:rsidP="002008C9">
      <w:pPr>
        <w:spacing w:after="0" w:line="240" w:lineRule="auto"/>
        <w:jc w:val="center"/>
        <w:rPr>
          <w:rFonts w:ascii="Times New Roman" w:hAnsi="Times New Roman"/>
          <w:b/>
          <w:sz w:val="27"/>
          <w:szCs w:val="27"/>
        </w:rPr>
      </w:pPr>
      <w:r w:rsidRPr="003F6C00">
        <w:rPr>
          <w:rFonts w:ascii="Times New Roman" w:hAnsi="Times New Roman"/>
          <w:b/>
          <w:sz w:val="27"/>
          <w:szCs w:val="27"/>
        </w:rPr>
        <w:t>Регламент информационного  взаимодействия администрации Васильевского сельского поселения Бутурлиновского муниципального района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p>
    <w:p w:rsidR="00296121" w:rsidRPr="003F6C00" w:rsidRDefault="00296121" w:rsidP="003C01A9">
      <w:pPr>
        <w:rPr>
          <w:rFonts w:ascii="Times New Roman" w:hAnsi="Times New Roman"/>
          <w:sz w:val="27"/>
          <w:szCs w:val="27"/>
        </w:rPr>
      </w:pP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1. Общие положения</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0F78CD">
      <w:pPr>
        <w:spacing w:after="0" w:line="240" w:lineRule="auto"/>
        <w:rPr>
          <w:rFonts w:ascii="Times New Roman" w:hAnsi="Times New Roman"/>
          <w:sz w:val="27"/>
          <w:szCs w:val="27"/>
        </w:rPr>
      </w:pPr>
      <w:r w:rsidRPr="003F6C00">
        <w:rPr>
          <w:rFonts w:ascii="Times New Roman" w:hAnsi="Times New Roman"/>
          <w:sz w:val="27"/>
          <w:szCs w:val="27"/>
        </w:rPr>
        <w:t xml:space="preserve"> </w:t>
      </w:r>
      <w:r w:rsidR="000F78CD">
        <w:rPr>
          <w:rFonts w:ascii="Times New Roman" w:hAnsi="Times New Roman"/>
          <w:sz w:val="27"/>
          <w:szCs w:val="27"/>
        </w:rPr>
        <w:t xml:space="preserve">        </w:t>
      </w:r>
      <w:r w:rsidRPr="003F6C00">
        <w:rPr>
          <w:rFonts w:ascii="Times New Roman" w:hAnsi="Times New Roman"/>
          <w:sz w:val="27"/>
          <w:szCs w:val="27"/>
        </w:rPr>
        <w:t xml:space="preserve">1.1. Настоящий Регламент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Васильевского сельского   поселения Бутурлиновского муниципального района при предоставлении информации (далее – Регламент) разработан в соответствии с постановлением Правительства Российской Федерации от 28 декабря 2012г.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1.2. Целью настоящего Регламента является определение порядка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Васильевского сельского поселения Бутурлиновского муниципального района, при передаче информации, перечисленной в постановлении (далее – информация), в форме: </w:t>
      </w:r>
    </w:p>
    <w:p w:rsidR="00296121" w:rsidRPr="003F6C00" w:rsidRDefault="00296121" w:rsidP="00011DE0">
      <w:pPr>
        <w:spacing w:after="0" w:line="240" w:lineRule="auto"/>
        <w:ind w:firstLine="708"/>
        <w:jc w:val="both"/>
        <w:rPr>
          <w:rFonts w:ascii="Times New Roman" w:hAnsi="Times New Roman"/>
          <w:sz w:val="27"/>
          <w:szCs w:val="27"/>
        </w:rPr>
      </w:pPr>
      <w:r w:rsidRPr="003F6C00">
        <w:rPr>
          <w:rFonts w:ascii="Times New Roman" w:hAnsi="Times New Roman"/>
          <w:sz w:val="27"/>
          <w:szCs w:val="27"/>
        </w:rPr>
        <w:t>а) электронного паспорта многоквартирного</w:t>
      </w:r>
      <w:r w:rsidRPr="003F6C00">
        <w:rPr>
          <w:rFonts w:ascii="Times New Roman" w:hAnsi="Times New Roman"/>
          <w:color w:val="FF0000"/>
          <w:sz w:val="27"/>
          <w:szCs w:val="27"/>
        </w:rPr>
        <w:t xml:space="preserve"> </w:t>
      </w:r>
      <w:r w:rsidRPr="003F6C00">
        <w:rPr>
          <w:rFonts w:ascii="Times New Roman" w:hAnsi="Times New Roman"/>
          <w:sz w:val="27"/>
          <w:szCs w:val="27"/>
        </w:rPr>
        <w:t xml:space="preserve">дома; </w:t>
      </w:r>
    </w:p>
    <w:p w:rsidR="00296121" w:rsidRPr="003F6C00" w:rsidRDefault="00296121" w:rsidP="00011DE0">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б) электронного паспорта жилого дома; </w:t>
      </w:r>
    </w:p>
    <w:p w:rsidR="00296121" w:rsidRPr="003F6C00" w:rsidRDefault="00296121" w:rsidP="00011DE0">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1.3. Информация (пункт 1.2 настоящего Регламента) передается в форме электронного документа в соответствии с требованиями формата для данного </w:t>
      </w:r>
      <w:r w:rsidRPr="003F6C00">
        <w:rPr>
          <w:rFonts w:ascii="Times New Roman" w:hAnsi="Times New Roman"/>
          <w:sz w:val="27"/>
          <w:szCs w:val="27"/>
        </w:rPr>
        <w:lastRenderedPageBreak/>
        <w:t xml:space="preserve">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 </w:t>
      </w:r>
    </w:p>
    <w:p w:rsidR="00296121" w:rsidRPr="003F6C00" w:rsidRDefault="00296121" w:rsidP="00DA5971">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1.4. С момента утверждения в установленном порядке форм и форматов электронного паспорта многоквартирного дома, электронного паспорта жилого дома,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(далее – официальный сайт) в информационно-телекоммуникационной сети «Интернет» (далее – сеть «Интернет»):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формы электронного паспорта многоквартирного дома, электронного паспорта жилого дома,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инфраструктуры для заполнения;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форматы электронного паспорта многоквартирного дома, электронного паспорта жилого дома, электронного документа о состоянии расположенных на территории Васильевского сельского поселения Бутурлиновского муниципального района коммунальной и инженерной инфраструктуры для формирования электронных документов;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способы передачи информации: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а) путем выгрузки информации из смежных систем;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б)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инфраструктуры на официальном сайте орган</w:t>
      </w:r>
      <w:r w:rsidR="000F78CD">
        <w:rPr>
          <w:rFonts w:ascii="Times New Roman" w:hAnsi="Times New Roman"/>
          <w:sz w:val="27"/>
          <w:szCs w:val="27"/>
        </w:rPr>
        <w:t>а</w:t>
      </w:r>
      <w:r w:rsidRPr="003F6C00">
        <w:rPr>
          <w:rFonts w:ascii="Times New Roman" w:hAnsi="Times New Roman"/>
          <w:sz w:val="27"/>
          <w:szCs w:val="27"/>
        </w:rPr>
        <w:t xml:space="preserve"> местного самоуправления;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в) путем заполнения форм электронного паспорта многоквартирного дома, электронного паспорта жилого дома, электронного документа о состоянии расположенных на территории Васильевского сельского поселения Бутурлиновского муниципального района</w:t>
      </w:r>
      <w:r w:rsidRPr="003F6C00">
        <w:rPr>
          <w:rFonts w:ascii="Times New Roman" w:hAnsi="Times New Roman"/>
          <w:b/>
          <w:color w:val="FF0000"/>
          <w:sz w:val="27"/>
          <w:szCs w:val="27"/>
        </w:rPr>
        <w:t xml:space="preserve"> </w:t>
      </w:r>
      <w:r w:rsidRPr="003F6C00">
        <w:rPr>
          <w:rFonts w:ascii="Times New Roman" w:hAnsi="Times New Roman"/>
          <w:sz w:val="27"/>
          <w:szCs w:val="27"/>
        </w:rPr>
        <w:t xml:space="preserve">объектов  коммунальной и инженерной инфраструктуры на рабочем месте лиц, указанных в разделе 4 настоящего Регламента, с последующей выгрузкой на официальный сайт органа местного самоуправления;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г) по телекоммуникационным каналам связи в сети Интернет через спецоператора связи.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1.5. Обязанность по предоставлению информации возникает: </w:t>
      </w:r>
    </w:p>
    <w:p w:rsidR="00296121" w:rsidRPr="003F6C00" w:rsidRDefault="00296121" w:rsidP="0075436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а) в отношении лиц, осуществляющих оказание коммунальных услуг в многоквартирных и жилых домах, - со дня, определяемого в соответствии с пунктами 14 -17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3F6C00">
          <w:rPr>
            <w:rFonts w:ascii="Times New Roman" w:hAnsi="Times New Roman"/>
            <w:sz w:val="27"/>
            <w:szCs w:val="27"/>
          </w:rPr>
          <w:t>2011 г</w:t>
        </w:r>
      </w:smartTag>
      <w:r w:rsidRPr="003F6C00">
        <w:rPr>
          <w:rFonts w:ascii="Times New Roman" w:hAnsi="Times New Roman"/>
          <w:sz w:val="27"/>
          <w:szCs w:val="27"/>
        </w:rPr>
        <w:t xml:space="preserve">. № 354; </w:t>
      </w:r>
    </w:p>
    <w:p w:rsidR="00296121" w:rsidRPr="003F6C00" w:rsidRDefault="00296121" w:rsidP="00011DE0">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б)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1.6. По инициативе участника взаимодействия перечень передаваемой им информации может быть расширен.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целях расширения передаваемой информации участник взаимодействия направляет соответствующее предложение в орган местного самоуправления.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 </w:t>
      </w:r>
    </w:p>
    <w:p w:rsidR="00296121" w:rsidRPr="003F6C00" w:rsidRDefault="00296121" w:rsidP="006F7A5D">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1.7. Орган местного самоуправления размещает сформированные электронный паспорт многоквартирного дома, электронный паспорт жилого дома, электронный документ о состоянии расположенных на территории </w:t>
      </w:r>
      <w:r w:rsidR="003F6C00" w:rsidRPr="003F6C00">
        <w:rPr>
          <w:rFonts w:ascii="Times New Roman" w:hAnsi="Times New Roman"/>
          <w:sz w:val="27"/>
          <w:szCs w:val="27"/>
        </w:rPr>
        <w:t xml:space="preserve">Васильевского сельского </w:t>
      </w:r>
      <w:r w:rsidRPr="003F6C00">
        <w:rPr>
          <w:rFonts w:ascii="Times New Roman" w:hAnsi="Times New Roman"/>
          <w:sz w:val="27"/>
          <w:szCs w:val="27"/>
        </w:rPr>
        <w:t xml:space="preserve">поселения Бутурлиновского муниципального района объектов коммунальной и инженерной инфраструктуры в открытом доступе на официальном сайте органа местного самоуправления, с учетом требований Федерального закона от 27 июля 2006г. № 152-ФЗ «О персональных данных».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2. Участники взаимодействия</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 </w:t>
      </w:r>
      <w:r w:rsidRPr="003F6C00">
        <w:rPr>
          <w:rFonts w:ascii="Times New Roman" w:hAnsi="Times New Roman"/>
          <w:sz w:val="27"/>
          <w:szCs w:val="27"/>
        </w:rPr>
        <w:tab/>
        <w:t xml:space="preserve">Участниками взаимодействия в рамках настоящего Регламента являются: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Орган местного самоуправления;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ab/>
        <w:t xml:space="preserve">Управляющая организация;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ab/>
        <w:t xml:space="preserve">Товарищества собственников жилья, жилищные кооперативы, жилищно-строительные кооперативы и иные специализированные потребительские кооперативы (далее – товарищества и кооперативы);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Организации, осуществляющие эксплуатацию объектов коммунальной и инженерной инфраструктур;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Лица, оказывающие услуги (выполняющие работы) по содержанию 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ремонту общего имущества собственников помещений в многоквартирных домах (далее – подрядные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Внешние участники информационного обмена. </w:t>
      </w:r>
    </w:p>
    <w:p w:rsidR="00296121" w:rsidRPr="003F6C00" w:rsidRDefault="00296121" w:rsidP="00282264">
      <w:pPr>
        <w:spacing w:after="0" w:line="240" w:lineRule="auto"/>
        <w:ind w:firstLine="708"/>
        <w:rPr>
          <w:rFonts w:ascii="Times New Roman" w:hAnsi="Times New Roman"/>
          <w:sz w:val="27"/>
          <w:szCs w:val="27"/>
        </w:rPr>
      </w:pPr>
      <w:r w:rsidRPr="003F6C00">
        <w:rPr>
          <w:rFonts w:ascii="Times New Roman" w:hAnsi="Times New Roman"/>
          <w:sz w:val="27"/>
          <w:szCs w:val="27"/>
        </w:rPr>
        <w:t>Участники взаимодействия обеспечивают предоставление информации в соответствии с постановлением.</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w:t>
      </w:r>
    </w:p>
    <w:p w:rsidR="00296121" w:rsidRPr="003F6C00" w:rsidRDefault="00296121" w:rsidP="0020669D">
      <w:pPr>
        <w:spacing w:after="0" w:line="240" w:lineRule="auto"/>
        <w:ind w:firstLine="708"/>
        <w:jc w:val="center"/>
        <w:rPr>
          <w:rFonts w:ascii="Times New Roman" w:hAnsi="Times New Roman"/>
          <w:b/>
          <w:sz w:val="27"/>
          <w:szCs w:val="27"/>
        </w:rPr>
      </w:pPr>
    </w:p>
    <w:p w:rsidR="00296121" w:rsidRPr="003F6C00" w:rsidRDefault="00296121" w:rsidP="0020669D">
      <w:pPr>
        <w:spacing w:after="0" w:line="240" w:lineRule="auto"/>
        <w:ind w:firstLine="708"/>
        <w:jc w:val="center"/>
        <w:rPr>
          <w:rFonts w:ascii="Times New Roman" w:hAnsi="Times New Roman"/>
          <w:b/>
          <w:sz w:val="27"/>
          <w:szCs w:val="27"/>
        </w:rPr>
      </w:pPr>
      <w:r w:rsidRPr="003F6C00">
        <w:rPr>
          <w:rFonts w:ascii="Times New Roman" w:hAnsi="Times New Roman"/>
          <w:b/>
          <w:sz w:val="27"/>
          <w:szCs w:val="27"/>
        </w:rPr>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3.1. С момента возникновения обязанности по предоставлению информации участники взаимодействия предоставляют в орган местного самоуправления извещение, содержащее следующую информацию: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а) управляющие организации, товарищества и кооперативы: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услуг (работ), предоставляемых в каждом доме;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документы, подтверждающие указанную информацию.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б) 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домов, для которых осуществляется поставка ресурсов, необходимых для предоставления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ресурсов, поставляемых в каждый дом;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документы, подтверждающие указанную информацию.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подрядные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услуг (работ), предоставляемых в каждом доме;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w:t>
      </w:r>
      <w:r w:rsidRPr="003F6C00">
        <w:rPr>
          <w:rFonts w:ascii="Times New Roman" w:hAnsi="Times New Roman"/>
          <w:sz w:val="27"/>
          <w:szCs w:val="27"/>
        </w:rPr>
        <w:lastRenderedPageBreak/>
        <w:t xml:space="preserve">участниками взаимодействия о порядке передачи электронного паспорта многоквартирного дома, электронного паспорта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документы, подтверждающие указанную информацию. </w:t>
      </w:r>
    </w:p>
    <w:p w:rsidR="00296121" w:rsidRPr="003F6C00" w:rsidRDefault="00296121" w:rsidP="0076624A">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Участники взаимодействия, перечисленные в пункте 3.1 настоящего Регламента, представляют в орган местного самоуправления извещение с 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3.3. Орган местного самоуправления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автоматического подтверждения факта получения извещения участникам взаимодействия, предоставившим информацию;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3.4. Обязанность по предоставлению информации участников взаимодействия, перечисленных в пункте 3.1 настоящего Регламента, считается выполненной при получении автоматического подтверждения, предусмотренного пунктом 3.3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3.5. Участники взаимодействия, перечисленные в пункте 3.1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корректное извещение в адрес органа местного самоуправления в порядке, предусмотренном пунктами 3.2 – 3.4 настоящего Регламента. </w:t>
      </w:r>
    </w:p>
    <w:p w:rsidR="00296121" w:rsidRPr="003F6C00" w:rsidRDefault="00296121" w:rsidP="0076624A">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3.6. Участники взаимодействия, перечисленные в пункте 3.1 настоящего Регламента, в течение 10 дней со дня произошедших изменений представляют в орган местного самоуправления извещение с 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296121" w:rsidRPr="003F6C00" w:rsidRDefault="00296121" w:rsidP="0076624A">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Извещение об изменении информации направляется в порядке, предусмотренном пунктами 3.2 – 3.5 настоящего Регламента.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20669D">
      <w:pPr>
        <w:spacing w:after="0" w:line="240" w:lineRule="auto"/>
        <w:ind w:firstLine="708"/>
        <w:jc w:val="center"/>
        <w:rPr>
          <w:rFonts w:ascii="Times New Roman" w:hAnsi="Times New Roman"/>
          <w:b/>
          <w:sz w:val="27"/>
          <w:szCs w:val="27"/>
        </w:rPr>
      </w:pPr>
      <w:r w:rsidRPr="003F6C00">
        <w:rPr>
          <w:rFonts w:ascii="Times New Roman" w:hAnsi="Times New Roman"/>
          <w:b/>
          <w:sz w:val="27"/>
          <w:szCs w:val="27"/>
        </w:rPr>
        <w:t>4. Порядок заполнения форм электронного паспорта многоквартирного дома, электронного паспорта жилого дома и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и порядок взаимодействия участников при их заполнении</w:t>
      </w:r>
    </w:p>
    <w:p w:rsidR="00296121" w:rsidRPr="003F6C00" w:rsidRDefault="00296121" w:rsidP="003C01A9">
      <w:pPr>
        <w:spacing w:after="0" w:line="240" w:lineRule="auto"/>
        <w:rPr>
          <w:rFonts w:ascii="Times New Roman" w:hAnsi="Times New Roman"/>
          <w:b/>
          <w:sz w:val="27"/>
          <w:szCs w:val="27"/>
        </w:rPr>
      </w:pP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4.1. Порядок заполнения электронного паспорта многоквартирного дома и информационного обмена между участниками взаимодействия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 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4.1.3 – 4.1.6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целях автоматизированного формирования отчетных форм информация предоставляется, в том числе блоками в соответствии с приложением 3 к настоящему Регламенту. </w:t>
      </w:r>
    </w:p>
    <w:p w:rsidR="00296121" w:rsidRPr="003F6C00" w:rsidRDefault="00296121" w:rsidP="00091B99">
      <w:pPr>
        <w:spacing w:after="0" w:line="240" w:lineRule="auto"/>
        <w:ind w:left="708"/>
        <w:jc w:val="both"/>
        <w:rPr>
          <w:rFonts w:ascii="Times New Roman" w:hAnsi="Times New Roman"/>
          <w:sz w:val="27"/>
          <w:szCs w:val="27"/>
        </w:rPr>
      </w:pPr>
      <w:r w:rsidRPr="003F6C00">
        <w:rPr>
          <w:rFonts w:ascii="Times New Roman" w:hAnsi="Times New Roman"/>
          <w:sz w:val="27"/>
          <w:szCs w:val="27"/>
        </w:rPr>
        <w:t xml:space="preserve">4.1.2. 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4.1.3. В случае если в качестве способа управления МКД выбрано управление управляющей организацией, паспорт МКД заполняют: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Управляющая организация – сведения согласно п. 1.1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Ресурсоснабжающие организации - сведения, согласно п. 2.1 – п. 2.3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Подрядные организации – сведения, согласно п. 3.1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БТИ – сведения, согласно п. 4.1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местного самоуправления – сведения согласно п. 1.1 раздела 3 приложения 1 к настоящему Регламенту;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 Орган, контролирующий качество предоставления услуг ЖКХ – сведения, согласно п. 2.1 раздела 3 приложения 1 к настоящему Регламенту;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 Управление Росреестра – сведения, согласно п. 4.1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ОУГ – сведения, согласно п. 6.1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4.1.4. В случае если в качестве способа управления МКД выбрано управление товариществом или кооперативом, и органами управления товарищества или кооператива заключен договор управления с управляющей </w:t>
      </w:r>
      <w:r w:rsidRPr="003F6C00">
        <w:rPr>
          <w:rFonts w:ascii="Times New Roman" w:hAnsi="Times New Roman"/>
          <w:sz w:val="27"/>
          <w:szCs w:val="27"/>
        </w:rPr>
        <w:lastRenderedPageBreak/>
        <w:t xml:space="preserve">организацией, паспорт МКД заполняют участники взаимодействия в порядке, предусмотренном в пункте 4.1.3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4.1.5 В случае если в качестве способа управления МКД выбрано управление товариществом или кооперативом, и органами управления товарищества или кооператива не заключен договор управления с управляющей организацией, паспорт МКД заполняют: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Товарищество или кооператив – сведения согласно п. 1.1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Ресурсоснабжающие организации - сведения, согласно п. 2.1 – п. 2.3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Подрядные организации – сведения, согласно п. 3.1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БТИ – сведения, согласно п. 4.1 раздела 1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местного самоуправления – сведения согласно п. 1.1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контролирующий качество предоставления услуг ЖКХ – сведения, согласно п. 2.1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Росреестра – сведения, согласно п. 4.1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ОУГ – сведения, согласно п. 6.1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4.1.6. В случае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 паспорт МКД заполняют: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Ресурсоснабжающие организации – сведения, согласно п. 1.1 раздела 2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Подрядные организации – сведения, согласно п. 2.1 раздела 2 приложения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БТИ – сведения, согласно п. 3.1 раздела 2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местного самоуправления – сведения согласно п. 1.1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контролирующий качество предоставления услуг ЖКХ – сведения, согласно п. 2.1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Росреестра – сведения, согласно п. 4.1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ОУГ – сведения, согласно п. 6.1 раздела 3 приложения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4.1.7.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орган местного самоуправления выгружает сведения управляющей организации.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lastRenderedPageBreak/>
        <w:t xml:space="preserve">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МКД орган местного самоуправления выгружает сведения ресурсоснабжающей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ресурсоснабжающих организаций), при формировании окончательной редакции паспорта МКД орган местного самоуправления выгружает сведения подрядной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4.1.8. В случае если сведения, представленные разными участниками взаимодействия, не совпадают, в том числе в случаях, перечисленных в п. 4.1.7 настоящего Регламента, орган местного самоуправления создает рабочую группу с целью устранения указанных противоречий.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 результатам работы рабочей группы в паспорт МКД вносятся соответствующие изменения.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Примерное соглашение о порядке заполнения паспорта МКД является приложением 6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других участников взаимодействия в соответствии с п. 4.1.12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4.1.11. В случае если соглашение, указанное в п. 4.1.9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обязанный заполнить соответствующий раздел паспорта МКД, вместе с паспортом МКД направляет в орган местного самоуправления информацию об отсутствии необходимых сведений у участников взаимодействия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4.1.12. При отсутствии соглашения, указанного в п. 4.1.9 настоящего Регламента,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применяется следующий порядок заполнения паспорта МКД: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1) 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 Обладатель информации второй очереди, получивший запрос, указанный в пунктом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уведомление об отсутствии необходимой информации, указанное в пп. 2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 Обладатель информации третьей очереди, получивший запрос, указанный в пунктом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 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 Обладатель информации четвертой очереди, получивший запрос, указанный в пунктом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7) 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уведомление об отсутствии необходимой информации, указанное в пункте 6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очереди из числа лиц, перечисленных в приложении 1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8) Обладатель информации пятой очереди, получивший запрос, указанный в пункте 7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9) 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уведомление об отсутствии необходимой информации, указанное в пп. 8 настоящего пункта, или если обладателей информации третьей, четвертой, пятой очередей из числа лиц, перечисленных в приложении 1 к настоящему Регламенту, не существует, такой участник взаимодействия вместе с паспортом МКД направляет в орган местного самоуправления информацию об отсутствии необходимых сведений у участников взаимодействия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4.1.14. Орган местного самоуправления при получении информации, указанной в п. 4.1.11 и в пп. 9 п. 4.1.12 настоящего Регламента, создает рабочую группу с целью включения отсутствующих сведений в паспорт МКД. 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 </w:t>
      </w:r>
    </w:p>
    <w:p w:rsidR="00296121" w:rsidRPr="003F6C00" w:rsidRDefault="00296121" w:rsidP="00091B99">
      <w:pPr>
        <w:spacing w:after="0" w:line="240" w:lineRule="auto"/>
        <w:jc w:val="both"/>
        <w:rPr>
          <w:rFonts w:ascii="Times New Roman" w:hAnsi="Times New Roman"/>
          <w:color w:val="FF0000"/>
          <w:sz w:val="27"/>
          <w:szCs w:val="27"/>
        </w:rPr>
      </w:pPr>
      <w:r w:rsidRPr="003F6C00">
        <w:rPr>
          <w:rFonts w:ascii="Times New Roman" w:hAnsi="Times New Roman"/>
          <w:sz w:val="27"/>
          <w:szCs w:val="27"/>
        </w:rPr>
        <w:t>По результатам работы рабочей группы в паспорт МКД вносятся соответствующие изменения.</w:t>
      </w:r>
      <w:r w:rsidRPr="003F6C00">
        <w:rPr>
          <w:rFonts w:ascii="Times New Roman" w:hAnsi="Times New Roman"/>
          <w:color w:val="FF0000"/>
          <w:sz w:val="27"/>
          <w:szCs w:val="27"/>
        </w:rPr>
        <w:t xml:space="preserve">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4.2. Порядок заполнения электронного паспорта жилого дома и информационного обмена между участниками взаимодействия</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4.2.1. Форма электронного паспорта жилого дома заполняется отдельно по каждому жилому дому в соответствии с формой и форматами, утвержденными приказами Федерального агентства по строительству и жилищно-коммунальному хозяйству, лицами, указанными в п. 4.2.3 – 4.2.4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 целях автоматизированного формирования отчетных форм информация предоставляется, в том числе блоками в соответствии с приложением 4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4.2.2. Идентификатором жилого дома при заполнении электронного паспорта жилого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участниками взаимодействия, обменивающимися информацией.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4.2.3. 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электронный паспорт жилого дома (далее – паспорт ЖД) заполняют: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Управляющая организация – сведения, согласно п. 1.1 раздела 1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Ресурсоснабжающие организации - сведения, согласно п. 2.1 – п. 2.3 раздела 1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БТИ – сведения, согласно п. 3.1 раздела 1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местного самоуправления – сведения согласно п. 1.1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контролирующий качество предоставления услуг ЖКХ – сведения, согласно п. 2.1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РЦ – сведения, согласно п. 3.1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Росреестра – сведения, согласно п. 4.1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ФМС России – сведения, согласно п. 6.1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4.2.4.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соответствующими ресурсоснабжающими организациями, паспорт ЖД заполняют: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Ресурсоснабжающие организации – сведения, согласно п. 1.1 - 1.3 раздела 2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БТИ – сведения, согласно п. 2.1 раздела 2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Орган, контролирующий качество предоставления услуг ЖКХ – сведения, согласно п. 2.1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РЦ – сведения, согласно п. 3.1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Росреестра – сведения, согласно п. 4.1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Управление ФМС России – сведения, согласно п. 6.1 раздела 3 приложения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4.2.5.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ЖД орган местного самоуправления выгружает сведения управляющей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ЖД орган местного самоуправления выгружает сведения ресурсоснабжающей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4.2.6. В случае если сведения, представленные разными участниками взаимодействия, не совпадают, в том числе в случаях, перечисленных в п. 4.2.5 </w:t>
      </w:r>
      <w:r w:rsidRPr="003F6C00">
        <w:rPr>
          <w:rFonts w:ascii="Times New Roman" w:hAnsi="Times New Roman"/>
          <w:sz w:val="27"/>
          <w:szCs w:val="27"/>
        </w:rPr>
        <w:lastRenderedPageBreak/>
        <w:t xml:space="preserve">настоящего Регламента, орган местного самоуправления создает рабочую группу с целью устранения указанных противоречий.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 результатам работы рабочей группы в паспорт ЖД вносятся соответствующие изменения.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4.2.7. В случае если участник взаимодействия, обязанный заполнить соответствующий раздел паспорта ЖД, не обладает информацией, необходимой для его заполнения, такая информация может быть предоставлена ему или непосредственно в орган местного самоуправления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2 к настоящему Регламенту. Примерное соглашение о порядке заполнения паспорта ЖД является приложением 6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4.2.8. В случае если у участников взаимодействия, заключивших соглашение, указанное в п. 4.2.7 настоящего Регламента, информация, необходимая для заполнения паспорта ЖД, отсутствует, участник взаимодействия, обязанный заполнить соответствующий раздел паспорта ЖД, запрашивает информацию у других участников взаимодействия в соответствии с п. 4.2.10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4.2.9. В случае если соглашение, указанное в п. 4.2.7 настоящего Регламента, заключено между всеми возможными обладателями информации в соответствии с приложением 2 к настоящему Регламенту, и ни у одного из обладателей информации нет данных,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орган местного самоуправления информацию об отсутствии необходимых сведений у участников взаимодействия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4.2.10. При отсутствии соглашения, указанного в п. 4.2.7 настоящего Регламента, в случае если участник взаимодействия, обязанный заполнить соответствующий раздел паспорта ЖД, не обладает информацией, необходимой для его заполнения, применяется следующий порядок заполнения паспорта ЖД: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 Участник взаимодействия, обязанный заполнить соответствующий раздел паспорта ЖД,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 Обладатель информации второй очереди, получивший запрос, указанный в пп.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 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уведомление об отсутствии необходимой информации, указанное в пп. 2 настоящего пункта, такой участник в течение двух дней с </w:t>
      </w:r>
      <w:r w:rsidRPr="003F6C00">
        <w:rPr>
          <w:rFonts w:ascii="Times New Roman" w:hAnsi="Times New Roman"/>
          <w:sz w:val="27"/>
          <w:szCs w:val="27"/>
        </w:rPr>
        <w:lastRenderedPageBreak/>
        <w:t xml:space="preserve">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 Обладатель информации третьей очереди, получивший запрос, указанный в пп.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 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2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 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 </w:t>
      </w:r>
    </w:p>
    <w:p w:rsidR="00296121" w:rsidRPr="003F6C00" w:rsidRDefault="00296121" w:rsidP="00CF7AF8">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7) 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уведомление об отсутствии необходимой информации, указанное в пп. 6 настоящего пункта,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участник взаимодействия вместе с паспортом ЖД направляет в орган местного самоуправления информацию об отсутствии необходимых сведений у участников взаимодействия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4.2.11.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8 апреля 2013 г. № 113/ГС.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4.2.12. Орган местного самоуправления при получении информации, указанной в п. 4.2.9 и в пп. 7 п. 4.2.10 настоящего Регламента, создает рабочую группу с целью включения отсутствующих сведений в паспорт ЖД. 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 По результатам работы рабочей группы в паспорт ЖД вносятся соответствующие изменения.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4.3. Порядок заполнения электронного документа о состоянии расположенных на территории Васильевского сельского поселения Бутурлиновского муниципального района</w:t>
      </w:r>
      <w:r w:rsidRPr="003F6C00">
        <w:rPr>
          <w:rFonts w:ascii="Times New Roman" w:hAnsi="Times New Roman"/>
          <w:sz w:val="27"/>
          <w:szCs w:val="27"/>
        </w:rPr>
        <w:t xml:space="preserve"> </w:t>
      </w:r>
      <w:r w:rsidRPr="003F6C00">
        <w:rPr>
          <w:rFonts w:ascii="Times New Roman" w:hAnsi="Times New Roman"/>
          <w:b/>
          <w:sz w:val="27"/>
          <w:szCs w:val="27"/>
        </w:rPr>
        <w:t>объектов коммунальной и инженерной инфраструктур и информационного обмена между участниками взаимодействия</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4.3.1. Электронный документ о состоянии расположенных на территории  Васильевского сельского поселения Бутурлиновского муниципального района </w:t>
      </w:r>
      <w:r w:rsidRPr="003F6C00">
        <w:rPr>
          <w:rFonts w:ascii="Times New Roman" w:hAnsi="Times New Roman"/>
          <w:sz w:val="27"/>
          <w:szCs w:val="27"/>
        </w:rPr>
        <w:lastRenderedPageBreak/>
        <w:t xml:space="preserve">объектов коммунальной и инженерной инфраструктур заполняется в соответствии с формой и форматами, утвержденными приказами Федерального агентства по строительству и жилищно-коммунальному хозяйству, организациями, осуществляющими эксплуатацию объектов коммунальной и инженерной инфраструктур, полностью. В целях автоматизированного формирования отчетных форм информация предоставляется, в том числе блоками в соответствии с приложением 5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4.3.2. В случае отсутствия у организаций, осуществляющих эксплуатацию объектов коммунальной и инженерной инфраструктур, информации, необходимой для заполнения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организация, осуществляющая эксплуатацию объектов коммунальной и инженерной инфраструктур, вместе с электронным документом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направляет в орган местного самоуправления информацию об отсутствии необходимых сведений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4.3.3.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4.3.4. Орган местного самоуправления при получении информации, указанной в п. 4.3.2 настоящего Регламента, создает рабочую группу с целью включения отсутствующих сведений в электронный документ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В последующие периоды вплоть до восстановления отсутствующих сведений указанные сведения при формировании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у участников взаимодействия не запрашиваются. По результатам работы рабочей группы в электронный документ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вносятся соответствующие изменения.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7C77EA">
      <w:pPr>
        <w:spacing w:after="0" w:line="240" w:lineRule="auto"/>
        <w:ind w:firstLine="708"/>
        <w:jc w:val="center"/>
        <w:rPr>
          <w:rFonts w:ascii="Times New Roman" w:hAnsi="Times New Roman"/>
          <w:b/>
          <w:sz w:val="27"/>
          <w:szCs w:val="27"/>
        </w:rPr>
      </w:pPr>
      <w:r w:rsidRPr="003F6C00">
        <w:rPr>
          <w:rFonts w:ascii="Times New Roman" w:hAnsi="Times New Roman"/>
          <w:b/>
          <w:sz w:val="27"/>
          <w:szCs w:val="27"/>
        </w:rPr>
        <w:t>5. Порядок передачи в орган местного самоуправления информации в форме электронного паспорта многоквартирного дома, электронного паспорта жилого дома и электронного документа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5.1. С момента возникновения обязанности по предоставлению информации ежемесячно до 15 числа месяца, следующего за отчетным, участники взаимодействия, перечисленные в разделе 4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5.1.1. Заполняют паспорт МКД, паспорт ЖД и электронный документ о состоянии расположенных на территории Васильевского сельского поселения Бутурлиновского муниципального района объектов коммунальной и инженерной инфраструктур (далее – электронный паспорт) в порядке, определенном разделом 4 настоящего Регламента. </w:t>
      </w:r>
    </w:p>
    <w:p w:rsidR="00296121" w:rsidRPr="003F6C00" w:rsidRDefault="00296121" w:rsidP="007C77EA">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5.1.2. Передают электронный паспорт органу местного самоуправления одним из способов, перечисленных в п.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5.2. Соглашением между всеми или частью участников взаимодействия может быть предусмотрена возможность передачи информации ее обладателями одному участнику взаимодействия, определенному соглашением, с целью формирования электронного паспорта и последующей передачи в орган местного самоуправления. Примерное соглашение о порядке передачи информации в орган местного самоуправления является приложением 7 к настоящему Регламенту.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5.3. Орган местного самоуправления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автоматического подтверждения факта получения электронного паспорта участникам взаимодействия, предоставившим информацию;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автоматического уведомления участников взаимодействия, предоставивших информацию, с реестром замечаний к переданной информации.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5.4. Обязанность по предоставлению электронного паспорта участников взаимодействия, перечисленных в разделе 4 настоящего Регламента, считается выполненной при получении автоматического подтверждения, предусмотренного пунктом 5.3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5.5. Участники взаимодействия, перечисленные в разделе 4 настоящего Регламента, получившие автоматическое уведомление с реестром замечаний к переданной информации, обязаны в течение пяти рабочих дней устранить замечания и направить корректный электронный паспорт в адрес органа местного самоуправления в порядке, предусмотренном пунктами 5.1 – 5.4 настоящего Регламента.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7C77EA">
      <w:pPr>
        <w:spacing w:after="0" w:line="240" w:lineRule="auto"/>
        <w:ind w:firstLine="708"/>
        <w:jc w:val="center"/>
        <w:rPr>
          <w:rFonts w:ascii="Times New Roman" w:hAnsi="Times New Roman"/>
          <w:b/>
          <w:sz w:val="27"/>
          <w:szCs w:val="27"/>
        </w:rPr>
      </w:pPr>
      <w:r w:rsidRPr="003F6C00">
        <w:rPr>
          <w:rFonts w:ascii="Times New Roman" w:hAnsi="Times New Roman"/>
          <w:b/>
          <w:sz w:val="27"/>
          <w:szCs w:val="27"/>
        </w:rPr>
        <w:t>6. Организация контроля своевременности и полноты предоставляемой информации в орган местного самоуправления</w:t>
      </w:r>
    </w:p>
    <w:p w:rsidR="00296121" w:rsidRPr="003F6C00" w:rsidRDefault="00296121" w:rsidP="0043542D">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6.1. Орган местного самоуправления осуществляет контроль за своевременностью, полнотой и достоверностью представленной информации самостоятельно.</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6.2. В случае непредставления участниками взаимодействия необходимой информации в установленные сроки или предоставления неполной информации орган местного самоуправления в течение 10 дней направляет претензию в адрес участника взаимодействия, не представившего информацию или представившего информацию в неполном объеме.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6.3. При получении претензии, указанной в пункте 6.2 настоящего Регламента, участник взаимодействия в течение 3 дней обязан предоставить запрашиваемую информацию в орган местного самоуправления, либо сообщить о причинах невозможности ее предоставления в порядке, предусмотренном разделом 5 настоящего Регламента.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6.4. По результатам анализа поступившей информации на основании решения органа местного самоуправления может быть организована комиссия с целью проверки достоверности информации, представленной участниками взаимодействия.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Default="00296121"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Default="000F78CD" w:rsidP="003C01A9">
      <w:pPr>
        <w:spacing w:after="0" w:line="240" w:lineRule="auto"/>
        <w:jc w:val="right"/>
        <w:rPr>
          <w:rFonts w:ascii="Times New Roman" w:hAnsi="Times New Roman"/>
          <w:sz w:val="27"/>
          <w:szCs w:val="27"/>
        </w:rPr>
      </w:pPr>
    </w:p>
    <w:p w:rsidR="000F78CD" w:rsidRPr="003F6C00" w:rsidRDefault="000F78CD"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3C01A9">
      <w:pPr>
        <w:spacing w:after="0" w:line="240" w:lineRule="auto"/>
        <w:jc w:val="right"/>
        <w:rPr>
          <w:rFonts w:ascii="Times New Roman" w:hAnsi="Times New Roman"/>
          <w:sz w:val="27"/>
          <w:szCs w:val="27"/>
        </w:rPr>
      </w:pPr>
    </w:p>
    <w:p w:rsidR="00296121" w:rsidRPr="003F6C00" w:rsidRDefault="00296121" w:rsidP="00091B99">
      <w:pPr>
        <w:spacing w:after="0" w:line="240" w:lineRule="auto"/>
        <w:jc w:val="right"/>
        <w:rPr>
          <w:rFonts w:ascii="Times New Roman" w:hAnsi="Times New Roman"/>
          <w:sz w:val="27"/>
          <w:szCs w:val="27"/>
        </w:rPr>
      </w:pPr>
      <w:r w:rsidRPr="003F6C00">
        <w:rPr>
          <w:rFonts w:ascii="Times New Roman" w:hAnsi="Times New Roman"/>
          <w:sz w:val="27"/>
          <w:szCs w:val="27"/>
        </w:rPr>
        <w:lastRenderedPageBreak/>
        <w:t xml:space="preserve">Приложение 1 к Регламенту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3C01A9">
      <w:pPr>
        <w:spacing w:after="0" w:line="240" w:lineRule="auto"/>
        <w:jc w:val="center"/>
        <w:rPr>
          <w:rFonts w:ascii="Times New Roman" w:hAnsi="Times New Roman"/>
          <w:b/>
          <w:sz w:val="27"/>
          <w:szCs w:val="27"/>
        </w:rPr>
      </w:pP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 xml:space="preserve">Порядок </w:t>
      </w: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заполнения паспорта МКД и очередность предоставления информации, в случае если у лица, обязанного предоставить информацию, такая информация отсутствует</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Раздел 1. Порядок заполнения паспорта МКД управляющей организацией, товариществом и кооперативом, ресурсоснабжающими организациями, подрядными организациями и БТИ при управлении МКД управляющей организацией или товариществом и кооперативом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Управляющая организация, товарищество и кооператив: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1.1. Поля и блоки паспорта МКД, </w:t>
      </w:r>
      <w:r w:rsidRPr="003F6C00">
        <w:rPr>
          <w:rFonts w:ascii="Times New Roman" w:hAnsi="Times New Roman"/>
          <w:b/>
          <w:sz w:val="27"/>
          <w:szCs w:val="27"/>
        </w:rPr>
        <w:t>обязанность по заполнению которых возложена на управляющую организацию либо товарищество, либо кооператив</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Помещения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помещений относящихся к общему долевому имуществу собственников помещений, кроме мест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Энергоэффективность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Энергопотребление здания: Фактический суммарный годовой удельный расход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энрегетических ресурсов, кВт.ч/кв.м. в год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Энергопотребление здания: Нормативный суммарный годовой удельный расход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энрегетических ресурсов, кВт.ч/кв.м. в год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придомовой территории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Виды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управляющей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лицах, оказывающих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учитываемые при начислении платы за ЖКУ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(заполняется, в случае если собственники помещений в многоквартирном доме на их общем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собрании приняли решение об установлении размера платы за содержание и ремонт жилого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Цена на услуги по управлению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Цены на конкретные работы и услуги по содержанию общего имущества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о потреблении коммунальных ресурсов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о состоянии расчетов с потребителями за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техническом состоянии элементов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об инженерных системах МКД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1.2. 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Общая площадь земельного участка по данным межевания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проживающих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Нежилые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Встроенные (пристроенные)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Способ управления многоквартирным домом блок №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Способ управления многоквартирным домом блок №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поставщике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Энергопотребление здания: вид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объеме поставленного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платы за поставленный РСО ресурс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о предоставлении услуг ненадлежащего качества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1.3. 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Характеристика квартир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нежилых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Жилые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1.4. 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2. 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2.1. Поля и блоки паспорта МКД</w:t>
      </w:r>
      <w:r w:rsidRPr="003F6C00">
        <w:rPr>
          <w:rFonts w:ascii="Times New Roman" w:hAnsi="Times New Roman"/>
          <w:b/>
          <w:sz w:val="27"/>
          <w:szCs w:val="27"/>
          <w:u w:val="single"/>
        </w:rPr>
        <w:t>, обязанность по заполнению которых возложена на все ресурсоснабжающие организации</w:t>
      </w:r>
      <w:r w:rsidRPr="003F6C00">
        <w:rPr>
          <w:rFonts w:ascii="Times New Roman" w:hAnsi="Times New Roman"/>
          <w:sz w:val="27"/>
          <w:szCs w:val="27"/>
        </w:rPr>
        <w:t xml:space="preserve"> в части ресурса, поставку которого они осуществляют в МКД: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Энергопотребление здания: вид </w:t>
      </w:r>
      <w:r w:rsidRPr="003F6C00">
        <w:rPr>
          <w:rFonts w:ascii="Times New Roman" w:hAnsi="Times New Roman"/>
          <w:i/>
          <w:sz w:val="27"/>
          <w:szCs w:val="27"/>
        </w:rPr>
        <w:t>ресурса</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поставщике </w:t>
      </w:r>
      <w:r w:rsidRPr="003F6C00">
        <w:rPr>
          <w:rFonts w:ascii="Times New Roman" w:hAnsi="Times New Roman"/>
          <w:i/>
          <w:sz w:val="27"/>
          <w:szCs w:val="27"/>
        </w:rPr>
        <w:t>ресурса</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объеме поставленного </w:t>
      </w:r>
      <w:r w:rsidRPr="003F6C00">
        <w:rPr>
          <w:rFonts w:ascii="Times New Roman" w:hAnsi="Times New Roman"/>
          <w:i/>
          <w:sz w:val="27"/>
          <w:szCs w:val="27"/>
        </w:rPr>
        <w:t>ресурса</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платы за поставленный РСО </w:t>
      </w:r>
      <w:r w:rsidRPr="003F6C00">
        <w:rPr>
          <w:rFonts w:ascii="Times New Roman" w:hAnsi="Times New Roman"/>
          <w:i/>
          <w:sz w:val="27"/>
          <w:szCs w:val="27"/>
        </w:rPr>
        <w:t>ресурс</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2.2. Поля и блоки паспорта МКД, обязанность по заполнению которых возложена на ресурсоснабжающую организацию, осуществляющую поставку в МКД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2.3. Поля и блоки паспорта МКД, обязанность по заполнению которых возложена на ресурсоснабжающую организацию, осуществляющую поставку в МКД электрической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2.4. 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лице, оказывающем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местах и количестве вводов в многоквартирный дом инженерных систем для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подачи ресурсов, необходимых для предоставления коммунальной услуги, и их оборудовании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приборами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2.5. 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Наличие в помещении приборов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Сведения о предоставлении коммунальной услуги ненадлежащего качества и (или) с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перерывами, превышающими установленную продолжительность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осуществляющему управление многоквартирным домом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b/>
          <w:sz w:val="27"/>
          <w:szCs w:val="27"/>
        </w:rPr>
      </w:pPr>
      <w:r w:rsidRPr="003F6C00">
        <w:rPr>
          <w:rFonts w:ascii="Times New Roman" w:hAnsi="Times New Roman"/>
          <w:b/>
          <w:sz w:val="27"/>
          <w:szCs w:val="27"/>
        </w:rPr>
        <w:t xml:space="preserve">3. Подрядные организации: </w:t>
      </w:r>
    </w:p>
    <w:p w:rsidR="00296121" w:rsidRPr="003F6C00" w:rsidRDefault="00296121" w:rsidP="0020669D">
      <w:pPr>
        <w:spacing w:after="0" w:line="240" w:lineRule="auto"/>
        <w:ind w:firstLine="708"/>
        <w:jc w:val="both"/>
        <w:rPr>
          <w:rFonts w:ascii="Times New Roman" w:hAnsi="Times New Roman"/>
          <w:sz w:val="27"/>
          <w:szCs w:val="27"/>
          <w:u w:val="single"/>
        </w:rPr>
      </w:pPr>
      <w:r w:rsidRPr="003F6C00">
        <w:rPr>
          <w:rFonts w:ascii="Times New Roman" w:hAnsi="Times New Roman"/>
          <w:sz w:val="27"/>
          <w:szCs w:val="27"/>
        </w:rPr>
        <w:t xml:space="preserve">3.1. Поля и блоки паспорта МКД, </w:t>
      </w:r>
      <w:r w:rsidRPr="003F6C00">
        <w:rPr>
          <w:rFonts w:ascii="Times New Roman" w:hAnsi="Times New Roman"/>
          <w:b/>
          <w:sz w:val="27"/>
          <w:szCs w:val="27"/>
        </w:rPr>
        <w:t>обязанность по заполнению которых возложена на подрядные организации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собственников помещений в МКД для собственников помещений (руб./кв. м) в месяц (в случае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если собственники помещений в многоквартирном доме на их общем собрании приняли решение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об установлении размера платы за содержание и ремонт жилого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Вводы в помещение инженерных систем для подачи в помещение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Цены на конкретные работы и услуги по содержанию общего имущества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техническом состоянии элементов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оборудовании, размещенном на внутридомовых инженерных системах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результатах проведения осмотра и инвентаризации инженерной инфраструктуры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3.3.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собственников помещений в МКД для собственников помещений (руб./кв. м) в месяц (в случае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техническом состоянии элементов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местах и количестве вводов в многоквартирный дом инженерных систем для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подачи ресурсов, необходимых для предоставления коммунальной услуги, и их оборудовании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приборами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3.4.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содержания и ремонта общего имущества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предоставлении коммунальной услуги ненадлежащего качества и (или) с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перерывами, превышающими установленную продолжительность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осуществляющему управление многоквартирным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домом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3.5.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пятой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(или) за превышение установленной продолжительности перерывов в их оказании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4. БТИ: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4.5. Поля и блоки паспорта МКД, </w:t>
      </w:r>
      <w:r w:rsidRPr="003F6C00">
        <w:rPr>
          <w:rFonts w:ascii="Times New Roman" w:hAnsi="Times New Roman"/>
          <w:b/>
          <w:sz w:val="27"/>
          <w:szCs w:val="27"/>
        </w:rPr>
        <w:t>обязанность по заполнению которых возложена на БТИ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Характеристика квартир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нежилых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Встроенные (пристроенные)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4.6. Поля и блоки паспорта МКД, а также информация по которым предоставляется БТИ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Помещения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помещений относящихся к общему долевому имуществу собственников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помещений, кроме мест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Площадь помещения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Раздел 2. Порядок заполнения паспорта МКД ресурсоснабжающими организациями, подрядными организациями и БТИ, если в качестве способа управления МКД выбрано непосредственное управление собственниками помещений в МКД,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1.1. Поля и блоки паспорта МКД, </w:t>
      </w:r>
      <w:r w:rsidRPr="003F6C00">
        <w:rPr>
          <w:rFonts w:ascii="Times New Roman" w:hAnsi="Times New Roman"/>
          <w:b/>
          <w:sz w:val="27"/>
          <w:szCs w:val="27"/>
        </w:rPr>
        <w:t>обязанность по заполнению которых возложена на все ресурсоснабжающие организации</w:t>
      </w:r>
      <w:r w:rsidRPr="003F6C00">
        <w:rPr>
          <w:rFonts w:ascii="Times New Roman" w:hAnsi="Times New Roman"/>
          <w:sz w:val="27"/>
          <w:szCs w:val="27"/>
        </w:rPr>
        <w:t xml:space="preserve"> в части ресурса, который они поставляют: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Виды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Энергопотребление здания: вид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поставщике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объеме поставленного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платы за поставленный РСО ресурс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лице, оказывающем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 лицевого счета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Категория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Адрес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учитываемые при начислении платы за ЖКУ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Вводы в помещение инженерных систем для подачи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Наличие в помещении приборов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местах и количестве вводов в многоквартирный дом инженерных систем для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подачи ресурсов, необходимых для предоставления коммунальной услуги, и их оборудовании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приборами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1.2. Поля и блоки паспорта МКД, </w:t>
      </w:r>
      <w:r w:rsidRPr="003F6C00">
        <w:rPr>
          <w:rFonts w:ascii="Times New Roman" w:hAnsi="Times New Roman"/>
          <w:b/>
          <w:sz w:val="27"/>
          <w:szCs w:val="27"/>
        </w:rPr>
        <w:t>обязанность по заполнению которых возложена на ресурсоснабжающую организацию, осуществляющую поставку в МКД тепловой энергии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Площадь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1.3. Поля и блоки паспорта МКД, </w:t>
      </w:r>
      <w:r w:rsidRPr="003F6C00">
        <w:rPr>
          <w:rFonts w:ascii="Times New Roman" w:hAnsi="Times New Roman"/>
          <w:b/>
          <w:sz w:val="27"/>
          <w:szCs w:val="27"/>
        </w:rPr>
        <w:t>обязанность по заполнению которых возложена на ресурсоснабжающую организацию, осуществляющую поставку в МКД электрической энергии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1.4. Поля и блоки паспорта МКД, информация по которым предоставляется всеми ресурсоснабжающими организациями как обладателями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проживающих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предоставлении коммунальной услуги ненадлежащего качества и (или) с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перерывами, превышающими установленную продолжительность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осуществляющему управление многоквартирным домом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2. Подрядные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2.1. Поля и блоки паспорта МКД, </w:t>
      </w:r>
      <w:r w:rsidRPr="003F6C00">
        <w:rPr>
          <w:rFonts w:ascii="Times New Roman" w:hAnsi="Times New Roman"/>
          <w:b/>
          <w:sz w:val="27"/>
          <w:szCs w:val="27"/>
        </w:rPr>
        <w:t>обязанность по заполнению которых возложена на подрядную организацию</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придомовой территории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лицах, оказывающих услуги (выполняющих работы) по содержанию и ремонту общего имущества собственников помещений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собственников помещений в МКД для собственников помещений (руб./кв. м) в месяц (в случае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если собственники помещений в многоквартирном доме на их общем собрании приняли решение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об установлении размера платы за содержание и ремонт жилого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Цены на конкретные работы и услуги по содержанию общего имущества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техническом состоянии элементов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оборудовании, размещенном на внутридомовых инженерных системах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результатах проведения осмотра и инвентаризации инженерной инфраструктуры многоквартирного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2.2.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Вводы в помещение инженерных систем для подачи в помещение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Стоимость работ и услуг по управлению, содержанию и ремонту общего имущества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собственников помещений в МКД для собственников помещений (руб./кв. м) в месяц (в случае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если собственники помещений в многоквартирном доме на их общем собрании не приняли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решение об установлении размера платы за содержание и ремонт жилого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содержания и ремонта общего имущества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Сведения о местах и количестве вводов в многоквартирный дом инженерных систем для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подачи ресурсов, необходимых для предоставления коммунальной услуги, и их оборудовании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приборами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осуществляющему управление многоквартирным домом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2.3. Поля и блоки паспорта МКД, информация по которым предоставляется подрядной организацией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предоставлении коммунальной услуги ненадлежащего качества и (или) с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перерывами, превышающими установленную продолжительность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осуществляющему управление многоквартирным домом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3. БТИ: </w:t>
      </w:r>
    </w:p>
    <w:p w:rsidR="00296121" w:rsidRPr="003F6C00" w:rsidRDefault="00296121" w:rsidP="0020669D">
      <w:pPr>
        <w:spacing w:after="0" w:line="240" w:lineRule="auto"/>
        <w:ind w:firstLine="708"/>
        <w:jc w:val="both"/>
        <w:rPr>
          <w:rFonts w:ascii="Times New Roman" w:hAnsi="Times New Roman"/>
          <w:sz w:val="27"/>
          <w:szCs w:val="27"/>
          <w:u w:val="single"/>
        </w:rPr>
      </w:pPr>
      <w:r w:rsidRPr="003F6C00">
        <w:rPr>
          <w:rFonts w:ascii="Times New Roman" w:hAnsi="Times New Roman"/>
          <w:sz w:val="27"/>
          <w:szCs w:val="27"/>
        </w:rPr>
        <w:t xml:space="preserve">3.1. Поля и блоки паспорта МКД, </w:t>
      </w:r>
      <w:r w:rsidRPr="003F6C00">
        <w:rPr>
          <w:rFonts w:ascii="Times New Roman" w:hAnsi="Times New Roman"/>
          <w:b/>
          <w:sz w:val="27"/>
          <w:szCs w:val="27"/>
        </w:rPr>
        <w:t>обязанность по заполнению которых возложена на БТИ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Помещения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Перечень помещений относящихся к общему долевому имуществу собственников помещений, кроме мест общего пользования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Характеристика квартир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нежилых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Встроенные (пристроенные)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Поля и блоки паспорта МКД, информация по которым предоставляется БТИ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Площадь помещения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20669D">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Раздел 3. Порядок заполнения паспорта МКД другими участниками взаимодействия вне зависимости от способа управления МКД.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Орган местного самоуправления: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1.1. Поля и блоки паспорта МКД, </w:t>
      </w:r>
      <w:r w:rsidRPr="003F6C00">
        <w:rPr>
          <w:rFonts w:ascii="Times New Roman" w:hAnsi="Times New Roman"/>
          <w:b/>
          <w:sz w:val="27"/>
          <w:szCs w:val="27"/>
        </w:rPr>
        <w:t>обязанность по заполнению которых возложена на орган местного самоуправления</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признании дома аварийным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Способ управления многоквартирным домом блок №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Стоимость работ и услуг по управлению, содержанию и ремонту общего имущества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собственников помещений в МКД для собственников помещений (руб./кв. м) в месяц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(заполняется, в случае если собственники помещений в многоквартирном доме на их общем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собрании не приняли решение об установлении размера платы за содержание и ремонт жилого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1.2. Поля и блоки паспорта МКД, информация по которым предоставляется органом местного самоуправления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техническом состоянии элементов многоквартирного дома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2. Орган, контролирующий качество предоставления услуг ЖКХ: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2.1. Поля и блоки паспорта МКД</w:t>
      </w:r>
      <w:r w:rsidRPr="003F6C00">
        <w:rPr>
          <w:rFonts w:ascii="Times New Roman" w:hAnsi="Times New Roman"/>
          <w:b/>
          <w:sz w:val="27"/>
          <w:szCs w:val="27"/>
        </w:rPr>
        <w:t>, обязанность по заполнению которых возложена на орган, контролирующий качество предоставления услуг ЖКХ</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Способ управления многоквартирным домом блок №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Общие сведения о предоставлении услуг ненадлежащего качества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2.2. Поля и блоки паспорта МКД, информация по которым предоставляется органом, контролирующим качество предоставления услуг ЖКХ,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признании дома аварийным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 3. РЦ: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3.1. Поля и блоки паспорта МКД, информация по которым предоставляется РЦ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Виды лицевых счетов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Жилые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Характеристика квартир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Общее количество нежилых помещений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 лицевого счета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Категория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Наличие в помещении приборов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Поля и блоки паспорта МКД, информация по которым предоставляется РЦ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Площадь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содержания и ремонта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общего имущества в многоквартирном доме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3.3. Поля и блоки паспорта МКД, информация по которым предоставляется РЦ как обладателем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учитываемые при начислении платы за ЖКУ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4. Управление Росреестра: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 Поля и блоки паспорта МКД, обязанность по заполнению которых </w:t>
      </w:r>
      <w:r w:rsidRPr="003F6C00">
        <w:rPr>
          <w:rFonts w:ascii="Times New Roman" w:hAnsi="Times New Roman"/>
          <w:b/>
          <w:sz w:val="27"/>
          <w:szCs w:val="27"/>
        </w:rPr>
        <w:t>возложена на Управление Росреестра</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Общая площадь земельного участка по данным межевания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Жилые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Нежилые помещения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5. ОУГ: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5.1. Поля и блоки паспорта МКД, обязанность по заполнению которых </w:t>
      </w:r>
      <w:r w:rsidRPr="003F6C00">
        <w:rPr>
          <w:rFonts w:ascii="Times New Roman" w:hAnsi="Times New Roman"/>
          <w:b/>
          <w:sz w:val="27"/>
          <w:szCs w:val="27"/>
        </w:rPr>
        <w:t>возложена на ОУГ</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проживающих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5.2. Поля и блоки паспорта МКД, информация по которым предоставляется ОУГ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учитываемые при начислении платы за ЖКУ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6. Управление ФМС: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6.1. Поля и блоки паспорта МКД, информация по которым предоставляется ФМС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проживающих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учитываемые при начислении платы за ЖКУ </w:t>
      </w:r>
    </w:p>
    <w:p w:rsidR="00296121" w:rsidRPr="003F6C00" w:rsidRDefault="00296121" w:rsidP="00091B99">
      <w:pPr>
        <w:spacing w:after="0" w:line="240" w:lineRule="auto"/>
        <w:jc w:val="both"/>
        <w:rPr>
          <w:rFonts w:ascii="Times New Roman" w:hAnsi="Times New Roman"/>
          <w:sz w:val="27"/>
          <w:szCs w:val="27"/>
        </w:rPr>
      </w:pPr>
    </w:p>
    <w:p w:rsidR="00296121" w:rsidRDefault="00296121"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Default="000F78CD" w:rsidP="00091B99">
      <w:pPr>
        <w:spacing w:after="0" w:line="240" w:lineRule="auto"/>
        <w:jc w:val="both"/>
        <w:rPr>
          <w:rFonts w:ascii="Times New Roman" w:hAnsi="Times New Roman"/>
          <w:sz w:val="27"/>
          <w:szCs w:val="27"/>
        </w:rPr>
      </w:pPr>
    </w:p>
    <w:p w:rsidR="000F78CD" w:rsidRPr="003F6C00" w:rsidRDefault="000F78CD"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20669D">
      <w:pPr>
        <w:spacing w:after="0" w:line="240" w:lineRule="auto"/>
        <w:jc w:val="right"/>
        <w:rPr>
          <w:rFonts w:ascii="Times New Roman" w:hAnsi="Times New Roman"/>
          <w:sz w:val="27"/>
          <w:szCs w:val="27"/>
        </w:rPr>
      </w:pPr>
      <w:r w:rsidRPr="003F6C00">
        <w:rPr>
          <w:rFonts w:ascii="Times New Roman" w:hAnsi="Times New Roman"/>
          <w:sz w:val="27"/>
          <w:szCs w:val="27"/>
        </w:rPr>
        <w:lastRenderedPageBreak/>
        <w:t xml:space="preserve">Приложение 2 к Регламенту </w:t>
      </w: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3C01A9">
      <w:pPr>
        <w:spacing w:after="0" w:line="240" w:lineRule="auto"/>
        <w:rPr>
          <w:rFonts w:ascii="Times New Roman" w:hAnsi="Times New Roman"/>
          <w:sz w:val="27"/>
          <w:szCs w:val="27"/>
        </w:rPr>
      </w:pP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 xml:space="preserve">Порядок </w:t>
      </w:r>
    </w:p>
    <w:p w:rsidR="00296121" w:rsidRPr="003F6C00" w:rsidRDefault="00296121" w:rsidP="003C01A9">
      <w:pPr>
        <w:spacing w:after="0" w:line="240" w:lineRule="auto"/>
        <w:jc w:val="center"/>
        <w:rPr>
          <w:rFonts w:ascii="Times New Roman" w:hAnsi="Times New Roman"/>
          <w:b/>
          <w:sz w:val="27"/>
          <w:szCs w:val="27"/>
        </w:rPr>
      </w:pPr>
      <w:r w:rsidRPr="003F6C00">
        <w:rPr>
          <w:rFonts w:ascii="Times New Roman" w:hAnsi="Times New Roman"/>
          <w:b/>
          <w:sz w:val="27"/>
          <w:szCs w:val="27"/>
        </w:rPr>
        <w:t>заполнения паспорта ЖД и очередность предоставления информации, в случае если у лица, обязанного предоставить информацию, такая информация отсутствует</w:t>
      </w:r>
    </w:p>
    <w:p w:rsidR="00296121" w:rsidRPr="003F6C00" w:rsidRDefault="00296121" w:rsidP="003C01A9">
      <w:pPr>
        <w:spacing w:after="0" w:line="240" w:lineRule="auto"/>
        <w:jc w:val="both"/>
        <w:rPr>
          <w:rFonts w:ascii="Times New Roman" w:hAnsi="Times New Roman"/>
          <w:sz w:val="27"/>
          <w:szCs w:val="27"/>
        </w:rPr>
      </w:pPr>
    </w:p>
    <w:p w:rsidR="00296121" w:rsidRPr="003F6C00" w:rsidRDefault="00296121" w:rsidP="003C01A9">
      <w:pPr>
        <w:spacing w:after="0" w:line="240" w:lineRule="auto"/>
        <w:ind w:firstLine="708"/>
        <w:jc w:val="both"/>
        <w:rPr>
          <w:rFonts w:ascii="Times New Roman" w:hAnsi="Times New Roman"/>
          <w:sz w:val="27"/>
          <w:szCs w:val="27"/>
        </w:rPr>
      </w:pPr>
      <w:r w:rsidRPr="003F6C00">
        <w:rPr>
          <w:rFonts w:ascii="Times New Roman" w:hAnsi="Times New Roman"/>
          <w:sz w:val="27"/>
          <w:szCs w:val="27"/>
        </w:rPr>
        <w:t>При заполнении паспорта ЖД, а также при передаче информации по запросу участника взаимодействия, обладатель информации заполняет поле «Почтовый адрес»</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Раздел 1. Порядок заполнения паспорта ЖД управляющей организацией, ресурсоснабжающими организациями и БТИ 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Управляющая организация: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1.1. Поля и блоки паспорта ЖД</w:t>
      </w:r>
      <w:r w:rsidRPr="003F6C00">
        <w:rPr>
          <w:rFonts w:ascii="Times New Roman" w:hAnsi="Times New Roman"/>
          <w:sz w:val="27"/>
          <w:szCs w:val="27"/>
          <w:u w:val="single"/>
        </w:rPr>
        <w:t xml:space="preserve">, </w:t>
      </w:r>
      <w:r w:rsidRPr="003F6C00">
        <w:rPr>
          <w:rFonts w:ascii="Times New Roman" w:hAnsi="Times New Roman"/>
          <w:b/>
          <w:sz w:val="27"/>
          <w:szCs w:val="27"/>
        </w:rPr>
        <w:t>обязанность по заполнению которых возложена на управляющую организацию</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Дата проведения энергетического обследования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лице, оказывающем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количестве вводов в жилой дом инженерных систем для подачи ресурсов,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необходимых для предоставления коммунальной услуги, и их оборудовании приборами учета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конструктивных элементах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1.2. Поля и блоки паспорта ЖД, информация по которым предоставляется управляющей организацией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Общая площадь земельного участка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Собственники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зарегистрированных гражданах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виновному в предоставлении услуг ненадлежащего качества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1.3. Поля и блоки паспорта ЖД, информация по которым предоставляется управляющей организацией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1.4. Поля и блоки паспорта ЖД, информация по которым предоставляется управляющей организацией как обладателем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2. 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2.1. Поля и блоки паспорта ЖД, </w:t>
      </w:r>
      <w:r w:rsidRPr="003F6C00">
        <w:rPr>
          <w:rFonts w:ascii="Times New Roman" w:hAnsi="Times New Roman"/>
          <w:b/>
          <w:sz w:val="27"/>
          <w:szCs w:val="27"/>
        </w:rPr>
        <w:t>обязанность по заполнению которых возложена на все ресурсоснабжающие организации в части ресурса</w:t>
      </w:r>
      <w:r w:rsidRPr="003F6C00">
        <w:rPr>
          <w:rFonts w:ascii="Times New Roman" w:hAnsi="Times New Roman"/>
          <w:sz w:val="27"/>
          <w:szCs w:val="27"/>
        </w:rPr>
        <w:t xml:space="preserve">, поставку которого они осуществляют в ЖД: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2.2. Поля и блоки паспорта ЖД, </w:t>
      </w:r>
      <w:r w:rsidRPr="003F6C00">
        <w:rPr>
          <w:rFonts w:ascii="Times New Roman" w:hAnsi="Times New Roman"/>
          <w:b/>
          <w:sz w:val="27"/>
          <w:szCs w:val="27"/>
        </w:rPr>
        <w:t>обязанность по заполнению которых возложена на ресурсоснабжающую организацию</w:t>
      </w:r>
      <w:r w:rsidRPr="003F6C00">
        <w:rPr>
          <w:rFonts w:ascii="Times New Roman" w:hAnsi="Times New Roman"/>
          <w:sz w:val="27"/>
          <w:szCs w:val="27"/>
        </w:rPr>
        <w:t xml:space="preserve">, осуществляющую поставку в МКД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2.3. Поля и блоки паспорта ЖД, </w:t>
      </w:r>
      <w:r w:rsidRPr="003F6C00">
        <w:rPr>
          <w:rFonts w:ascii="Times New Roman" w:hAnsi="Times New Roman"/>
          <w:b/>
          <w:sz w:val="27"/>
          <w:szCs w:val="27"/>
        </w:rPr>
        <w:t>обязанность по заполнению которых возложена на ресурсоснабжающую организацию, осуществляющую поставку в МКД электрической энергии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u w:val="single"/>
        </w:rPr>
      </w:pPr>
      <w:r w:rsidRPr="003F6C00">
        <w:rPr>
          <w:rFonts w:ascii="Times New Roman" w:hAnsi="Times New Roman"/>
          <w:sz w:val="27"/>
          <w:szCs w:val="27"/>
        </w:rPr>
        <w:t>2.4.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w:t>
      </w:r>
      <w:r w:rsidRPr="003F6C00">
        <w:rPr>
          <w:rFonts w:ascii="Times New Roman" w:hAnsi="Times New Roman"/>
          <w:sz w:val="27"/>
          <w:szCs w:val="27"/>
          <w:u w:val="single"/>
        </w:rPr>
        <w:t xml:space="preserve"> второй очереди: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лице, оказывающем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количестве вводов в жилой дом инженерных систем для подачи ресурсов,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необходимых для предоставления коммунальной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2.5.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зарегистрированных гражданах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2.6.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3. БТИ: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3.1. Поля и блоки паспорта ЖД, </w:t>
      </w:r>
      <w:r w:rsidRPr="003F6C00">
        <w:rPr>
          <w:rFonts w:ascii="Times New Roman" w:hAnsi="Times New Roman"/>
          <w:b/>
          <w:sz w:val="27"/>
          <w:szCs w:val="27"/>
        </w:rPr>
        <w:t>обязанность по заполнению которых возложена на БТИ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Поля и блоки паспорта ЖД, информация по которым предоставляется БТИ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Раздел 2. Порядок заполнения паспорта ЖД ресурсоснабжающими организациями и БТИ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Ресурсоснабжающие организации: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1.1. Поля и блоки паспорта ЖД, </w:t>
      </w:r>
      <w:r w:rsidRPr="003F6C00">
        <w:rPr>
          <w:rFonts w:ascii="Times New Roman" w:hAnsi="Times New Roman"/>
          <w:b/>
          <w:sz w:val="27"/>
          <w:szCs w:val="27"/>
        </w:rPr>
        <w:t xml:space="preserve">обязанность по заполнению которых возложена на все ресурсоснабжающие организации </w:t>
      </w:r>
      <w:r w:rsidRPr="003F6C00">
        <w:rPr>
          <w:rFonts w:ascii="Times New Roman" w:hAnsi="Times New Roman"/>
          <w:sz w:val="27"/>
          <w:szCs w:val="27"/>
        </w:rPr>
        <w:t xml:space="preserve">в части ресурса, поставку которого они осуществляют в ЖД: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Средний суточный расход ресурса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Потребление ресурса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лице, оказывающем коммунальную услугу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количестве вводов в жилой дом инженерных систем для подачи ресурсов,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необходимых для предоставления коммунальной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потребителями коммунальных услуг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1.2. Поля и блоки паспорта ЖД, </w:t>
      </w:r>
      <w:r w:rsidRPr="003F6C00">
        <w:rPr>
          <w:rFonts w:ascii="Times New Roman" w:hAnsi="Times New Roman"/>
          <w:b/>
          <w:sz w:val="27"/>
          <w:szCs w:val="27"/>
        </w:rPr>
        <w:t>обязанность по заполнению которых возложена на ресурсоснабжающую организацию, осуществляющую поставку в ЖД тепловой энергии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Градусо-сутки отопительного периода по средней многолетней продолжительности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отопительного периода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Тепловая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Среднечасовой за отопительный период расход тепла на ГВС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Удельный расход тепловой энергии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1.3. Поля и блоки паспорта ЖД, </w:t>
      </w:r>
      <w:r w:rsidRPr="003F6C00">
        <w:rPr>
          <w:rFonts w:ascii="Times New Roman" w:hAnsi="Times New Roman"/>
          <w:b/>
          <w:sz w:val="27"/>
          <w:szCs w:val="27"/>
        </w:rPr>
        <w:t>обязанность по заполнению которых возложена на ресурсоснабжающую организацию, осуществляющую поставку в ЖД электрической энергии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Электрическая мощность систем инженерного оборудования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1.4. 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Собственники жилого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зарегистрированных гражданах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виновному в предоставлении коммунальных услуг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ненадлежащего качества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2. БТИ: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2.1. Поля и блоки паспорта ЖД, </w:t>
      </w:r>
      <w:r w:rsidRPr="003F6C00">
        <w:rPr>
          <w:rFonts w:ascii="Times New Roman" w:hAnsi="Times New Roman"/>
          <w:b/>
          <w:sz w:val="27"/>
          <w:szCs w:val="27"/>
        </w:rPr>
        <w:t>обязанность по заполнению которых возложена на БТИ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Данные о земельном участке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1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Технические характеристики многоквартирного дома блок 2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2.2. Поля и блоки паспорта ЖД, информация по которым предоставляется БТИ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Раздел 3. Порядок заполнения паспорта ЖД другими участниками взаимодействия вне зависимости от заключенных договоров на предоставление коммунальных услуг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1. Орган местного самоуправления: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1.1. Поля и блоки паспорта ЖД, </w:t>
      </w:r>
      <w:r w:rsidRPr="003F6C00">
        <w:rPr>
          <w:rFonts w:ascii="Times New Roman" w:hAnsi="Times New Roman"/>
          <w:b/>
          <w:sz w:val="27"/>
          <w:szCs w:val="27"/>
        </w:rPr>
        <w:t>обязанность по заполнению которых возложена на орган местного самоуправления</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дома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lastRenderedPageBreak/>
        <w:t xml:space="preserve">1.2. Поля и блоки паспорта ЖД, информация по которым предоставляется органом местного самоуправления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 Орган, контролирующий качество предоставления услуг ЖКХ: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2.1. Поля и блоки паспорта ЖД, </w:t>
      </w:r>
      <w:r w:rsidRPr="003F6C00">
        <w:rPr>
          <w:rFonts w:ascii="Times New Roman" w:hAnsi="Times New Roman"/>
          <w:b/>
          <w:sz w:val="27"/>
          <w:szCs w:val="27"/>
        </w:rPr>
        <w:t xml:space="preserve">обязанность по заполнению которых возложена на орган контролирующий качество </w:t>
      </w:r>
      <w:r w:rsidRPr="003F6C00">
        <w:rPr>
          <w:rFonts w:ascii="Times New Roman" w:hAnsi="Times New Roman"/>
          <w:sz w:val="27"/>
          <w:szCs w:val="27"/>
        </w:rPr>
        <w:t xml:space="preserve">предоставления услуг ЖКХ: </w:t>
      </w:r>
    </w:p>
    <w:p w:rsidR="00296121" w:rsidRPr="003F6C00" w:rsidRDefault="00296121" w:rsidP="003E44A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w:t>
      </w:r>
    </w:p>
    <w:p w:rsidR="00296121" w:rsidRPr="003F6C00" w:rsidRDefault="00296121" w:rsidP="003E44A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виновному в предоставлении услуг ненадлежащего качества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конструктивных элементах жилого дома </w:t>
      </w: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3. РЦ: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3.1. Поля и блоки паспорта ЖД, </w:t>
      </w:r>
      <w:r w:rsidRPr="003F6C00">
        <w:rPr>
          <w:rFonts w:ascii="Times New Roman" w:hAnsi="Times New Roman"/>
          <w:b/>
          <w:sz w:val="27"/>
          <w:szCs w:val="27"/>
        </w:rPr>
        <w:t>обязанность по заполнению которых возложена на РЦ</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зарегистрированных гражданах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обращений граждан с жалобами на некачественное предоставление ресурсов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3.2. Поля и блоки паспорта ЖД, информация по которым предоставляется РЦ как обладателем информации </w:t>
      </w:r>
      <w:r w:rsidRPr="003F6C00">
        <w:rPr>
          <w:rFonts w:ascii="Times New Roman" w:hAnsi="Times New Roman"/>
          <w:sz w:val="27"/>
          <w:szCs w:val="27"/>
          <w:u w:val="single"/>
        </w:rPr>
        <w:t>второй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Уникальный номер помещения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размерах оплаты коммунальных услуг потребителями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 потреблении коммунальных ресурсов по дому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3.3. Поля и блоки паспорта ЖД, информация по которым предоставляется РЦ как обладателем информации </w:t>
      </w:r>
      <w:r w:rsidRPr="003F6C00">
        <w:rPr>
          <w:rFonts w:ascii="Times New Roman" w:hAnsi="Times New Roman"/>
          <w:sz w:val="27"/>
          <w:szCs w:val="27"/>
          <w:u w:val="single"/>
        </w:rPr>
        <w:t>третьей очереди</w:t>
      </w:r>
      <w:r w:rsidRPr="003F6C00">
        <w:rPr>
          <w:rFonts w:ascii="Times New Roman" w:hAnsi="Times New Roman"/>
          <w:sz w:val="27"/>
          <w:szCs w:val="27"/>
        </w:rPr>
        <w:t xml:space="preserve">: </w:t>
      </w:r>
    </w:p>
    <w:p w:rsidR="00296121" w:rsidRPr="003F6C00" w:rsidRDefault="00296121" w:rsidP="003E44A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Санкции, применяемые к лицу, виновному в предоставлении услуг ненадлежащего качества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Сведения об установленных ценах (тарифах) на коммунальные услуги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Количество случаев снижения платы за нарушения качества коммунальных услуг и (или) </w:t>
      </w:r>
    </w:p>
    <w:p w:rsidR="00296121" w:rsidRPr="003F6C00" w:rsidRDefault="00296121" w:rsidP="00091B99">
      <w:pPr>
        <w:spacing w:after="0" w:line="240" w:lineRule="auto"/>
        <w:jc w:val="both"/>
        <w:rPr>
          <w:rFonts w:ascii="Times New Roman" w:hAnsi="Times New Roman"/>
          <w:sz w:val="27"/>
          <w:szCs w:val="27"/>
        </w:rPr>
      </w:pPr>
      <w:r w:rsidRPr="003F6C00">
        <w:rPr>
          <w:rFonts w:ascii="Times New Roman" w:hAnsi="Times New Roman"/>
          <w:sz w:val="27"/>
          <w:szCs w:val="27"/>
        </w:rPr>
        <w:t xml:space="preserve">за превышение установленной продолжительности перерывов в их оказания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3.4. Поля и блоки паспорта ЖД, информация по которым предоставляется РЦ как обладателем информации </w:t>
      </w:r>
      <w:r w:rsidRPr="003F6C00">
        <w:rPr>
          <w:rFonts w:ascii="Times New Roman" w:hAnsi="Times New Roman"/>
          <w:sz w:val="27"/>
          <w:szCs w:val="27"/>
          <w:u w:val="single"/>
        </w:rPr>
        <w:t>четвертой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Собственники жилого дома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t xml:space="preserve">4. Управление Росреестра: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4.1. Поля и блоки паспорта ЖД, </w:t>
      </w:r>
      <w:r w:rsidRPr="003F6C00">
        <w:rPr>
          <w:rFonts w:ascii="Times New Roman" w:hAnsi="Times New Roman"/>
          <w:b/>
          <w:sz w:val="27"/>
          <w:szCs w:val="27"/>
        </w:rPr>
        <w:t>обязанность по заполнению которых возложена на Управление Росреестра</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Общая площадь земельного участка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4.2. Поля и блоки паспорта ЖД, информация по которым предоставляется Управлением Росреестра как обладателем </w:t>
      </w:r>
      <w:r w:rsidRPr="003F6C00">
        <w:rPr>
          <w:rFonts w:ascii="Times New Roman" w:hAnsi="Times New Roman"/>
          <w:sz w:val="27"/>
          <w:szCs w:val="27"/>
          <w:u w:val="single"/>
        </w:rPr>
        <w:t>информации третьей очереди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Собственники жилого дома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ind w:firstLine="708"/>
        <w:jc w:val="both"/>
        <w:rPr>
          <w:rFonts w:ascii="Times New Roman" w:hAnsi="Times New Roman"/>
          <w:b/>
          <w:sz w:val="27"/>
          <w:szCs w:val="27"/>
        </w:rPr>
      </w:pPr>
      <w:r w:rsidRPr="003F6C00">
        <w:rPr>
          <w:rFonts w:ascii="Times New Roman" w:hAnsi="Times New Roman"/>
          <w:b/>
          <w:sz w:val="27"/>
          <w:szCs w:val="27"/>
        </w:rPr>
        <w:lastRenderedPageBreak/>
        <w:t xml:space="preserve">5. Управление ФМС России: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5.1. Поля и блоки паспорта ЖД, </w:t>
      </w:r>
      <w:r w:rsidRPr="003F6C00">
        <w:rPr>
          <w:rFonts w:ascii="Times New Roman" w:hAnsi="Times New Roman"/>
          <w:b/>
          <w:sz w:val="27"/>
          <w:szCs w:val="27"/>
        </w:rPr>
        <w:t>обязанность по заполнению которых возложена на Управление ФМС России</w:t>
      </w:r>
      <w:r w:rsidRPr="003F6C00">
        <w:rPr>
          <w:rFonts w:ascii="Times New Roman" w:hAnsi="Times New Roman"/>
          <w:sz w:val="27"/>
          <w:szCs w:val="27"/>
        </w:rPr>
        <w:t xml:space="preserve">: </w:t>
      </w:r>
    </w:p>
    <w:p w:rsidR="00296121" w:rsidRPr="003F6C00" w:rsidRDefault="00296121" w:rsidP="00091B99">
      <w:pPr>
        <w:spacing w:after="0" w:line="240" w:lineRule="auto"/>
        <w:ind w:firstLine="708"/>
        <w:jc w:val="both"/>
        <w:rPr>
          <w:rFonts w:ascii="Times New Roman" w:hAnsi="Times New Roman"/>
          <w:sz w:val="27"/>
          <w:szCs w:val="27"/>
        </w:rPr>
      </w:pPr>
      <w:r w:rsidRPr="003F6C00">
        <w:rPr>
          <w:rFonts w:ascii="Times New Roman" w:hAnsi="Times New Roman"/>
          <w:sz w:val="27"/>
          <w:szCs w:val="27"/>
        </w:rPr>
        <w:t xml:space="preserve">. Собственники жилого дома </w:t>
      </w:r>
    </w:p>
    <w:p w:rsidR="00296121" w:rsidRPr="003F6C00" w:rsidRDefault="00296121" w:rsidP="00091B99">
      <w:pPr>
        <w:spacing w:after="0" w:line="240" w:lineRule="auto"/>
        <w:jc w:val="both"/>
        <w:rPr>
          <w:rFonts w:ascii="Times New Roman" w:hAnsi="Times New Roman"/>
          <w:sz w:val="27"/>
          <w:szCs w:val="27"/>
        </w:rPr>
      </w:pPr>
    </w:p>
    <w:p w:rsidR="00296121" w:rsidRPr="003F6C00" w:rsidRDefault="00296121" w:rsidP="00091B99">
      <w:pPr>
        <w:spacing w:after="0" w:line="240" w:lineRule="auto"/>
        <w:jc w:val="both"/>
        <w:rPr>
          <w:rFonts w:ascii="Times New Roman" w:hAnsi="Times New Roman"/>
          <w:sz w:val="27"/>
          <w:szCs w:val="27"/>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F83E9F">
      <w:pPr>
        <w:pStyle w:val="a3"/>
        <w:tabs>
          <w:tab w:val="left" w:pos="709"/>
          <w:tab w:val="left" w:pos="993"/>
        </w:tabs>
        <w:ind w:left="709"/>
        <w:jc w:val="right"/>
        <w:rPr>
          <w:rFonts w:ascii="Times New Roman" w:hAnsi="Times New Roman"/>
          <w:sz w:val="28"/>
          <w:szCs w:val="28"/>
          <w:lang w:eastAsia="ru-RU"/>
        </w:rPr>
        <w:sectPr w:rsidR="00296121" w:rsidSect="005C3C1B">
          <w:pgSz w:w="11906" w:h="16838"/>
          <w:pgMar w:top="1134" w:right="850" w:bottom="1134" w:left="1701" w:header="708" w:footer="708" w:gutter="0"/>
          <w:cols w:space="708"/>
          <w:docGrid w:linePitch="360"/>
        </w:sectPr>
      </w:pPr>
    </w:p>
    <w:p w:rsidR="00296121" w:rsidRDefault="00296121" w:rsidP="00F83E9F">
      <w:pPr>
        <w:pStyle w:val="a3"/>
        <w:tabs>
          <w:tab w:val="left" w:pos="709"/>
          <w:tab w:val="left" w:pos="993"/>
        </w:tabs>
        <w:ind w:left="709"/>
        <w:jc w:val="right"/>
        <w:rPr>
          <w:rFonts w:ascii="Times New Roman" w:hAnsi="Times New Roman"/>
          <w:sz w:val="28"/>
          <w:szCs w:val="28"/>
          <w:lang w:eastAsia="ru-RU"/>
        </w:rPr>
      </w:pPr>
      <w:r>
        <w:rPr>
          <w:rFonts w:ascii="Times New Roman" w:hAnsi="Times New Roman"/>
          <w:sz w:val="28"/>
          <w:szCs w:val="28"/>
          <w:lang w:eastAsia="ru-RU"/>
        </w:rPr>
        <w:lastRenderedPageBreak/>
        <w:t xml:space="preserve">                                                 Приложение к Регламенту № 3 </w:t>
      </w:r>
    </w:p>
    <w:p w:rsidR="00296121" w:rsidRDefault="00296121" w:rsidP="00F83E9F">
      <w:pPr>
        <w:pStyle w:val="a3"/>
        <w:tabs>
          <w:tab w:val="left" w:pos="709"/>
          <w:tab w:val="left" w:pos="993"/>
        </w:tabs>
        <w:ind w:left="709"/>
        <w:jc w:val="center"/>
        <w:rPr>
          <w:rFonts w:ascii="Times New Roman" w:hAnsi="Times New Roman"/>
          <w:b/>
          <w:sz w:val="28"/>
          <w:szCs w:val="28"/>
          <w:lang w:eastAsia="ru-RU"/>
        </w:rPr>
      </w:pPr>
      <w:r>
        <w:rPr>
          <w:rFonts w:ascii="Times New Roman" w:hAnsi="Times New Roman"/>
          <w:b/>
          <w:sz w:val="28"/>
          <w:szCs w:val="28"/>
          <w:lang w:eastAsia="ru-RU"/>
        </w:rPr>
        <w:t>Блоки информации по паспорту МКД</w:t>
      </w:r>
    </w:p>
    <w:p w:rsidR="00296121" w:rsidRDefault="00296121" w:rsidP="00F83E9F">
      <w:pPr>
        <w:pStyle w:val="a3"/>
        <w:tabs>
          <w:tab w:val="left" w:pos="709"/>
          <w:tab w:val="left" w:pos="993"/>
        </w:tabs>
        <w:ind w:left="709"/>
        <w:jc w:val="center"/>
        <w:rPr>
          <w:rFonts w:ascii="Times New Roman" w:hAnsi="Times New Roman"/>
          <w:sz w:val="28"/>
          <w:szCs w:val="28"/>
          <w:lang w:eastAsia="ru-RU"/>
        </w:r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60"/>
        <w:gridCol w:w="1816"/>
        <w:gridCol w:w="3544"/>
        <w:gridCol w:w="5282"/>
        <w:gridCol w:w="2514"/>
        <w:gridCol w:w="1843"/>
      </w:tblGrid>
      <w:tr w:rsidR="00296121" w:rsidRPr="00F35C00" w:rsidTr="00054A64">
        <w:trPr>
          <w:trHeight w:val="278"/>
          <w:tblHeader/>
        </w:trPr>
        <w:tc>
          <w:tcPr>
            <w:tcW w:w="560" w:type="dxa"/>
            <w:vMerge w:val="restart"/>
            <w:tcBorders>
              <w:top w:val="single" w:sz="12" w:space="0" w:color="auto"/>
            </w:tcBorders>
            <w:vAlign w:val="center"/>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 п/п</w:t>
            </w:r>
          </w:p>
        </w:tc>
        <w:tc>
          <w:tcPr>
            <w:tcW w:w="1816" w:type="dxa"/>
            <w:vMerge w:val="restart"/>
            <w:tcBorders>
              <w:top w:val="single" w:sz="12" w:space="0" w:color="auto"/>
            </w:tcBorders>
            <w:vAlign w:val="center"/>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Раздел информации</w:t>
            </w:r>
          </w:p>
        </w:tc>
        <w:tc>
          <w:tcPr>
            <w:tcW w:w="3544" w:type="dxa"/>
            <w:vMerge w:val="restart"/>
            <w:tcBorders>
              <w:top w:val="single" w:sz="12" w:space="0" w:color="auto"/>
            </w:tcBorders>
            <w:vAlign w:val="center"/>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Блок информации</w:t>
            </w:r>
          </w:p>
        </w:tc>
        <w:tc>
          <w:tcPr>
            <w:tcW w:w="5282" w:type="dxa"/>
            <w:vMerge w:val="restart"/>
            <w:tcBorders>
              <w:top w:val="single" w:sz="12" w:space="0" w:color="auto"/>
            </w:tcBorders>
            <w:vAlign w:val="center"/>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Детализация информации</w:t>
            </w:r>
          </w:p>
        </w:tc>
        <w:tc>
          <w:tcPr>
            <w:tcW w:w="4357" w:type="dxa"/>
            <w:gridSpan w:val="2"/>
            <w:tcBorders>
              <w:top w:val="single" w:sz="12" w:space="0" w:color="auto"/>
              <w:bottom w:val="single" w:sz="12" w:space="0" w:color="auto"/>
            </w:tcBorders>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Очередность предоставления информации</w:t>
            </w:r>
          </w:p>
        </w:tc>
      </w:tr>
      <w:tr w:rsidR="00296121" w:rsidRPr="00F35C00" w:rsidTr="00054A64">
        <w:trPr>
          <w:trHeight w:val="277"/>
          <w:tblHeader/>
        </w:trPr>
        <w:tc>
          <w:tcPr>
            <w:tcW w:w="560" w:type="dxa"/>
            <w:vMerge/>
            <w:tcBorders>
              <w:bottom w:val="single" w:sz="12" w:space="0" w:color="auto"/>
            </w:tcBorders>
            <w:vAlign w:val="center"/>
          </w:tcPr>
          <w:p w:rsidR="00296121" w:rsidRPr="00F35C00" w:rsidRDefault="00296121" w:rsidP="00054A64">
            <w:pPr>
              <w:jc w:val="center"/>
              <w:rPr>
                <w:rFonts w:ascii="Times New Roman" w:hAnsi="Times New Roman"/>
                <w:b/>
                <w:sz w:val="24"/>
                <w:szCs w:val="24"/>
              </w:rPr>
            </w:pPr>
          </w:p>
        </w:tc>
        <w:tc>
          <w:tcPr>
            <w:tcW w:w="1816" w:type="dxa"/>
            <w:vMerge/>
            <w:tcBorders>
              <w:bottom w:val="single" w:sz="12" w:space="0" w:color="auto"/>
            </w:tcBorders>
            <w:vAlign w:val="center"/>
          </w:tcPr>
          <w:p w:rsidR="00296121" w:rsidRPr="00F35C00" w:rsidRDefault="00296121" w:rsidP="00054A64">
            <w:pPr>
              <w:jc w:val="center"/>
              <w:rPr>
                <w:rFonts w:ascii="Times New Roman" w:hAnsi="Times New Roman"/>
                <w:b/>
                <w:sz w:val="24"/>
                <w:szCs w:val="24"/>
              </w:rPr>
            </w:pPr>
          </w:p>
        </w:tc>
        <w:tc>
          <w:tcPr>
            <w:tcW w:w="3544" w:type="dxa"/>
            <w:vMerge/>
            <w:tcBorders>
              <w:bottom w:val="single" w:sz="12" w:space="0" w:color="auto"/>
            </w:tcBorders>
            <w:vAlign w:val="center"/>
          </w:tcPr>
          <w:p w:rsidR="00296121" w:rsidRPr="00F35C00" w:rsidRDefault="00296121" w:rsidP="00054A64">
            <w:pPr>
              <w:jc w:val="center"/>
              <w:rPr>
                <w:rFonts w:ascii="Times New Roman" w:hAnsi="Times New Roman"/>
                <w:b/>
                <w:sz w:val="24"/>
                <w:szCs w:val="24"/>
              </w:rPr>
            </w:pPr>
          </w:p>
        </w:tc>
        <w:tc>
          <w:tcPr>
            <w:tcW w:w="5282" w:type="dxa"/>
            <w:vMerge/>
            <w:tcBorders>
              <w:bottom w:val="single" w:sz="12" w:space="0" w:color="auto"/>
            </w:tcBorders>
            <w:vAlign w:val="center"/>
          </w:tcPr>
          <w:p w:rsidR="00296121" w:rsidRPr="00F35C00" w:rsidRDefault="00296121" w:rsidP="00054A64">
            <w:pPr>
              <w:jc w:val="center"/>
              <w:rPr>
                <w:rFonts w:ascii="Times New Roman" w:hAnsi="Times New Roman"/>
                <w:b/>
                <w:sz w:val="24"/>
                <w:szCs w:val="24"/>
              </w:rPr>
            </w:pPr>
          </w:p>
        </w:tc>
        <w:tc>
          <w:tcPr>
            <w:tcW w:w="2514" w:type="dxa"/>
            <w:tcBorders>
              <w:top w:val="single" w:sz="12" w:space="0" w:color="auto"/>
              <w:bottom w:val="single" w:sz="12" w:space="0" w:color="auto"/>
            </w:tcBorders>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при управлении МКД УО</w:t>
            </w:r>
            <w:r w:rsidRPr="00F35C00">
              <w:rPr>
                <w:rStyle w:val="a6"/>
                <w:rFonts w:ascii="Times New Roman" w:hAnsi="Times New Roman"/>
                <w:b/>
                <w:sz w:val="24"/>
                <w:szCs w:val="24"/>
              </w:rPr>
              <w:footnoteReference w:id="2"/>
            </w:r>
          </w:p>
        </w:tc>
        <w:tc>
          <w:tcPr>
            <w:tcW w:w="1843" w:type="dxa"/>
            <w:tcBorders>
              <w:top w:val="single" w:sz="12" w:space="0" w:color="auto"/>
              <w:bottom w:val="single" w:sz="12" w:space="0" w:color="auto"/>
            </w:tcBorders>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при непосредственной форме управления</w:t>
            </w:r>
          </w:p>
        </w:tc>
      </w:tr>
      <w:tr w:rsidR="00296121" w:rsidRPr="00F35C00" w:rsidTr="00054A64">
        <w:tc>
          <w:tcPr>
            <w:tcW w:w="560" w:type="dxa"/>
            <w:vMerge w:val="restart"/>
            <w:tcBorders>
              <w:top w:val="single" w:sz="12" w:space="0" w:color="auto"/>
            </w:tcBorders>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Borders>
              <w:top w:val="single" w:sz="12" w:space="0" w:color="auto"/>
            </w:tcBorders>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доме</w:t>
            </w:r>
          </w:p>
        </w:tc>
        <w:tc>
          <w:tcPr>
            <w:tcW w:w="3544" w:type="dxa"/>
            <w:tcBorders>
              <w:top w:val="single" w:sz="12" w:space="0" w:color="auto"/>
            </w:tcBorders>
          </w:tcPr>
          <w:p w:rsidR="00296121" w:rsidRPr="00F35C00" w:rsidRDefault="00296121" w:rsidP="00054A64">
            <w:pPr>
              <w:rPr>
                <w:rFonts w:ascii="Times New Roman" w:hAnsi="Times New Roman"/>
                <w:sz w:val="24"/>
                <w:szCs w:val="24"/>
              </w:rPr>
            </w:pPr>
            <w:r w:rsidRPr="00F35C00">
              <w:rPr>
                <w:rFonts w:ascii="Times New Roman" w:hAnsi="Times New Roman"/>
                <w:sz w:val="24"/>
                <w:szCs w:val="24"/>
                <w:lang w:eastAsia="ru-RU"/>
              </w:rPr>
              <w:t>Уникальный номер дома</w:t>
            </w:r>
          </w:p>
        </w:tc>
        <w:tc>
          <w:tcPr>
            <w:tcW w:w="5282" w:type="dxa"/>
            <w:tcBorders>
              <w:top w:val="single" w:sz="12" w:space="0" w:color="auto"/>
            </w:tcBorders>
          </w:tcPr>
          <w:p w:rsidR="00296121" w:rsidRPr="00F35C00" w:rsidRDefault="00296121" w:rsidP="00054A64">
            <w:pPr>
              <w:rPr>
                <w:rFonts w:ascii="Times New Roman" w:hAnsi="Times New Roman"/>
                <w:sz w:val="24"/>
                <w:szCs w:val="24"/>
              </w:rPr>
            </w:pPr>
            <w:r w:rsidRPr="00F35C00">
              <w:rPr>
                <w:rFonts w:ascii="Times New Roman" w:hAnsi="Times New Roman"/>
                <w:sz w:val="24"/>
                <w:szCs w:val="24"/>
                <w:lang w:eastAsia="ru-RU"/>
              </w:rPr>
              <w:t>Уникальный номер дома</w:t>
            </w:r>
          </w:p>
        </w:tc>
        <w:tc>
          <w:tcPr>
            <w:tcW w:w="2514" w:type="dxa"/>
            <w:tcBorders>
              <w:top w:val="single" w:sz="12" w:space="0" w:color="auto"/>
            </w:tcBorders>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ОМСУ</w:t>
            </w:r>
            <w:r w:rsidRPr="00F35C00">
              <w:rPr>
                <w:rStyle w:val="a6"/>
                <w:rFonts w:ascii="Times New Roman" w:hAnsi="Times New Roman"/>
                <w:sz w:val="24"/>
                <w:szCs w:val="24"/>
                <w:lang w:eastAsia="ru-RU"/>
              </w:rPr>
              <w:footnoteReference w:id="3"/>
            </w:r>
            <w:r w:rsidRPr="00F35C00">
              <w:rPr>
                <w:rFonts w:ascii="Times New Roman" w:hAnsi="Times New Roman"/>
                <w:sz w:val="24"/>
                <w:szCs w:val="24"/>
                <w:lang w:eastAsia="ru-RU"/>
              </w:rPr>
              <w:t>, БТИ, УО</w:t>
            </w:r>
          </w:p>
        </w:tc>
        <w:tc>
          <w:tcPr>
            <w:tcW w:w="1843" w:type="dxa"/>
            <w:tcBorders>
              <w:top w:val="single" w:sz="12" w:space="0" w:color="auto"/>
            </w:tcBorders>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ОМСУ</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Почтовый адрес</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Почтовый адрес</w:t>
            </w:r>
          </w:p>
        </w:tc>
        <w:tc>
          <w:tcPr>
            <w:tcW w:w="4357" w:type="dxa"/>
            <w:gridSpan w:val="2"/>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заполняют все участники взаимодействия при передаче информации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Технические характеристики многоквартирного дома блок 1</w:t>
            </w:r>
          </w:p>
        </w:tc>
        <w:tc>
          <w:tcPr>
            <w:tcW w:w="5282" w:type="dxa"/>
          </w:tcPr>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Серия, тип проекта здания</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Год постройки</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Этажность дома</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Общая площадь дома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БТИ</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Технические характеристики многоквартирного дома блок 2</w:t>
            </w:r>
          </w:p>
        </w:tc>
        <w:tc>
          <w:tcPr>
            <w:tcW w:w="5282" w:type="dxa"/>
          </w:tcPr>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Кол-во подъездов</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Количество лестниц</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Количество этажей, наименьшее</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Количество этажей, наибольшее</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Количество секций</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Мансарды</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 xml:space="preserve">Принадлежность к памятнику </w:t>
            </w:r>
            <w:r w:rsidRPr="00F35C00">
              <w:rPr>
                <w:rFonts w:ascii="Times New Roman" w:hAnsi="Times New Roman"/>
                <w:sz w:val="24"/>
                <w:szCs w:val="24"/>
                <w:lang w:eastAsia="ru-RU"/>
              </w:rPr>
              <w:lastRenderedPageBreak/>
              <w:t>архитектуры</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Срок службы здания</w:t>
            </w:r>
          </w:p>
          <w:p w:rsidR="00296121" w:rsidRPr="00F35C00" w:rsidRDefault="00296121" w:rsidP="00F83E9F">
            <w:pPr>
              <w:pStyle w:val="a3"/>
              <w:numPr>
                <w:ilvl w:val="0"/>
                <w:numId w:val="4"/>
              </w:numPr>
              <w:rPr>
                <w:rFonts w:ascii="Times New Roman" w:hAnsi="Times New Roman"/>
                <w:sz w:val="24"/>
                <w:szCs w:val="24"/>
                <w:lang w:eastAsia="ru-RU"/>
              </w:rPr>
            </w:pPr>
            <w:r w:rsidRPr="00F35C00">
              <w:rPr>
                <w:rFonts w:ascii="Times New Roman" w:hAnsi="Times New Roman"/>
                <w:sz w:val="24"/>
                <w:szCs w:val="24"/>
                <w:lang w:eastAsia="ru-RU"/>
              </w:rPr>
              <w:t>Общий износ здания (по данным технической инвентаризации) на дату заполнения</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УО, БТИ</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Помещения общего пользования</w:t>
            </w:r>
          </w:p>
        </w:tc>
        <w:tc>
          <w:tcPr>
            <w:tcW w:w="5282" w:type="dxa"/>
          </w:tcPr>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Лестничные марши и площадки</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Коридоры мест общего пользования</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Техническое подполье (технический подвал)</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Технический этаж (между этажами)</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Технические чердаки</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Иные технические помещения (мастерские, электрощитовые, водомерные узлы и др.)</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Площадь убежищ   </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Площадь подвалов   </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Площадь чердаков</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Количество металлических дверей в убежища   </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Площадь прочих помещений общего пользования (красные уголки, клубы, детские комнаты, помещения консьержей, колясочные и т.д.)</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 БТИ</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 xml:space="preserve">Перечень помещений </w:t>
            </w:r>
            <w:r w:rsidRPr="00F35C00">
              <w:rPr>
                <w:rFonts w:ascii="Times New Roman" w:hAnsi="Times New Roman"/>
                <w:bCs/>
                <w:sz w:val="24"/>
                <w:szCs w:val="24"/>
                <w:lang w:eastAsia="ru-RU"/>
              </w:rPr>
              <w:lastRenderedPageBreak/>
              <w:t>относящихся к общему долевому имуществу собственников помещений, кроме мест общего пользования</w:t>
            </w:r>
          </w:p>
        </w:tc>
        <w:tc>
          <w:tcPr>
            <w:tcW w:w="5282" w:type="dxa"/>
          </w:tcPr>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lastRenderedPageBreak/>
              <w:t>Этаж</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lastRenderedPageBreak/>
              <w:t>Номер помещения</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Назначение помещения</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УО, БТИ</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признании дома аварийным</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Сведения о признании дома аварийным</w:t>
            </w:r>
          </w:p>
        </w:tc>
        <w:tc>
          <w:tcPr>
            <w:tcW w:w="2514" w:type="dxa"/>
          </w:tcPr>
          <w:p w:rsidR="00296121" w:rsidRPr="00F35C00" w:rsidRDefault="00296121" w:rsidP="00054A64">
            <w:r w:rsidRPr="00F35C00">
              <w:rPr>
                <w:rFonts w:ascii="Times New Roman" w:hAnsi="Times New Roman"/>
                <w:sz w:val="24"/>
                <w:szCs w:val="24"/>
                <w:lang w:eastAsia="ru-RU"/>
              </w:rPr>
              <w:t>ОМСУ, ГЖИ</w:t>
            </w:r>
          </w:p>
        </w:tc>
        <w:tc>
          <w:tcPr>
            <w:tcW w:w="1843" w:type="dxa"/>
          </w:tcPr>
          <w:p w:rsidR="00296121" w:rsidRPr="00F35C00" w:rsidRDefault="00296121" w:rsidP="00054A64">
            <w:r w:rsidRPr="00F35C00">
              <w:rPr>
                <w:rFonts w:ascii="Times New Roman" w:hAnsi="Times New Roman"/>
                <w:sz w:val="24"/>
                <w:szCs w:val="24"/>
                <w:lang w:eastAsia="ru-RU"/>
              </w:rPr>
              <w:t>ОМСУ, ГЖИ</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об энергоэффективности и энергопотреблении здания</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Энергоэффективность</w:t>
            </w:r>
          </w:p>
        </w:tc>
        <w:tc>
          <w:tcPr>
            <w:tcW w:w="5282" w:type="dxa"/>
          </w:tcPr>
          <w:p w:rsidR="00296121" w:rsidRPr="00F35C00" w:rsidRDefault="00296121" w:rsidP="00F83E9F">
            <w:pPr>
              <w:pStyle w:val="a3"/>
              <w:numPr>
                <w:ilvl w:val="0"/>
                <w:numId w:val="14"/>
              </w:numPr>
              <w:rPr>
                <w:rFonts w:ascii="Times New Roman" w:hAnsi="Times New Roman"/>
                <w:sz w:val="24"/>
                <w:szCs w:val="24"/>
                <w:lang w:eastAsia="ru-RU"/>
              </w:rPr>
            </w:pPr>
            <w:r w:rsidRPr="00F35C00">
              <w:rPr>
                <w:rFonts w:ascii="Times New Roman" w:hAnsi="Times New Roman"/>
                <w:sz w:val="24"/>
                <w:szCs w:val="24"/>
                <w:lang w:eastAsia="ru-RU"/>
              </w:rPr>
              <w:t>Класс энергетической эффективности многоквартирного дома</w:t>
            </w:r>
          </w:p>
          <w:p w:rsidR="00296121" w:rsidRPr="00F35C00" w:rsidRDefault="00296121" w:rsidP="00F83E9F">
            <w:pPr>
              <w:pStyle w:val="a3"/>
              <w:numPr>
                <w:ilvl w:val="0"/>
                <w:numId w:val="14"/>
              </w:numPr>
              <w:rPr>
                <w:rFonts w:ascii="Times New Roman" w:hAnsi="Times New Roman"/>
                <w:sz w:val="24"/>
                <w:szCs w:val="24"/>
                <w:lang w:eastAsia="ru-RU"/>
              </w:rPr>
            </w:pPr>
            <w:r w:rsidRPr="00F35C00">
              <w:rPr>
                <w:rFonts w:ascii="Times New Roman" w:hAnsi="Times New Roman"/>
                <w:sz w:val="24"/>
                <w:szCs w:val="24"/>
                <w:lang w:eastAsia="ru-RU"/>
              </w:rPr>
              <w:t>Дата проведения энергетического обследования</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w:t>
            </w:r>
          </w:p>
        </w:tc>
        <w:tc>
          <w:tcPr>
            <w:tcW w:w="1843" w:type="dxa"/>
            <w:shd w:val="clear" w:color="auto" w:fill="A6A6A6"/>
          </w:tcPr>
          <w:p w:rsidR="00296121" w:rsidRPr="00F35C00" w:rsidRDefault="00296121" w:rsidP="00054A64">
            <w:pPr>
              <w:pStyle w:val="a3"/>
              <w:ind w:left="0"/>
              <w:rPr>
                <w:rFonts w:ascii="Times New Roman" w:hAnsi="Times New Roman"/>
                <w:sz w:val="24"/>
                <w:szCs w:val="24"/>
                <w:lang w:eastAsia="ru-RU"/>
              </w:rPr>
            </w:pP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Градусо-сутки отопительного периода по средней многолетней продолжительности отопительного периода</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Градусо-сутки отопительного периода по средней многолетней продолжительности отопительного периода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Установленная тепловая мощность систем инженерного оборудования</w:t>
            </w:r>
          </w:p>
        </w:tc>
        <w:tc>
          <w:tcPr>
            <w:tcW w:w="5282" w:type="dxa"/>
          </w:tcPr>
          <w:p w:rsidR="00296121" w:rsidRPr="00F35C00" w:rsidRDefault="00296121" w:rsidP="00F83E9F">
            <w:pPr>
              <w:pStyle w:val="a3"/>
              <w:numPr>
                <w:ilvl w:val="0"/>
                <w:numId w:val="15"/>
              </w:numPr>
              <w:rPr>
                <w:rFonts w:ascii="Times New Roman" w:hAnsi="Times New Roman"/>
                <w:sz w:val="24"/>
                <w:szCs w:val="24"/>
                <w:lang w:eastAsia="ru-RU"/>
              </w:rPr>
            </w:pPr>
            <w:r w:rsidRPr="00F35C00">
              <w:rPr>
                <w:rFonts w:ascii="Times New Roman" w:hAnsi="Times New Roman"/>
                <w:sz w:val="24"/>
                <w:szCs w:val="24"/>
                <w:lang w:eastAsia="ru-RU"/>
              </w:rPr>
              <w:t>Отопление</w:t>
            </w:r>
          </w:p>
          <w:p w:rsidR="00296121" w:rsidRPr="00F35C00" w:rsidRDefault="00296121" w:rsidP="00F83E9F">
            <w:pPr>
              <w:pStyle w:val="a3"/>
              <w:numPr>
                <w:ilvl w:val="0"/>
                <w:numId w:val="15"/>
              </w:numPr>
              <w:rPr>
                <w:rFonts w:ascii="Times New Roman" w:hAnsi="Times New Roman"/>
                <w:sz w:val="24"/>
                <w:szCs w:val="24"/>
                <w:lang w:eastAsia="ru-RU"/>
              </w:rPr>
            </w:pPr>
            <w:r w:rsidRPr="00F35C00">
              <w:rPr>
                <w:rFonts w:ascii="Times New Roman" w:hAnsi="Times New Roman"/>
                <w:sz w:val="24"/>
                <w:szCs w:val="24"/>
                <w:lang w:eastAsia="ru-RU"/>
              </w:rPr>
              <w:t>горячее водоснабжение</w:t>
            </w:r>
          </w:p>
          <w:p w:rsidR="00296121" w:rsidRPr="00F35C00" w:rsidRDefault="00296121" w:rsidP="00F83E9F">
            <w:pPr>
              <w:pStyle w:val="a3"/>
              <w:numPr>
                <w:ilvl w:val="0"/>
                <w:numId w:val="15"/>
              </w:numPr>
              <w:rPr>
                <w:rFonts w:ascii="Times New Roman" w:hAnsi="Times New Roman"/>
                <w:sz w:val="24"/>
                <w:szCs w:val="24"/>
                <w:lang w:eastAsia="ru-RU"/>
              </w:rPr>
            </w:pPr>
            <w:r w:rsidRPr="00F35C00">
              <w:rPr>
                <w:rFonts w:ascii="Times New Roman" w:hAnsi="Times New Roman"/>
                <w:sz w:val="24"/>
                <w:szCs w:val="24"/>
                <w:lang w:eastAsia="ru-RU"/>
              </w:rPr>
              <w:t>принудительная вентиляция</w:t>
            </w:r>
          </w:p>
          <w:p w:rsidR="00296121" w:rsidRPr="00F35C00" w:rsidRDefault="00296121" w:rsidP="00F83E9F">
            <w:pPr>
              <w:pStyle w:val="a3"/>
              <w:numPr>
                <w:ilvl w:val="0"/>
                <w:numId w:val="15"/>
              </w:numPr>
              <w:rPr>
                <w:rFonts w:ascii="Times New Roman" w:hAnsi="Times New Roman"/>
                <w:sz w:val="24"/>
                <w:szCs w:val="24"/>
                <w:lang w:eastAsia="ru-RU"/>
              </w:rPr>
            </w:pPr>
            <w:r w:rsidRPr="00F35C00">
              <w:rPr>
                <w:rFonts w:ascii="Times New Roman" w:hAnsi="Times New Roman"/>
                <w:sz w:val="24"/>
                <w:szCs w:val="24"/>
                <w:lang w:eastAsia="ru-RU"/>
              </w:rPr>
              <w:t>воздушно тепловые завесы</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Установленная электрическая мощность систем инженерного оборудования</w:t>
            </w:r>
          </w:p>
        </w:tc>
        <w:tc>
          <w:tcPr>
            <w:tcW w:w="5282" w:type="dxa"/>
          </w:tcPr>
          <w:p w:rsidR="00296121" w:rsidRPr="00F35C00" w:rsidRDefault="00296121" w:rsidP="00F83E9F">
            <w:pPr>
              <w:pStyle w:val="a3"/>
              <w:numPr>
                <w:ilvl w:val="0"/>
                <w:numId w:val="16"/>
              </w:numPr>
              <w:rPr>
                <w:rFonts w:ascii="Times New Roman" w:hAnsi="Times New Roman"/>
                <w:sz w:val="24"/>
                <w:szCs w:val="24"/>
                <w:lang w:eastAsia="ru-RU"/>
              </w:rPr>
            </w:pPr>
            <w:r w:rsidRPr="00F35C00">
              <w:rPr>
                <w:rFonts w:ascii="Times New Roman" w:hAnsi="Times New Roman"/>
                <w:sz w:val="24"/>
                <w:szCs w:val="24"/>
                <w:lang w:eastAsia="ru-RU"/>
              </w:rPr>
              <w:t>общедомовое освещение</w:t>
            </w:r>
          </w:p>
          <w:p w:rsidR="00296121" w:rsidRPr="00F35C00" w:rsidRDefault="00296121" w:rsidP="00F83E9F">
            <w:pPr>
              <w:pStyle w:val="a3"/>
              <w:numPr>
                <w:ilvl w:val="0"/>
                <w:numId w:val="16"/>
              </w:numPr>
              <w:rPr>
                <w:rFonts w:ascii="Times New Roman" w:hAnsi="Times New Roman"/>
                <w:sz w:val="24"/>
                <w:szCs w:val="24"/>
                <w:lang w:eastAsia="ru-RU"/>
              </w:rPr>
            </w:pPr>
            <w:r w:rsidRPr="00F35C00">
              <w:rPr>
                <w:rFonts w:ascii="Times New Roman" w:hAnsi="Times New Roman"/>
                <w:sz w:val="24"/>
                <w:szCs w:val="24"/>
                <w:lang w:eastAsia="ru-RU"/>
              </w:rPr>
              <w:t>лифтовое оборудование</w:t>
            </w:r>
          </w:p>
          <w:p w:rsidR="00296121" w:rsidRPr="00F35C00" w:rsidRDefault="00296121" w:rsidP="00F83E9F">
            <w:pPr>
              <w:pStyle w:val="a3"/>
              <w:numPr>
                <w:ilvl w:val="0"/>
                <w:numId w:val="16"/>
              </w:numPr>
              <w:rPr>
                <w:rFonts w:ascii="Times New Roman" w:hAnsi="Times New Roman"/>
                <w:sz w:val="24"/>
                <w:szCs w:val="24"/>
                <w:lang w:eastAsia="ru-RU"/>
              </w:rPr>
            </w:pPr>
            <w:r w:rsidRPr="00F35C00">
              <w:rPr>
                <w:rFonts w:ascii="Times New Roman" w:hAnsi="Times New Roman"/>
                <w:sz w:val="24"/>
                <w:szCs w:val="24"/>
                <w:lang w:eastAsia="ru-RU"/>
              </w:rPr>
              <w:t>вентиляция</w:t>
            </w:r>
          </w:p>
          <w:p w:rsidR="00296121" w:rsidRPr="00F35C00" w:rsidRDefault="00296121" w:rsidP="00F83E9F">
            <w:pPr>
              <w:pStyle w:val="a3"/>
              <w:numPr>
                <w:ilvl w:val="0"/>
                <w:numId w:val="16"/>
              </w:numPr>
              <w:rPr>
                <w:rFonts w:ascii="Times New Roman" w:hAnsi="Times New Roman"/>
                <w:sz w:val="24"/>
                <w:szCs w:val="24"/>
                <w:lang w:eastAsia="ru-RU"/>
              </w:rPr>
            </w:pPr>
            <w:r w:rsidRPr="00F35C00">
              <w:rPr>
                <w:rFonts w:ascii="Times New Roman" w:hAnsi="Times New Roman"/>
                <w:sz w:val="24"/>
                <w:szCs w:val="24"/>
                <w:lang w:eastAsia="ru-RU"/>
              </w:rPr>
              <w:t>прочее (насосы систем отопления, водоснабжения, др.)</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электроэнергии),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электроэнергии)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Среднечасовой за отопительный период расход тепла на ГВС</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Среднечасовой за отопительный период расход тепла на ГВС</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природного газа</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природного газа</w:t>
            </w:r>
          </w:p>
        </w:tc>
        <w:tc>
          <w:tcPr>
            <w:tcW w:w="2514" w:type="dxa"/>
          </w:tcPr>
          <w:p w:rsidR="00296121" w:rsidRPr="00F35C00" w:rsidRDefault="00296121" w:rsidP="00054A64">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холодной воды</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холодной воды</w:t>
            </w:r>
          </w:p>
        </w:tc>
        <w:tc>
          <w:tcPr>
            <w:tcW w:w="2514" w:type="dxa"/>
          </w:tcPr>
          <w:p w:rsidR="00296121" w:rsidRPr="00F35C00" w:rsidRDefault="00296121" w:rsidP="00054A64">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горячей воды</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горячей воды</w:t>
            </w:r>
          </w:p>
        </w:tc>
        <w:tc>
          <w:tcPr>
            <w:tcW w:w="2514" w:type="dxa"/>
          </w:tcPr>
          <w:p w:rsidR="00296121" w:rsidRPr="00F35C00" w:rsidRDefault="00296121" w:rsidP="00054A64">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электроэнергии</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Средний суточный расход электроэнергии</w:t>
            </w:r>
          </w:p>
        </w:tc>
        <w:tc>
          <w:tcPr>
            <w:tcW w:w="2514" w:type="dxa"/>
          </w:tcPr>
          <w:p w:rsidR="00296121" w:rsidRPr="00F35C00" w:rsidRDefault="00296121" w:rsidP="00054A64">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Удельный расход тепловой </w:t>
            </w:r>
            <w:r w:rsidRPr="00F35C00">
              <w:rPr>
                <w:rFonts w:ascii="Times New Roman" w:hAnsi="Times New Roman"/>
                <w:sz w:val="24"/>
                <w:szCs w:val="24"/>
                <w:lang w:eastAsia="ru-RU"/>
              </w:rPr>
              <w:lastRenderedPageBreak/>
              <w:t>энергии</w:t>
            </w:r>
          </w:p>
        </w:tc>
        <w:tc>
          <w:tcPr>
            <w:tcW w:w="5282" w:type="dxa"/>
          </w:tcPr>
          <w:p w:rsidR="00296121" w:rsidRPr="00F35C00" w:rsidRDefault="00296121" w:rsidP="00F83E9F">
            <w:pPr>
              <w:pStyle w:val="a3"/>
              <w:numPr>
                <w:ilvl w:val="0"/>
                <w:numId w:val="17"/>
              </w:numPr>
              <w:rPr>
                <w:rFonts w:ascii="Times New Roman" w:hAnsi="Times New Roman"/>
                <w:sz w:val="24"/>
                <w:szCs w:val="24"/>
                <w:lang w:eastAsia="ru-RU"/>
              </w:rPr>
            </w:pPr>
            <w:r w:rsidRPr="00F35C00">
              <w:rPr>
                <w:rFonts w:ascii="Times New Roman" w:hAnsi="Times New Roman"/>
                <w:sz w:val="24"/>
                <w:szCs w:val="24"/>
                <w:lang w:eastAsia="ru-RU"/>
              </w:rPr>
              <w:lastRenderedPageBreak/>
              <w:t>Удельный максимальный часовой расход тепловой энергии на отопление</w:t>
            </w:r>
          </w:p>
          <w:p w:rsidR="00296121" w:rsidRPr="00F35C00" w:rsidRDefault="00296121" w:rsidP="00F83E9F">
            <w:pPr>
              <w:pStyle w:val="a3"/>
              <w:numPr>
                <w:ilvl w:val="0"/>
                <w:numId w:val="17"/>
              </w:numPr>
              <w:rPr>
                <w:rFonts w:ascii="Times New Roman" w:hAnsi="Times New Roman"/>
                <w:sz w:val="24"/>
                <w:szCs w:val="24"/>
                <w:lang w:eastAsia="ru-RU"/>
              </w:rPr>
            </w:pPr>
            <w:r w:rsidRPr="00F35C00">
              <w:rPr>
                <w:rFonts w:ascii="Times New Roman" w:hAnsi="Times New Roman"/>
                <w:sz w:val="24"/>
                <w:szCs w:val="24"/>
                <w:lang w:eastAsia="ru-RU"/>
              </w:rPr>
              <w:lastRenderedPageBreak/>
              <w:t>Удельный максимальный часовой расход тепловой энергии на вентиляцию</w:t>
            </w:r>
          </w:p>
          <w:p w:rsidR="00296121" w:rsidRPr="00F35C00" w:rsidRDefault="00296121" w:rsidP="00F83E9F">
            <w:pPr>
              <w:pStyle w:val="a3"/>
              <w:numPr>
                <w:ilvl w:val="0"/>
                <w:numId w:val="17"/>
              </w:numPr>
              <w:rPr>
                <w:rFonts w:ascii="Times New Roman" w:hAnsi="Times New Roman"/>
                <w:sz w:val="24"/>
                <w:szCs w:val="24"/>
                <w:lang w:eastAsia="ru-RU"/>
              </w:rPr>
            </w:pPr>
            <w:r w:rsidRPr="00F35C00">
              <w:rPr>
                <w:rFonts w:ascii="Times New Roman" w:hAnsi="Times New Roman"/>
                <w:sz w:val="24"/>
                <w:szCs w:val="24"/>
                <w:lang w:eastAsia="ru-RU"/>
              </w:rPr>
              <w:t>Удельная тепловая характеристика здания</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РСО (осуществляющая </w:t>
            </w:r>
            <w:r w:rsidRPr="00F35C00">
              <w:rPr>
                <w:rFonts w:ascii="Times New Roman" w:hAnsi="Times New Roman"/>
                <w:sz w:val="24"/>
                <w:szCs w:val="24"/>
                <w:lang w:eastAsia="ru-RU"/>
              </w:rPr>
              <w:lastRenderedPageBreak/>
              <w:t>поставку тепловой энергии),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РСО (осуществляю</w:t>
            </w:r>
            <w:r w:rsidRPr="00F35C00">
              <w:rPr>
                <w:rFonts w:ascii="Times New Roman" w:hAnsi="Times New Roman"/>
                <w:sz w:val="24"/>
                <w:szCs w:val="24"/>
                <w:lang w:eastAsia="ru-RU"/>
              </w:rPr>
              <w:lastRenderedPageBreak/>
              <w:t>щая поставку тепловой энергии)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Тепловая энергия</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отопление и вентиляцию за отопительный период</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горячее водоснабжение</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w:t>
            </w:r>
            <w:r w:rsidRPr="00F35C00">
              <w:rPr>
                <w:rStyle w:val="a6"/>
                <w:rFonts w:ascii="Times New Roman" w:hAnsi="Times New Roman"/>
                <w:sz w:val="24"/>
                <w:szCs w:val="24"/>
                <w:lang w:eastAsia="ru-RU"/>
              </w:rPr>
              <w:footnoteReference w:id="4"/>
            </w:r>
            <w:r w:rsidRPr="00F35C00">
              <w:rPr>
                <w:rFonts w:ascii="Times New Roman" w:hAnsi="Times New Roman"/>
                <w:sz w:val="24"/>
                <w:szCs w:val="24"/>
                <w:lang w:eastAsia="ru-RU"/>
              </w:rPr>
              <w:t>,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Электрическая энергия</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общедомовое освещение</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лифтовое оборудование</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отопление и вентиляцию</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 водоснабжение и канализацию</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Природный газ</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Природный газ</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Водопроводная вода</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Водопроводная вода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 xml:space="preserve">Фактический суммарный годовой удельный расход энергетических ресурсов, </w:t>
            </w:r>
            <w:r w:rsidRPr="00F35C00">
              <w:rPr>
                <w:rFonts w:ascii="Times New Roman" w:hAnsi="Times New Roman"/>
                <w:sz w:val="24"/>
                <w:szCs w:val="24"/>
                <w:lang w:eastAsia="ru-RU"/>
              </w:rPr>
              <w:lastRenderedPageBreak/>
              <w:t>кВт.ч/кв.м. в год</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lastRenderedPageBreak/>
              <w:t>Фактический суммарный годовой удельный расход энергетических ресурсов, кВт.ч/кв.м. в год</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w:t>
            </w:r>
          </w:p>
        </w:tc>
        <w:tc>
          <w:tcPr>
            <w:tcW w:w="1843" w:type="dxa"/>
            <w:shd w:val="clear" w:color="auto" w:fill="A6A6A6"/>
          </w:tcPr>
          <w:p w:rsidR="00296121" w:rsidRPr="00F35C00" w:rsidRDefault="00296121" w:rsidP="00054A64">
            <w:pPr>
              <w:pStyle w:val="a3"/>
              <w:ind w:left="0"/>
              <w:rPr>
                <w:rFonts w:ascii="Times New Roman" w:hAnsi="Times New Roman"/>
                <w:sz w:val="24"/>
                <w:szCs w:val="24"/>
                <w:lang w:eastAsia="ru-RU"/>
              </w:rPr>
            </w:pP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 xml:space="preserve">Энергопотребление здания: </w:t>
            </w:r>
            <w:r w:rsidRPr="00F35C00">
              <w:rPr>
                <w:rFonts w:ascii="Times New Roman" w:hAnsi="Times New Roman"/>
                <w:sz w:val="24"/>
                <w:szCs w:val="24"/>
                <w:lang w:eastAsia="ru-RU"/>
              </w:rPr>
              <w:t>Нормативный суммарный годовой удельный расход энергетических ресурсов, кВт.ч/кв.м. в год</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Нормативный суммарный годовой удельный расход энергетических ресурсов, кВт.ч/кв.м. в год</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w:t>
            </w:r>
          </w:p>
        </w:tc>
        <w:tc>
          <w:tcPr>
            <w:tcW w:w="1843" w:type="dxa"/>
            <w:shd w:val="clear" w:color="auto" w:fill="A6A6A6"/>
          </w:tcPr>
          <w:p w:rsidR="00296121" w:rsidRPr="00F35C00" w:rsidRDefault="00296121" w:rsidP="00054A64">
            <w:pPr>
              <w:pStyle w:val="a3"/>
              <w:ind w:left="0"/>
              <w:rPr>
                <w:rFonts w:ascii="Times New Roman" w:hAnsi="Times New Roman"/>
                <w:sz w:val="24"/>
                <w:szCs w:val="24"/>
                <w:lang w:eastAsia="ru-RU"/>
              </w:rPr>
            </w:pP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земельном участке</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Данные о земельном участке</w:t>
            </w:r>
          </w:p>
        </w:tc>
        <w:tc>
          <w:tcPr>
            <w:tcW w:w="5282" w:type="dxa"/>
          </w:tcPr>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Инвентарный номер земельного участка</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Кадастровый номер земельного участка</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Общая площадь земельного участка по данным технической инвентаризации</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bCs/>
                <w:sz w:val="24"/>
                <w:szCs w:val="24"/>
                <w:lang w:eastAsia="ru-RU"/>
              </w:rPr>
              <w:t>Общая площадь земельного участка по фактическому пользованию</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Твердые покрытия</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Площадки</w:t>
            </w:r>
          </w:p>
          <w:p w:rsidR="00296121" w:rsidRPr="00F35C00" w:rsidRDefault="00296121" w:rsidP="00F83E9F">
            <w:pPr>
              <w:pStyle w:val="a3"/>
              <w:numPr>
                <w:ilvl w:val="0"/>
                <w:numId w:val="2"/>
              </w:numPr>
              <w:rPr>
                <w:rFonts w:ascii="Times New Roman" w:hAnsi="Times New Roman"/>
                <w:sz w:val="24"/>
                <w:szCs w:val="24"/>
                <w:lang w:eastAsia="ru-RU"/>
              </w:rPr>
            </w:pPr>
            <w:r w:rsidRPr="00F35C00">
              <w:rPr>
                <w:rFonts w:ascii="Times New Roman" w:hAnsi="Times New Roman"/>
                <w:sz w:val="24"/>
                <w:szCs w:val="24"/>
                <w:lang w:eastAsia="ru-RU"/>
              </w:rPr>
              <w:t>Зеленые насаждения</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Общая площадь земельного участка по данным межевания</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Общая площадь земельного участка по данным межевания</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Росреестр</w:t>
            </w:r>
            <w:r w:rsidRPr="00F35C00">
              <w:rPr>
                <w:rStyle w:val="a6"/>
                <w:rFonts w:ascii="Times New Roman" w:hAnsi="Times New Roman"/>
                <w:sz w:val="24"/>
                <w:szCs w:val="24"/>
                <w:lang w:eastAsia="ru-RU"/>
              </w:rPr>
              <w:footnoteReference w:id="5"/>
            </w:r>
            <w:r w:rsidRPr="00F35C00">
              <w:rPr>
                <w:rFonts w:ascii="Times New Roman" w:hAnsi="Times New Roman"/>
                <w:sz w:val="24"/>
                <w:szCs w:val="24"/>
                <w:lang w:eastAsia="ru-RU"/>
              </w:rPr>
              <w:t>,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Росреестр</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 xml:space="preserve">Общие </w:t>
            </w:r>
            <w:r w:rsidRPr="00F35C00">
              <w:rPr>
                <w:rFonts w:ascii="Times New Roman" w:hAnsi="Times New Roman"/>
                <w:b/>
                <w:sz w:val="24"/>
                <w:szCs w:val="24"/>
              </w:rPr>
              <w:lastRenderedPageBreak/>
              <w:t>сведения о придомовой территории</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Данные о придомовой </w:t>
            </w:r>
            <w:r w:rsidRPr="00F35C00">
              <w:rPr>
                <w:rFonts w:ascii="Times New Roman" w:hAnsi="Times New Roman"/>
                <w:sz w:val="24"/>
                <w:szCs w:val="24"/>
                <w:lang w:eastAsia="ru-RU"/>
              </w:rPr>
              <w:lastRenderedPageBreak/>
              <w:t>территории</w:t>
            </w:r>
          </w:p>
        </w:tc>
        <w:tc>
          <w:tcPr>
            <w:tcW w:w="5282" w:type="dxa"/>
          </w:tcPr>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lastRenderedPageBreak/>
              <w:t>Площадь придомовой территории</w:t>
            </w:r>
          </w:p>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t xml:space="preserve">Придомовая территория. с </w:t>
            </w:r>
            <w:r w:rsidRPr="00F35C00">
              <w:rPr>
                <w:rFonts w:ascii="Times New Roman" w:hAnsi="Times New Roman"/>
                <w:sz w:val="24"/>
                <w:szCs w:val="24"/>
                <w:lang w:eastAsia="ru-RU"/>
              </w:rPr>
              <w:lastRenderedPageBreak/>
              <w:t>усовершенствованным покрытием</w:t>
            </w:r>
          </w:p>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t>Придомовая территория. с неусовершенствованным покрытием</w:t>
            </w:r>
          </w:p>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t>Без покрытия</w:t>
            </w:r>
          </w:p>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t>Газоны</w:t>
            </w:r>
          </w:p>
          <w:p w:rsidR="00296121" w:rsidRPr="00F35C00" w:rsidRDefault="00296121" w:rsidP="00F83E9F">
            <w:pPr>
              <w:pStyle w:val="a3"/>
              <w:numPr>
                <w:ilvl w:val="0"/>
                <w:numId w:val="3"/>
              </w:numPr>
              <w:rPr>
                <w:rFonts w:ascii="Times New Roman" w:hAnsi="Times New Roman"/>
                <w:sz w:val="24"/>
                <w:szCs w:val="24"/>
                <w:lang w:eastAsia="ru-RU"/>
              </w:rPr>
            </w:pPr>
            <w:r w:rsidRPr="00F35C00">
              <w:rPr>
                <w:rFonts w:ascii="Times New Roman" w:hAnsi="Times New Roman"/>
                <w:sz w:val="24"/>
                <w:szCs w:val="24"/>
                <w:lang w:eastAsia="ru-RU"/>
              </w:rPr>
              <w:t>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Объем работ по благоустройству в рублях за отчетный месяц</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Объем работ по благоустройству в рублях за отчетный месяц</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w:t>
            </w:r>
          </w:p>
        </w:tc>
      </w:tr>
      <w:tr w:rsidR="00296121" w:rsidRPr="00F35C00" w:rsidTr="00054A64">
        <w:trPr>
          <w:trHeight w:val="585"/>
        </w:trPr>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проживающих в МКД</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Количество проживающих </w:t>
            </w:r>
          </w:p>
        </w:tc>
        <w:tc>
          <w:tcPr>
            <w:tcW w:w="5282" w:type="dxa"/>
          </w:tcPr>
          <w:p w:rsidR="00296121" w:rsidRPr="00F35C00" w:rsidRDefault="00296121" w:rsidP="00F83E9F">
            <w:pPr>
              <w:pStyle w:val="a3"/>
              <w:numPr>
                <w:ilvl w:val="0"/>
                <w:numId w:val="11"/>
              </w:numPr>
              <w:rPr>
                <w:rFonts w:ascii="Times New Roman" w:hAnsi="Times New Roman"/>
                <w:sz w:val="24"/>
                <w:szCs w:val="24"/>
                <w:lang w:eastAsia="ru-RU"/>
              </w:rPr>
            </w:pPr>
            <w:r w:rsidRPr="00F35C00">
              <w:rPr>
                <w:rFonts w:ascii="Times New Roman" w:hAnsi="Times New Roman"/>
                <w:sz w:val="24"/>
                <w:szCs w:val="24"/>
                <w:lang w:eastAsia="ru-RU"/>
              </w:rPr>
              <w:t>Количество проживающих</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ОУГ, УО, ФМС</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ОУГ, РСО, ФМС</w:t>
            </w:r>
          </w:p>
        </w:tc>
      </w:tr>
      <w:tr w:rsidR="00296121" w:rsidRPr="00F35C00" w:rsidTr="00054A64">
        <w:trPr>
          <w:trHeight w:val="585"/>
        </w:trPr>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Количество лицевых счетов</w:t>
            </w:r>
          </w:p>
        </w:tc>
        <w:tc>
          <w:tcPr>
            <w:tcW w:w="5282" w:type="dxa"/>
          </w:tcPr>
          <w:p w:rsidR="00296121" w:rsidRPr="00F35C00" w:rsidRDefault="00296121" w:rsidP="00F83E9F">
            <w:pPr>
              <w:pStyle w:val="a3"/>
              <w:numPr>
                <w:ilvl w:val="0"/>
                <w:numId w:val="11"/>
              </w:numPr>
              <w:rPr>
                <w:rFonts w:ascii="Times New Roman" w:hAnsi="Times New Roman"/>
                <w:sz w:val="24"/>
                <w:szCs w:val="24"/>
                <w:lang w:eastAsia="ru-RU"/>
              </w:rPr>
            </w:pPr>
            <w:r w:rsidRPr="00F35C00">
              <w:rPr>
                <w:rFonts w:ascii="Times New Roman" w:hAnsi="Times New Roman"/>
                <w:sz w:val="24"/>
                <w:szCs w:val="24"/>
                <w:lang w:eastAsia="ru-RU"/>
              </w:rPr>
              <w:t>Общее Количество лицевых счетов</w:t>
            </w:r>
          </w:p>
          <w:p w:rsidR="00296121" w:rsidRPr="00F35C00" w:rsidRDefault="00296121" w:rsidP="00F83E9F">
            <w:pPr>
              <w:pStyle w:val="a3"/>
              <w:numPr>
                <w:ilvl w:val="0"/>
                <w:numId w:val="11"/>
              </w:numPr>
              <w:rPr>
                <w:rFonts w:ascii="Times New Roman" w:hAnsi="Times New Roman"/>
                <w:sz w:val="24"/>
                <w:szCs w:val="24"/>
                <w:lang w:eastAsia="ru-RU"/>
              </w:rPr>
            </w:pPr>
            <w:r w:rsidRPr="00F35C00">
              <w:rPr>
                <w:rFonts w:ascii="Times New Roman" w:hAnsi="Times New Roman"/>
                <w:sz w:val="24"/>
                <w:szCs w:val="24"/>
                <w:lang w:eastAsia="ru-RU"/>
              </w:rPr>
              <w:t>Кол-во лицевых счетов физических лиц</w:t>
            </w:r>
          </w:p>
          <w:p w:rsidR="00296121" w:rsidRPr="00F35C00" w:rsidRDefault="00296121" w:rsidP="00F83E9F">
            <w:pPr>
              <w:pStyle w:val="a3"/>
              <w:numPr>
                <w:ilvl w:val="0"/>
                <w:numId w:val="11"/>
              </w:numPr>
              <w:rPr>
                <w:rFonts w:ascii="Times New Roman" w:hAnsi="Times New Roman"/>
                <w:sz w:val="24"/>
                <w:szCs w:val="24"/>
                <w:lang w:eastAsia="ru-RU"/>
              </w:rPr>
            </w:pPr>
            <w:r w:rsidRPr="00F35C00">
              <w:rPr>
                <w:rFonts w:ascii="Times New Roman" w:hAnsi="Times New Roman"/>
                <w:sz w:val="24"/>
                <w:szCs w:val="24"/>
                <w:lang w:eastAsia="ru-RU"/>
              </w:rPr>
              <w:t>Кол-во лицевых счетов юридических лиц</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Виды лицевых счетов</w:t>
            </w:r>
          </w:p>
        </w:tc>
        <w:tc>
          <w:tcPr>
            <w:tcW w:w="5282" w:type="dxa"/>
          </w:tcPr>
          <w:p w:rsidR="00296121" w:rsidRPr="00F35C00" w:rsidRDefault="00296121" w:rsidP="00F83E9F">
            <w:pPr>
              <w:pStyle w:val="a3"/>
              <w:numPr>
                <w:ilvl w:val="0"/>
                <w:numId w:val="12"/>
              </w:numPr>
              <w:rPr>
                <w:rFonts w:ascii="Times New Roman" w:hAnsi="Times New Roman"/>
                <w:sz w:val="24"/>
                <w:szCs w:val="24"/>
                <w:lang w:eastAsia="ru-RU"/>
              </w:rPr>
            </w:pPr>
            <w:r w:rsidRPr="00F35C00">
              <w:rPr>
                <w:rFonts w:ascii="Times New Roman" w:hAnsi="Times New Roman"/>
                <w:sz w:val="24"/>
                <w:szCs w:val="24"/>
                <w:lang w:eastAsia="ru-RU"/>
              </w:rPr>
              <w:t>физических лиц – собственников</w:t>
            </w:r>
          </w:p>
          <w:p w:rsidR="00296121" w:rsidRPr="00F35C00" w:rsidRDefault="00296121" w:rsidP="00F83E9F">
            <w:pPr>
              <w:pStyle w:val="a3"/>
              <w:numPr>
                <w:ilvl w:val="0"/>
                <w:numId w:val="12"/>
              </w:numPr>
              <w:rPr>
                <w:rFonts w:ascii="Times New Roman" w:hAnsi="Times New Roman"/>
                <w:sz w:val="24"/>
                <w:szCs w:val="24"/>
                <w:lang w:eastAsia="ru-RU"/>
              </w:rPr>
            </w:pPr>
            <w:r w:rsidRPr="00F35C00">
              <w:rPr>
                <w:rFonts w:ascii="Times New Roman" w:hAnsi="Times New Roman"/>
                <w:sz w:val="24"/>
                <w:szCs w:val="24"/>
                <w:lang w:eastAsia="ru-RU"/>
              </w:rPr>
              <w:t>физических лиц – нанимателей</w:t>
            </w:r>
          </w:p>
          <w:p w:rsidR="00296121" w:rsidRPr="00F35C00" w:rsidRDefault="00296121" w:rsidP="00F83E9F">
            <w:pPr>
              <w:pStyle w:val="a3"/>
              <w:numPr>
                <w:ilvl w:val="0"/>
                <w:numId w:val="12"/>
              </w:numPr>
              <w:rPr>
                <w:rFonts w:ascii="Times New Roman" w:hAnsi="Times New Roman"/>
                <w:sz w:val="24"/>
                <w:szCs w:val="24"/>
                <w:lang w:eastAsia="ru-RU"/>
              </w:rPr>
            </w:pPr>
            <w:r w:rsidRPr="00F35C00">
              <w:rPr>
                <w:rFonts w:ascii="Times New Roman" w:hAnsi="Times New Roman"/>
                <w:sz w:val="24"/>
                <w:szCs w:val="24"/>
                <w:lang w:eastAsia="ru-RU"/>
              </w:rPr>
              <w:t>юридических лиц – собственников</w:t>
            </w:r>
          </w:p>
          <w:p w:rsidR="00296121" w:rsidRPr="00F35C00" w:rsidRDefault="00296121" w:rsidP="00F83E9F">
            <w:pPr>
              <w:pStyle w:val="a3"/>
              <w:numPr>
                <w:ilvl w:val="0"/>
                <w:numId w:val="12"/>
              </w:numPr>
              <w:rPr>
                <w:rFonts w:ascii="Times New Roman" w:hAnsi="Times New Roman"/>
                <w:sz w:val="24"/>
                <w:szCs w:val="24"/>
                <w:lang w:eastAsia="ru-RU"/>
              </w:rPr>
            </w:pPr>
            <w:r w:rsidRPr="00F35C00">
              <w:rPr>
                <w:rFonts w:ascii="Times New Roman" w:hAnsi="Times New Roman"/>
                <w:sz w:val="24"/>
                <w:szCs w:val="24"/>
                <w:lang w:eastAsia="ru-RU"/>
              </w:rPr>
              <w:t>юридических лиц - арендаторов</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РЦ</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жилых помещениях</w:t>
            </w: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Общее количество жилых помещений</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Общее количество жилых помещений</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Жилые помещения</w:t>
            </w:r>
          </w:p>
        </w:tc>
        <w:tc>
          <w:tcPr>
            <w:tcW w:w="5282" w:type="dxa"/>
          </w:tcPr>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частной собственности</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муниципальной собственности</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государственной собственности</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Росреестр, РЦ,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Росреестр,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Характеристика квартир</w:t>
            </w:r>
          </w:p>
        </w:tc>
        <w:tc>
          <w:tcPr>
            <w:tcW w:w="5282" w:type="dxa"/>
          </w:tcPr>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bCs/>
                <w:sz w:val="24"/>
                <w:szCs w:val="24"/>
                <w:lang w:eastAsia="ru-RU"/>
              </w:rPr>
              <w:t>Отдельные квартиры</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bCs/>
                <w:sz w:val="24"/>
                <w:szCs w:val="24"/>
                <w:lang w:eastAsia="ru-RU"/>
              </w:rPr>
              <w:t>Квартиры коммунального заселения</w:t>
            </w:r>
            <w:r w:rsidRPr="00F35C00">
              <w:rPr>
                <w:rFonts w:ascii="Times New Roman" w:hAnsi="Times New Roman"/>
                <w:sz w:val="24"/>
                <w:szCs w:val="24"/>
                <w:lang w:eastAsia="ru-RU"/>
              </w:rPr>
              <w:t> </w:t>
            </w:r>
          </w:p>
          <w:p w:rsidR="00296121" w:rsidRPr="00F35C00" w:rsidRDefault="00296121" w:rsidP="00F83E9F">
            <w:pPr>
              <w:pStyle w:val="a3"/>
              <w:numPr>
                <w:ilvl w:val="0"/>
                <w:numId w:val="5"/>
              </w:numPr>
              <w:rPr>
                <w:rFonts w:ascii="Times New Roman" w:hAnsi="Times New Roman"/>
                <w:sz w:val="24"/>
                <w:szCs w:val="24"/>
                <w:lang w:eastAsia="ru-RU"/>
              </w:rPr>
            </w:pPr>
            <w:r w:rsidRPr="00F35C00">
              <w:rPr>
                <w:rFonts w:ascii="Times New Roman" w:hAnsi="Times New Roman"/>
                <w:bCs/>
                <w:sz w:val="24"/>
                <w:szCs w:val="24"/>
                <w:lang w:eastAsia="ru-RU"/>
              </w:rPr>
              <w:t>Общежития</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РЦ,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РЦ</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нежилых помещениях</w:t>
            </w: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Общее количество нежилых помещений</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Общее количество нежилых помещений</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РЦ,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Нежилые помещения </w:t>
            </w:r>
          </w:p>
        </w:tc>
        <w:tc>
          <w:tcPr>
            <w:tcW w:w="5282" w:type="dxa"/>
          </w:tcPr>
          <w:p w:rsidR="00296121" w:rsidRPr="00F35C00" w:rsidRDefault="00296121" w:rsidP="00F83E9F">
            <w:pPr>
              <w:pStyle w:val="a3"/>
              <w:numPr>
                <w:ilvl w:val="0"/>
                <w:numId w:val="6"/>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частной собственности</w:t>
            </w:r>
          </w:p>
          <w:p w:rsidR="00296121" w:rsidRPr="00F35C00" w:rsidRDefault="00296121" w:rsidP="00F83E9F">
            <w:pPr>
              <w:pStyle w:val="a3"/>
              <w:numPr>
                <w:ilvl w:val="0"/>
                <w:numId w:val="6"/>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муниципальной собственности</w:t>
            </w:r>
          </w:p>
          <w:p w:rsidR="00296121" w:rsidRPr="00F35C00" w:rsidRDefault="00296121" w:rsidP="00F83E9F">
            <w:pPr>
              <w:pStyle w:val="a3"/>
              <w:numPr>
                <w:ilvl w:val="0"/>
                <w:numId w:val="6"/>
              </w:numPr>
              <w:rPr>
                <w:rFonts w:ascii="Times New Roman" w:hAnsi="Times New Roman"/>
                <w:sz w:val="24"/>
                <w:szCs w:val="24"/>
                <w:lang w:eastAsia="ru-RU"/>
              </w:rPr>
            </w:pPr>
            <w:r w:rsidRPr="00F35C00">
              <w:rPr>
                <w:rFonts w:ascii="Times New Roman" w:hAnsi="Times New Roman"/>
                <w:sz w:val="24"/>
                <w:szCs w:val="24"/>
                <w:lang w:eastAsia="ru-RU"/>
              </w:rPr>
              <w:t>количество помещений находящихся в государственной собственности</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Росреестр,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Росреестр</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Встроенные (пристроенные) помещения</w:t>
            </w:r>
          </w:p>
        </w:tc>
        <w:tc>
          <w:tcPr>
            <w:tcW w:w="5282" w:type="dxa"/>
          </w:tcPr>
          <w:p w:rsidR="00296121" w:rsidRPr="00F35C00" w:rsidRDefault="00296121" w:rsidP="00F83E9F">
            <w:pPr>
              <w:pStyle w:val="a3"/>
              <w:numPr>
                <w:ilvl w:val="0"/>
                <w:numId w:val="7"/>
              </w:numPr>
              <w:rPr>
                <w:rFonts w:ascii="Times New Roman" w:hAnsi="Times New Roman"/>
                <w:sz w:val="24"/>
                <w:szCs w:val="24"/>
                <w:lang w:eastAsia="ru-RU"/>
              </w:rPr>
            </w:pPr>
            <w:r w:rsidRPr="00F35C00">
              <w:rPr>
                <w:rFonts w:ascii="Times New Roman" w:hAnsi="Times New Roman"/>
                <w:sz w:val="24"/>
                <w:szCs w:val="24"/>
                <w:lang w:eastAsia="ru-RU"/>
              </w:rPr>
              <w:t>Количество встроенных (пристроенных)  нежилых помещений</w:t>
            </w:r>
          </w:p>
          <w:p w:rsidR="00296121" w:rsidRPr="00F35C00" w:rsidRDefault="00296121" w:rsidP="00F83E9F">
            <w:pPr>
              <w:pStyle w:val="a3"/>
              <w:numPr>
                <w:ilvl w:val="0"/>
                <w:numId w:val="7"/>
              </w:numPr>
              <w:rPr>
                <w:rFonts w:ascii="Times New Roman" w:hAnsi="Times New Roman"/>
                <w:sz w:val="24"/>
                <w:szCs w:val="24"/>
                <w:lang w:eastAsia="ru-RU"/>
              </w:rPr>
            </w:pPr>
            <w:r w:rsidRPr="00F35C00">
              <w:rPr>
                <w:rFonts w:ascii="Times New Roman" w:hAnsi="Times New Roman"/>
                <w:sz w:val="24"/>
                <w:szCs w:val="24"/>
                <w:lang w:eastAsia="ru-RU"/>
              </w:rPr>
              <w:t xml:space="preserve">Общая площадь встроенных </w:t>
            </w:r>
            <w:r w:rsidRPr="00F35C00">
              <w:rPr>
                <w:rFonts w:ascii="Times New Roman" w:hAnsi="Times New Roman"/>
                <w:sz w:val="24"/>
                <w:szCs w:val="24"/>
                <w:lang w:eastAsia="ru-RU"/>
              </w:rPr>
              <w:lastRenderedPageBreak/>
              <w:t>(пристроенных) нежилых помещений</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БТИ,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БТИ</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способе управления МКД</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Способ управления многоквартирным домом блок № 1</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 xml:space="preserve">Реквизиты протокола общего собрания собственников помещений в МКД, подтверждающего выбранный способ управления </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 осуществляющего управление многоквартирным домом</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w:t>
            </w:r>
            <w:r w:rsidRPr="00F35C00">
              <w:rPr>
                <w:rStyle w:val="a6"/>
                <w:rFonts w:ascii="Times New Roman" w:hAnsi="Times New Roman"/>
                <w:sz w:val="24"/>
                <w:szCs w:val="24"/>
                <w:lang w:eastAsia="ru-RU"/>
              </w:rPr>
              <w:footnoteReference w:id="6"/>
            </w:r>
            <w:r w:rsidRPr="00F35C00">
              <w:rPr>
                <w:rFonts w:ascii="Times New Roman" w:hAnsi="Times New Roman"/>
                <w:sz w:val="24"/>
                <w:szCs w:val="24"/>
                <w:lang w:eastAsia="ru-RU"/>
              </w:rPr>
              <w:t>,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Способ управления многоквартирным домом блок № 2</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реквизиты протокола открытого конкурса органа местного самоуправления по отбору управляющей организации для управления многоквартирным домом</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 осуществляющего управление многоквартирным домом</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r w:rsidRPr="00F35C00">
              <w:rPr>
                <w:rFonts w:ascii="Times New Roman" w:hAnsi="Times New Roman"/>
                <w:sz w:val="24"/>
                <w:szCs w:val="24"/>
                <w:lang w:eastAsia="ru-RU"/>
              </w:rPr>
              <w:t>ОМСУ, УО</w:t>
            </w:r>
          </w:p>
        </w:tc>
        <w:tc>
          <w:tcPr>
            <w:tcW w:w="1843" w:type="dxa"/>
          </w:tcPr>
          <w:p w:rsidR="00296121" w:rsidRPr="00F35C00" w:rsidRDefault="00296121" w:rsidP="00054A64">
            <w:r w:rsidRPr="00F35C00">
              <w:rPr>
                <w:rFonts w:ascii="Times New Roman" w:hAnsi="Times New Roman"/>
                <w:sz w:val="24"/>
                <w:szCs w:val="24"/>
                <w:lang w:eastAsia="ru-RU"/>
              </w:rPr>
              <w:t>ОМСУ</w:t>
            </w:r>
          </w:p>
        </w:tc>
      </w:tr>
      <w:tr w:rsidR="00296121" w:rsidRPr="00F35C00" w:rsidTr="00054A64">
        <w:trPr>
          <w:trHeight w:val="4068"/>
        </w:trPr>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об участниках взаимодействия</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об управляющей организации</w:t>
            </w:r>
          </w:p>
        </w:tc>
        <w:tc>
          <w:tcPr>
            <w:tcW w:w="5282" w:type="dxa"/>
          </w:tcPr>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Наименование лица, осуществляющего управление многоквартирным домом</w:t>
            </w:r>
          </w:p>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ind w:left="34" w:firstLine="326"/>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w:t>
            </w:r>
          </w:p>
        </w:tc>
        <w:tc>
          <w:tcPr>
            <w:tcW w:w="1843" w:type="dxa"/>
            <w:shd w:val="clear" w:color="auto" w:fill="A6A6A6"/>
          </w:tcPr>
          <w:p w:rsidR="00296121" w:rsidRPr="00F35C00" w:rsidRDefault="00296121" w:rsidP="00054A64">
            <w:pPr>
              <w:pStyle w:val="a3"/>
              <w:rPr>
                <w:rFonts w:ascii="Times New Roman" w:hAnsi="Times New Roman"/>
                <w:sz w:val="24"/>
                <w:szCs w:val="24"/>
                <w:lang w:eastAsia="ru-RU"/>
              </w:rPr>
            </w:pP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лицах, оказывающих услуги (выполняющих работы) по содержанию и ремонту общего имущества собственников помещений в многоквартирном </w:t>
            </w:r>
            <w:r w:rsidRPr="00F35C00">
              <w:rPr>
                <w:rFonts w:ascii="Times New Roman" w:hAnsi="Times New Roman"/>
                <w:sz w:val="24"/>
                <w:szCs w:val="24"/>
                <w:lang w:eastAsia="ru-RU"/>
              </w:rPr>
              <w:lastRenderedPageBreak/>
              <w:t>доме</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Вид работ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Подрядчик</w:t>
            </w:r>
            <w:r w:rsidRPr="00F35C00">
              <w:rPr>
                <w:rStyle w:val="a6"/>
                <w:rFonts w:ascii="Times New Roman" w:hAnsi="Times New Roman"/>
                <w:sz w:val="24"/>
                <w:szCs w:val="24"/>
                <w:lang w:eastAsia="ru-RU"/>
              </w:rPr>
              <w:footnoteReference w:id="7"/>
            </w:r>
            <w:r w:rsidRPr="00F35C00">
              <w:rPr>
                <w:rFonts w:ascii="Times New Roman" w:hAnsi="Times New Roman"/>
                <w:sz w:val="24"/>
                <w:szCs w:val="24"/>
                <w:lang w:eastAsia="ru-RU"/>
              </w:rPr>
              <w:t>, УО</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поставщике тепловой энергии</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поставщике </w:t>
            </w:r>
            <w:r w:rsidRPr="00F35C00">
              <w:rPr>
                <w:rFonts w:ascii="Times New Roman" w:hAnsi="Times New Roman"/>
                <w:sz w:val="24"/>
                <w:szCs w:val="24"/>
                <w:lang w:eastAsia="ru-RU"/>
              </w:rPr>
              <w:lastRenderedPageBreak/>
              <w:t>электрической энергии</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поставщике газа</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поставщике горячей воды</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поставщике холодной воды</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 xml:space="preserve">ФИО лица имеющего право действовать без доверенности от имени юридического </w:t>
            </w:r>
            <w:r w:rsidRPr="00F35C00">
              <w:rPr>
                <w:rFonts w:ascii="Times New Roman" w:hAnsi="Times New Roman"/>
                <w:sz w:val="24"/>
                <w:szCs w:val="24"/>
                <w:lang w:eastAsia="ru-RU"/>
              </w:rPr>
              <w:lastRenderedPageBreak/>
              <w:t>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отопления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электроснабжения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газоснабжения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горячего водоснабжения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холодного водоснабжения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лице, оказывающем коммунальную услугу водоотведения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Наименование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ОГРН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КПП</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ИНН</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юридический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фактический</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Телефон, факс</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Официальный сайт в сети интернет</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Адрес электронной почты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Режим работы</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lastRenderedPageBreak/>
              <w:t>Дата начала обслуживания дома</w:t>
            </w:r>
          </w:p>
        </w:tc>
        <w:tc>
          <w:tcPr>
            <w:tcW w:w="2514" w:type="dxa"/>
          </w:tcPr>
          <w:p w:rsidR="00296121" w:rsidRPr="00F35C00" w:rsidRDefault="00296121" w:rsidP="00054A64">
            <w:pPr>
              <w:pStyle w:val="a3"/>
              <w:ind w:hanging="720"/>
              <w:rPr>
                <w:rFonts w:ascii="Times New Roman" w:hAnsi="Times New Roman"/>
                <w:sz w:val="24"/>
                <w:szCs w:val="24"/>
                <w:lang w:eastAsia="ru-RU"/>
              </w:rPr>
            </w:pPr>
            <w:r w:rsidRPr="00F35C00">
              <w:rPr>
                <w:rFonts w:ascii="Times New Roman" w:hAnsi="Times New Roman"/>
                <w:sz w:val="24"/>
                <w:szCs w:val="24"/>
                <w:lang w:eastAsia="ru-RU"/>
              </w:rPr>
              <w:lastRenderedPageBreak/>
              <w:t>УО,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учитываемые при начислении платы за ЖКУ</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Уникальный номер и категория помещения</w:t>
            </w:r>
          </w:p>
        </w:tc>
        <w:tc>
          <w:tcPr>
            <w:tcW w:w="5282" w:type="dxa"/>
          </w:tcPr>
          <w:p w:rsidR="00296121" w:rsidRPr="00F35C00" w:rsidRDefault="00296121" w:rsidP="00F83E9F">
            <w:pPr>
              <w:pStyle w:val="a3"/>
              <w:numPr>
                <w:ilvl w:val="0"/>
                <w:numId w:val="20"/>
              </w:numPr>
              <w:ind w:left="459" w:hanging="142"/>
              <w:rPr>
                <w:rFonts w:ascii="Times New Roman" w:hAnsi="Times New Roman"/>
                <w:sz w:val="24"/>
                <w:szCs w:val="24"/>
                <w:lang w:eastAsia="ru-RU"/>
              </w:rPr>
            </w:pPr>
            <w:r w:rsidRPr="00F35C00">
              <w:rPr>
                <w:rFonts w:ascii="Times New Roman" w:hAnsi="Times New Roman"/>
                <w:sz w:val="24"/>
                <w:szCs w:val="24"/>
                <w:lang w:eastAsia="ru-RU"/>
              </w:rPr>
              <w:t>№ лицевого счета помещения</w:t>
            </w:r>
          </w:p>
          <w:p w:rsidR="00296121" w:rsidRPr="00F35C00" w:rsidRDefault="00296121" w:rsidP="00F83E9F">
            <w:pPr>
              <w:pStyle w:val="a3"/>
              <w:numPr>
                <w:ilvl w:val="0"/>
                <w:numId w:val="20"/>
              </w:numPr>
              <w:ind w:left="459" w:hanging="142"/>
              <w:rPr>
                <w:rFonts w:ascii="Times New Roman" w:hAnsi="Times New Roman"/>
                <w:sz w:val="24"/>
                <w:szCs w:val="24"/>
                <w:lang w:eastAsia="ru-RU"/>
              </w:rPr>
            </w:pPr>
            <w:r w:rsidRPr="00F35C00">
              <w:rPr>
                <w:rFonts w:ascii="Times New Roman" w:hAnsi="Times New Roman"/>
                <w:sz w:val="24"/>
                <w:szCs w:val="24"/>
                <w:lang w:eastAsia="ru-RU"/>
              </w:rPr>
              <w:t>Категория помещения (жилое/нежилое)</w:t>
            </w:r>
          </w:p>
        </w:tc>
        <w:tc>
          <w:tcPr>
            <w:tcW w:w="2514" w:type="dxa"/>
          </w:tcPr>
          <w:p w:rsidR="00296121" w:rsidRPr="00F35C00" w:rsidRDefault="00296121" w:rsidP="00054A64">
            <w:r w:rsidRPr="00F35C00">
              <w:rPr>
                <w:rFonts w:ascii="Times New Roman" w:hAnsi="Times New Roman"/>
                <w:sz w:val="24"/>
                <w:szCs w:val="24"/>
                <w:lang w:eastAsia="ru-RU"/>
              </w:rPr>
              <w:t>УО, РЦ</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Почтовый адрес помещения</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Адрес помещения</w:t>
            </w:r>
          </w:p>
        </w:tc>
        <w:tc>
          <w:tcPr>
            <w:tcW w:w="2514" w:type="dxa"/>
          </w:tcPr>
          <w:p w:rsidR="00296121" w:rsidRPr="00F35C00" w:rsidRDefault="00296121" w:rsidP="00054A64">
            <w:r w:rsidRPr="00F35C00">
              <w:rPr>
                <w:rFonts w:ascii="Times New Roman" w:hAnsi="Times New Roman"/>
                <w:sz w:val="24"/>
                <w:szCs w:val="24"/>
                <w:lang w:eastAsia="ru-RU"/>
              </w:rPr>
              <w:t>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учитываемые при начислении платы за ЖКУ</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сведения о собственнике (собственниках), арендаторе (нанимателе) помещения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ремонту общего имущества собственников помещений в многоквартирных домах</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гражданах, зарегистрированных в жилом помещении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w:t>
            </w:r>
            <w:r w:rsidRPr="00F35C00">
              <w:rPr>
                <w:rFonts w:ascii="Times New Roman" w:hAnsi="Times New Roman"/>
                <w:sz w:val="24"/>
                <w:szCs w:val="24"/>
                <w:lang w:eastAsia="ru-RU"/>
              </w:rPr>
              <w:lastRenderedPageBreak/>
              <w:t>ремонту общего имущества собственников помещений в многоквартирных домах</w:t>
            </w:r>
          </w:p>
        </w:tc>
        <w:tc>
          <w:tcPr>
            <w:tcW w:w="2514" w:type="dxa"/>
          </w:tcPr>
          <w:p w:rsidR="00296121" w:rsidRPr="00F35C00" w:rsidRDefault="00296121" w:rsidP="00054A64">
            <w:r w:rsidRPr="00F35C00">
              <w:rPr>
                <w:rFonts w:ascii="Times New Roman" w:hAnsi="Times New Roman"/>
                <w:sz w:val="24"/>
                <w:szCs w:val="24"/>
                <w:lang w:eastAsia="ru-RU"/>
              </w:rPr>
              <w:lastRenderedPageBreak/>
              <w:t>УО, ОУГ, ФМС</w:t>
            </w:r>
            <w:r w:rsidRPr="00F35C00">
              <w:rPr>
                <w:rStyle w:val="a6"/>
                <w:rFonts w:ascii="Times New Roman" w:hAnsi="Times New Roman"/>
                <w:sz w:val="24"/>
                <w:szCs w:val="24"/>
                <w:lang w:eastAsia="ru-RU"/>
              </w:rPr>
              <w:footnoteReference w:id="8"/>
            </w:r>
            <w:r w:rsidRPr="00F35C00">
              <w:rPr>
                <w:rFonts w:ascii="Times New Roman" w:hAnsi="Times New Roman"/>
                <w:sz w:val="24"/>
                <w:szCs w:val="24"/>
                <w:lang w:eastAsia="ru-RU"/>
              </w:rPr>
              <w:t>, РЦ, орган соц. защиты</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ОУГ, ФМС, РЦ, орган соц. защиты</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Площадь помещения</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общая площадь</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жилая площадь</w:t>
            </w:r>
          </w:p>
        </w:tc>
        <w:tc>
          <w:tcPr>
            <w:tcW w:w="2514" w:type="dxa"/>
          </w:tcPr>
          <w:p w:rsidR="00296121" w:rsidRPr="00F35C00" w:rsidRDefault="00296121" w:rsidP="00054A64">
            <w:r w:rsidRPr="00F35C00">
              <w:rPr>
                <w:rFonts w:ascii="Times New Roman" w:hAnsi="Times New Roman"/>
                <w:sz w:val="24"/>
                <w:szCs w:val="24"/>
                <w:lang w:eastAsia="ru-RU"/>
              </w:rPr>
              <w:t>УО, БТИ, РЦ</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(осуществляющая поставку тепловой энергии), БТИ,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Вводы в помещение инженерных систем для подачи в помещение ресурсов</w:t>
            </w:r>
          </w:p>
        </w:tc>
        <w:tc>
          <w:tcPr>
            <w:tcW w:w="5282" w:type="dxa"/>
          </w:tcPr>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Вид ресурса</w:t>
            </w:r>
          </w:p>
          <w:p w:rsidR="00296121" w:rsidRPr="00F35C00" w:rsidRDefault="00296121" w:rsidP="00F83E9F">
            <w:pPr>
              <w:pStyle w:val="a3"/>
              <w:numPr>
                <w:ilvl w:val="0"/>
                <w:numId w:val="8"/>
              </w:numPr>
              <w:rPr>
                <w:rFonts w:ascii="Times New Roman" w:hAnsi="Times New Roman"/>
                <w:sz w:val="24"/>
                <w:szCs w:val="24"/>
                <w:lang w:eastAsia="ru-RU"/>
              </w:rPr>
            </w:pPr>
            <w:r w:rsidRPr="00F35C00">
              <w:rPr>
                <w:rFonts w:ascii="Times New Roman" w:hAnsi="Times New Roman"/>
                <w:sz w:val="24"/>
                <w:szCs w:val="24"/>
                <w:lang w:eastAsia="ru-RU"/>
              </w:rPr>
              <w:t>Место ввода в помещение инженерных систем для подачи в помещение ресурсов, необходимых для предоставления коммунальных услуг</w:t>
            </w:r>
          </w:p>
        </w:tc>
        <w:tc>
          <w:tcPr>
            <w:tcW w:w="2514" w:type="dxa"/>
          </w:tcPr>
          <w:p w:rsidR="00296121" w:rsidRPr="00F35C00" w:rsidRDefault="00296121" w:rsidP="00054A64">
            <w:r w:rsidRPr="00F35C00">
              <w:rPr>
                <w:rFonts w:ascii="Times New Roman" w:hAnsi="Times New Roman"/>
                <w:sz w:val="24"/>
                <w:szCs w:val="24"/>
                <w:lang w:eastAsia="ru-RU"/>
              </w:rPr>
              <w:t>УО,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Наличие в помещении приборов учета</w:t>
            </w:r>
          </w:p>
        </w:tc>
        <w:tc>
          <w:tcPr>
            <w:tcW w:w="5282" w:type="dxa"/>
          </w:tcPr>
          <w:p w:rsidR="00296121" w:rsidRPr="00F35C00" w:rsidRDefault="00296121" w:rsidP="00054A64">
            <w:pPr>
              <w:pStyle w:val="a3"/>
              <w:rPr>
                <w:rFonts w:ascii="Times New Roman" w:hAnsi="Times New Roman"/>
                <w:sz w:val="24"/>
                <w:szCs w:val="24"/>
                <w:lang w:eastAsia="ru-RU"/>
              </w:rPr>
            </w:pPr>
            <w:r w:rsidRPr="00F35C00">
              <w:rPr>
                <w:rFonts w:ascii="Times New Roman" w:hAnsi="Times New Roman"/>
                <w:sz w:val="24"/>
                <w:szCs w:val="24"/>
                <w:lang w:eastAsia="ru-RU"/>
              </w:rPr>
              <w:t>оборудование вводов в помещение инженерных систем для подачи в помещение ресурсов, необходимых для предоставления коммунальных услуг, приборами учета</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 xml:space="preserve">Общие сведения о </w:t>
            </w:r>
            <w:r w:rsidRPr="00F35C00">
              <w:rPr>
                <w:rFonts w:ascii="Times New Roman" w:hAnsi="Times New Roman"/>
                <w:b/>
                <w:sz w:val="24"/>
                <w:szCs w:val="24"/>
              </w:rPr>
              <w:lastRenderedPageBreak/>
              <w:t>ценах на работы и услуги в МКД</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Стоимость работ и услуг по управлению, содержанию и </w:t>
            </w:r>
            <w:r w:rsidRPr="00F35C00">
              <w:rPr>
                <w:rFonts w:ascii="Times New Roman" w:hAnsi="Times New Roman"/>
                <w:sz w:val="24"/>
                <w:szCs w:val="24"/>
                <w:lang w:eastAsia="ru-RU"/>
              </w:rPr>
              <w:lastRenderedPageBreak/>
              <w:t>ремонту общего имущества собственников помещений в многоквартирном доме для собственников помещений (руб./кв. м) в месяц</w:t>
            </w:r>
          </w:p>
        </w:tc>
        <w:tc>
          <w:tcPr>
            <w:tcW w:w="5282" w:type="dxa"/>
          </w:tcPr>
          <w:p w:rsidR="00296121" w:rsidRPr="00F35C00" w:rsidRDefault="00296121" w:rsidP="00F83E9F">
            <w:pPr>
              <w:pStyle w:val="a3"/>
              <w:numPr>
                <w:ilvl w:val="0"/>
                <w:numId w:val="9"/>
              </w:num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стоимость работ и услуг для собственников помещений </w:t>
            </w:r>
            <w:r w:rsidRPr="00F35C00">
              <w:rPr>
                <w:rFonts w:ascii="Times New Roman" w:hAnsi="Times New Roman"/>
                <w:sz w:val="24"/>
                <w:szCs w:val="24"/>
                <w:lang w:eastAsia="ru-RU"/>
              </w:rPr>
              <w:lastRenderedPageBreak/>
              <w:t>(руб./кв. м) в месяц;</w:t>
            </w:r>
          </w:p>
          <w:p w:rsidR="00296121" w:rsidRPr="00F35C00" w:rsidRDefault="00296121" w:rsidP="00F83E9F">
            <w:pPr>
              <w:pStyle w:val="a3"/>
              <w:numPr>
                <w:ilvl w:val="0"/>
                <w:numId w:val="9"/>
              </w:numPr>
              <w:rPr>
                <w:rFonts w:ascii="Times New Roman" w:hAnsi="Times New Roman"/>
                <w:sz w:val="24"/>
                <w:szCs w:val="24"/>
                <w:lang w:eastAsia="ru-RU"/>
              </w:rPr>
            </w:pPr>
            <w:r w:rsidRPr="00F35C00">
              <w:rPr>
                <w:rFonts w:ascii="Times New Roman" w:hAnsi="Times New Roman"/>
                <w:sz w:val="24"/>
                <w:szCs w:val="24"/>
                <w:lang w:eastAsia="ru-RU"/>
              </w:rPr>
              <w:t>Основание для утверждения стоимости работ и услуг по управлению, содержанию и ремонту общего имущества собственников помещений в многоквартирном доме</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УО либо ОМСУ</w:t>
            </w:r>
            <w:r w:rsidRPr="00F35C00">
              <w:rPr>
                <w:rStyle w:val="a6"/>
                <w:rFonts w:ascii="Times New Roman" w:hAnsi="Times New Roman"/>
                <w:sz w:val="24"/>
                <w:szCs w:val="24"/>
                <w:lang w:eastAsia="ru-RU"/>
              </w:rPr>
              <w:footnoteReference w:id="9"/>
            </w:r>
            <w:r w:rsidRPr="00F35C00">
              <w:rPr>
                <w:rFonts w:ascii="Times New Roman" w:hAnsi="Times New Roman"/>
                <w:sz w:val="24"/>
                <w:szCs w:val="24"/>
                <w:lang w:eastAsia="ru-RU"/>
              </w:rPr>
              <w:t>, УО</w:t>
            </w:r>
            <w:r w:rsidRPr="00F35C00">
              <w:rPr>
                <w:rStyle w:val="a6"/>
                <w:rFonts w:ascii="Times New Roman" w:hAnsi="Times New Roman"/>
                <w:sz w:val="24"/>
                <w:szCs w:val="24"/>
                <w:lang w:eastAsia="ru-RU"/>
              </w:rPr>
              <w:footnoteReference w:id="10"/>
            </w:r>
            <w:r w:rsidRPr="00F35C00">
              <w:rPr>
                <w:rFonts w:ascii="Times New Roman" w:hAnsi="Times New Roman"/>
                <w:sz w:val="24"/>
                <w:szCs w:val="24"/>
                <w:lang w:eastAsia="ru-RU"/>
              </w:rPr>
              <w:t xml:space="preserve"> либо Подрядчик, Подрядчик</w:t>
            </w:r>
            <w:r w:rsidRPr="00F35C00">
              <w:rPr>
                <w:rStyle w:val="a6"/>
                <w:rFonts w:ascii="Times New Roman" w:hAnsi="Times New Roman"/>
                <w:sz w:val="24"/>
                <w:szCs w:val="24"/>
                <w:lang w:eastAsia="ru-RU"/>
              </w:rPr>
              <w:footnoteReference w:id="11"/>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 либо ОМСУ</w:t>
            </w:r>
            <w:r w:rsidRPr="00F35C00">
              <w:rPr>
                <w:rStyle w:val="a6"/>
                <w:rFonts w:ascii="Times New Roman" w:hAnsi="Times New Roman"/>
                <w:sz w:val="24"/>
                <w:szCs w:val="24"/>
                <w:lang w:eastAsia="ru-RU"/>
              </w:rPr>
              <w:footnoteReference w:id="12"/>
            </w:r>
            <w:r w:rsidRPr="00F35C00">
              <w:rPr>
                <w:rFonts w:ascii="Times New Roman" w:hAnsi="Times New Roman"/>
                <w:sz w:val="24"/>
                <w:szCs w:val="24"/>
                <w:lang w:eastAsia="ru-RU"/>
              </w:rPr>
              <w:t>, Подрядчик</w:t>
            </w:r>
            <w:r w:rsidRPr="00F35C00">
              <w:rPr>
                <w:rStyle w:val="a6"/>
                <w:rFonts w:ascii="Times New Roman" w:hAnsi="Times New Roman"/>
                <w:sz w:val="24"/>
                <w:szCs w:val="24"/>
                <w:lang w:eastAsia="ru-RU"/>
              </w:rPr>
              <w:footnoteReference w:id="13"/>
            </w:r>
          </w:p>
        </w:tc>
      </w:tr>
      <w:tr w:rsidR="00296121" w:rsidRPr="00F35C00" w:rsidTr="00054A64">
        <w:trPr>
          <w:trHeight w:val="1119"/>
        </w:trPr>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Цены на конкретные работы и услуги по содержанию и текущему ремонту общего имущества многоквартирного дома</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Цены на конкретные работы и услуги по содержанию общего имущества многоквартирного дома</w:t>
            </w:r>
          </w:p>
        </w:tc>
        <w:tc>
          <w:tcPr>
            <w:tcW w:w="251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УО, Подрядчик</w:t>
            </w:r>
          </w:p>
        </w:tc>
        <w:tc>
          <w:tcPr>
            <w:tcW w:w="1843"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Цена на услуги по управлению</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bCs/>
                <w:sz w:val="24"/>
                <w:szCs w:val="24"/>
                <w:lang w:eastAsia="ru-RU"/>
              </w:rPr>
              <w:t>Цена на услуги по управлению</w:t>
            </w:r>
          </w:p>
        </w:tc>
        <w:tc>
          <w:tcPr>
            <w:tcW w:w="251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УО</w:t>
            </w:r>
          </w:p>
        </w:tc>
        <w:tc>
          <w:tcPr>
            <w:tcW w:w="1843" w:type="dxa"/>
          </w:tcPr>
          <w:p w:rsidR="00296121" w:rsidRPr="00F35C00" w:rsidRDefault="00296121" w:rsidP="00054A64">
            <w:pPr>
              <w:rPr>
                <w:rFonts w:ascii="Times New Roman" w:hAnsi="Times New Roman"/>
                <w:bCs/>
                <w:sz w:val="24"/>
                <w:szCs w:val="24"/>
                <w:lang w:eastAsia="ru-RU"/>
              </w:rPr>
            </w:pP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горячее водоснабжение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горячее водоснабжение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горячее водоснабжение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холодное водоснабжение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холодное водоснабжение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холодное водоснабжение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водоотведение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водоотведение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водоотведение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электроснабжение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электроснабжение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электроснабжение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газоснабжение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газоснабжение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газоснабжение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bCs/>
                <w:sz w:val="24"/>
                <w:szCs w:val="24"/>
                <w:lang w:eastAsia="ru-RU"/>
              </w:rPr>
              <w:t>Сведения об установленных ценах (тарифах) на отопление</w:t>
            </w:r>
          </w:p>
        </w:tc>
        <w:tc>
          <w:tcPr>
            <w:tcW w:w="5282" w:type="dxa"/>
          </w:tcPr>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отопление по нормативу потребления</w:t>
            </w:r>
          </w:p>
          <w:p w:rsidR="00296121" w:rsidRPr="00F35C00" w:rsidRDefault="00296121" w:rsidP="00F83E9F">
            <w:pPr>
              <w:pStyle w:val="a3"/>
              <w:numPr>
                <w:ilvl w:val="0"/>
                <w:numId w:val="10"/>
              </w:numPr>
              <w:rPr>
                <w:rFonts w:ascii="Times New Roman" w:hAnsi="Times New Roman"/>
                <w:bCs/>
                <w:sz w:val="24"/>
                <w:szCs w:val="24"/>
                <w:lang w:eastAsia="ru-RU"/>
              </w:rPr>
            </w:pPr>
            <w:r w:rsidRPr="00F35C00">
              <w:rPr>
                <w:rFonts w:ascii="Times New Roman" w:hAnsi="Times New Roman"/>
                <w:sz w:val="24"/>
                <w:szCs w:val="24"/>
                <w:lang w:eastAsia="ru-RU"/>
              </w:rPr>
              <w:t>отопление по приборам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ОМСУ, РЦ,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ОМСУ, РЦ</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об объемах оказания коммунальных услуг по дому</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тепловой энергии по дому</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тепловой энергии по дому</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Потребление холодного водоснабжения по дому</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Потребление холодного водоснабжения по дому</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Потребление горячего водоснабжения по дому </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Потребление горячего водоснабжения по дому </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газа по дому</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газа по дому</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Объем отведенных сточных вод по дому</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Объем отведенных сточных вод по дому</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электроэнергии по дому</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Потребление электроэнергии по дому</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 xml:space="preserve">Общие сведения о состоянии расчетов с </w:t>
            </w:r>
            <w:r w:rsidRPr="00F35C00">
              <w:rPr>
                <w:rFonts w:ascii="Times New Roman" w:hAnsi="Times New Roman"/>
                <w:b/>
                <w:sz w:val="24"/>
                <w:szCs w:val="24"/>
              </w:rPr>
              <w:lastRenderedPageBreak/>
              <w:t>потребителями за коммунальные услуги</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Сведения о размерах оплаты коммунальной услуги горячего водоснабжения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r w:rsidRPr="00F35C00">
              <w:rPr>
                <w:rStyle w:val="a6"/>
                <w:rFonts w:ascii="Times New Roman" w:hAnsi="Times New Roman"/>
                <w:sz w:val="24"/>
                <w:szCs w:val="24"/>
                <w:lang w:eastAsia="ru-RU"/>
              </w:rPr>
              <w:footnoteReference w:id="14"/>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оплаты коммунальной услуги холодного водоснабжения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оплаты коммунальной услуги водоотведения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оплаты коммунальной услуги электроснабжения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оплаты коммунальной услуги газоснабжения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оплаты коммунальной услуги </w:t>
            </w:r>
            <w:r w:rsidRPr="00F35C00">
              <w:rPr>
                <w:rFonts w:ascii="Times New Roman" w:hAnsi="Times New Roman"/>
                <w:sz w:val="24"/>
                <w:szCs w:val="24"/>
                <w:lang w:eastAsia="ru-RU"/>
              </w:rPr>
              <w:lastRenderedPageBreak/>
              <w:t xml:space="preserve">отопления потребителями услуг </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lastRenderedPageBreak/>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r w:rsidRPr="00F35C00">
              <w:rPr>
                <w:rFonts w:ascii="Times New Roman" w:hAnsi="Times New Roman"/>
                <w:sz w:val="24"/>
                <w:szCs w:val="24"/>
                <w:lang w:eastAsia="ru-RU"/>
              </w:rPr>
              <w:t>УО, РЦ, РСО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РЦ</w:t>
            </w:r>
          </w:p>
        </w:tc>
      </w:tr>
      <w:tr w:rsidR="00296121" w:rsidRPr="00F35C00" w:rsidTr="00054A64">
        <w:trPr>
          <w:gridAfter w:val="4"/>
          <w:wAfter w:w="13183" w:type="dxa"/>
          <w:trHeight w:val="276"/>
        </w:trPr>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об объемах поставленных коммунальных ресурсов</w:t>
            </w: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тепловой энергии</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тепловой энергии</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горячей воды</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горячей воды</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холодной воды</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холодной воды</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газа</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газа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электроэнергии</w:t>
            </w:r>
          </w:p>
        </w:tc>
        <w:tc>
          <w:tcPr>
            <w:tcW w:w="5282" w:type="dxa"/>
          </w:tcPr>
          <w:p w:rsidR="00296121" w:rsidRPr="00F35C00" w:rsidRDefault="00296121" w:rsidP="00054A64">
            <w:pPr>
              <w:rPr>
                <w:rFonts w:ascii="Times New Roman" w:hAnsi="Times New Roman"/>
                <w:bCs/>
                <w:sz w:val="24"/>
                <w:szCs w:val="24"/>
                <w:lang w:eastAsia="ru-RU"/>
              </w:rPr>
            </w:pPr>
            <w:r w:rsidRPr="00F35C00">
              <w:rPr>
                <w:rFonts w:ascii="Times New Roman" w:hAnsi="Times New Roman"/>
                <w:sz w:val="24"/>
                <w:szCs w:val="24"/>
                <w:lang w:eastAsia="ru-RU"/>
              </w:rPr>
              <w:t>Сведения об объеме поставленного ресурса электроэнергии</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об объеме отведенных сточных вод</w:t>
            </w:r>
          </w:p>
        </w:tc>
        <w:tc>
          <w:tcPr>
            <w:tcW w:w="5282"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об объеме отведенных сточных вод</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состоянии расчетов с РСО за поставленные коммунальные ресурсы</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размерах платы за поставленную РСО горячую воду</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r w:rsidRPr="00F35C00">
              <w:rPr>
                <w:rStyle w:val="a6"/>
                <w:rFonts w:ascii="Times New Roman" w:hAnsi="Times New Roman"/>
                <w:sz w:val="24"/>
                <w:szCs w:val="24"/>
                <w:lang w:eastAsia="ru-RU"/>
              </w:rPr>
              <w:footnoteReference w:id="15"/>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размерах платы за поставленную РСО холодную воду</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размерах платы за предоставленное РСО водоотведение</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размерах платы за поставленную РСО электроэнергию</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размерах платы за поставленный РСО газ</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задолженность</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размерах платы за поставленную РСО тепловую </w:t>
            </w:r>
            <w:r w:rsidRPr="00F35C00">
              <w:rPr>
                <w:rFonts w:ascii="Times New Roman" w:hAnsi="Times New Roman"/>
                <w:sz w:val="24"/>
                <w:szCs w:val="24"/>
                <w:lang w:eastAsia="ru-RU"/>
              </w:rPr>
              <w:lastRenderedPageBreak/>
              <w:t>энергию</w:t>
            </w:r>
          </w:p>
        </w:tc>
        <w:tc>
          <w:tcPr>
            <w:tcW w:w="5282" w:type="dxa"/>
          </w:tcPr>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lastRenderedPageBreak/>
              <w:t>Начислено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t>Оплачено</w:t>
            </w:r>
          </w:p>
          <w:p w:rsidR="00296121" w:rsidRPr="00F35C00" w:rsidRDefault="00296121" w:rsidP="00F83E9F">
            <w:pPr>
              <w:pStyle w:val="a3"/>
              <w:numPr>
                <w:ilvl w:val="0"/>
                <w:numId w:val="13"/>
              </w:numPr>
              <w:rPr>
                <w:rFonts w:ascii="Times New Roman" w:hAnsi="Times New Roman"/>
                <w:sz w:val="24"/>
                <w:szCs w:val="24"/>
                <w:lang w:eastAsia="ru-RU"/>
              </w:rPr>
            </w:pPr>
            <w:r w:rsidRPr="00F35C00">
              <w:rPr>
                <w:rFonts w:ascii="Times New Roman" w:hAnsi="Times New Roman"/>
                <w:sz w:val="24"/>
                <w:szCs w:val="24"/>
                <w:lang w:eastAsia="ru-RU"/>
              </w:rPr>
              <w:lastRenderedPageBreak/>
              <w:t>задолженность</w:t>
            </w:r>
          </w:p>
        </w:tc>
        <w:tc>
          <w:tcPr>
            <w:tcW w:w="251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lastRenderedPageBreak/>
              <w:t>РСО, УО</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Общие сведения о предоставлении услуг ненадлежащего качества</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Количество случаев снижения платы за нарушения качества содержания и ремонта общего имущества в многоквартирном доме </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 xml:space="preserve">Количество случаев снижения платы за нарушения качества содержания и ремонта общего имущества в многоквартирном доме </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предоставлении коммунальной услуги горячего водоснабжения ненадлежащего качества и (или) с перерывами, превышающими установленную 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продолжительность перерыва подачи горячей воды</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 xml:space="preserve">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отклонение состава и свойств горячей воды от требований законодательства Российской Федерации о техническом регулировании </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отклонение давления в системе горячего водоснабжения в точке водоразбора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предоставлении коммунальной услуги холодного водоснабжения ненадлежащего качества и (или) с перерывами, превышающими установленную 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продолжительность перерыва подачи холодной воды</w:t>
            </w:r>
          </w:p>
          <w:p w:rsidR="00296121" w:rsidRPr="00F35C00" w:rsidRDefault="00296121" w:rsidP="00F83E9F">
            <w:pPr>
              <w:pStyle w:val="a3"/>
              <w:numPr>
                <w:ilvl w:val="0"/>
                <w:numId w:val="18"/>
              </w:numPr>
              <w:rPr>
                <w:rFonts w:ascii="Times New Roman" w:hAnsi="Times New Roman"/>
                <w:strike/>
                <w:sz w:val="24"/>
                <w:szCs w:val="24"/>
                <w:lang w:eastAsia="ru-RU"/>
              </w:rPr>
            </w:pPr>
            <w:r w:rsidRPr="00F35C00">
              <w:rPr>
                <w:rFonts w:ascii="Times New Roman" w:hAnsi="Times New Roman"/>
                <w:sz w:val="24"/>
                <w:szCs w:val="24"/>
                <w:lang w:eastAsia="ru-RU"/>
              </w:rPr>
              <w:t xml:space="preserve">несоответствие состава и свойств холодной воды требованиям законодательства Российской Федерации о техническом регулировании </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отклонение давления в системе холодного водоснабжения в точке водоразбора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предоставлении коммунальной услуги водоотведения ненадлежащего качества и (или) с перерывами, превышающими установленную 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продолжительность перерыва водоотведения</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предоставлении </w:t>
            </w:r>
            <w:r w:rsidRPr="00F35C00">
              <w:rPr>
                <w:rFonts w:ascii="Times New Roman" w:hAnsi="Times New Roman"/>
                <w:sz w:val="24"/>
                <w:szCs w:val="24"/>
                <w:lang w:eastAsia="ru-RU"/>
              </w:rPr>
              <w:lastRenderedPageBreak/>
              <w:t>коммунальной услуги электроснабжения ненадлежащего качества и (или) с перерывами, превышающими установленную 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продолжительность перерыва </w:t>
            </w:r>
            <w:r w:rsidRPr="00F35C00">
              <w:rPr>
                <w:rFonts w:ascii="Times New Roman" w:hAnsi="Times New Roman"/>
                <w:sz w:val="24"/>
                <w:szCs w:val="24"/>
                <w:lang w:eastAsia="ru-RU"/>
              </w:rPr>
              <w:lastRenderedPageBreak/>
              <w:t>электроснабжения</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ГЖИ, УО, РСО, РЦ, </w:t>
            </w:r>
            <w:r w:rsidRPr="00F35C00">
              <w:rPr>
                <w:rFonts w:ascii="Times New Roman" w:hAnsi="Times New Roman"/>
                <w:sz w:val="24"/>
                <w:szCs w:val="24"/>
                <w:lang w:eastAsia="ru-RU"/>
              </w:rPr>
              <w:lastRenderedPageBreak/>
              <w:t>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ГЖИ, РСО, </w:t>
            </w:r>
            <w:r w:rsidRPr="00F35C00">
              <w:rPr>
                <w:rFonts w:ascii="Times New Roman" w:hAnsi="Times New Roman"/>
                <w:sz w:val="24"/>
                <w:szCs w:val="24"/>
                <w:lang w:eastAsia="ru-RU"/>
              </w:rPr>
              <w:lastRenderedPageBreak/>
              <w:t>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предоставлении коммунальной услуги газоснабжения ненадлежащего качества и (или) с перерывами, превышающими установленную 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продолжительность перерыва газоснабжения</w:t>
            </w:r>
          </w:p>
          <w:p w:rsidR="00296121" w:rsidRPr="00F35C00" w:rsidRDefault="00296121" w:rsidP="00F83E9F">
            <w:pPr>
              <w:pStyle w:val="a3"/>
              <w:numPr>
                <w:ilvl w:val="0"/>
                <w:numId w:val="18"/>
              </w:numPr>
              <w:rPr>
                <w:rFonts w:ascii="Times New Roman" w:hAnsi="Times New Roman"/>
                <w:strike/>
                <w:sz w:val="24"/>
                <w:szCs w:val="24"/>
                <w:lang w:eastAsia="ru-RU"/>
              </w:rPr>
            </w:pPr>
            <w:r w:rsidRPr="00F35C00">
              <w:rPr>
                <w:rFonts w:ascii="Times New Roman" w:hAnsi="Times New Roman"/>
                <w:sz w:val="24"/>
                <w:szCs w:val="24"/>
                <w:lang w:eastAsia="ru-RU"/>
              </w:rPr>
              <w:t xml:space="preserve">отклонение свойств подаваемого газа от требований законодательства Российской Федерации о техническом регулировании </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отклонение давления газа более чем на 0,0005 МПа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предоставлении коммунальной услуги отопления ненадлежащего качества и (или) с перерывами, превышающими установленную </w:t>
            </w:r>
            <w:r w:rsidRPr="00F35C00">
              <w:rPr>
                <w:rFonts w:ascii="Times New Roman" w:hAnsi="Times New Roman"/>
                <w:sz w:val="24"/>
                <w:szCs w:val="24"/>
                <w:lang w:eastAsia="ru-RU"/>
              </w:rPr>
              <w:lastRenderedPageBreak/>
              <w:t>продолжительность</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lastRenderedPageBreak/>
              <w:t>продолжительность перерыва отопления</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отклонения температуры воздуха в жилом помещении от нормативной температуры</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отклонение давления во внутридомовой системе отопления от установленных значений</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РЦ,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Подрядчик, РЦ</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Санкции, применяемые к лицу, осуществляющему управление многоквартирным домом</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сумма примененных санкций за некачественное оказание услуг</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Информация о постановлениях вынесенных жилищной инспекцией в отношении лица осуществляющего управление многоквартирным домом</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УО, РСО,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ГЖИ, РСО или Подрядчик</w:t>
            </w:r>
            <w:r w:rsidRPr="00F35C00">
              <w:rPr>
                <w:rStyle w:val="a6"/>
                <w:rFonts w:ascii="Times New Roman" w:hAnsi="Times New Roman"/>
                <w:sz w:val="24"/>
                <w:szCs w:val="24"/>
                <w:lang w:eastAsia="ru-RU"/>
              </w:rPr>
              <w:footnoteReference w:id="16"/>
            </w:r>
            <w:r w:rsidRPr="00F35C00">
              <w:rPr>
                <w:rFonts w:ascii="Times New Roman" w:hAnsi="Times New Roman"/>
                <w:sz w:val="24"/>
                <w:szCs w:val="24"/>
                <w:lang w:eastAsia="ru-RU"/>
              </w:rPr>
              <w:t>, Подрядчик</w:t>
            </w:r>
            <w:r w:rsidRPr="00F35C00">
              <w:rPr>
                <w:rStyle w:val="a6"/>
                <w:rFonts w:ascii="Times New Roman" w:hAnsi="Times New Roman"/>
                <w:sz w:val="24"/>
                <w:szCs w:val="24"/>
                <w:lang w:eastAsia="ru-RU"/>
              </w:rPr>
              <w:footnoteReference w:id="17"/>
            </w:r>
          </w:p>
        </w:tc>
      </w:tr>
      <w:tr w:rsidR="00296121" w:rsidRPr="00F35C00" w:rsidTr="00054A64">
        <w:tc>
          <w:tcPr>
            <w:tcW w:w="560" w:type="dxa"/>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tcPr>
          <w:p w:rsidR="00296121" w:rsidRPr="00F35C00" w:rsidRDefault="00296121" w:rsidP="00054A64">
            <w:pPr>
              <w:jc w:val="center"/>
              <w:rPr>
                <w:rFonts w:ascii="Times New Roman" w:hAnsi="Times New Roman"/>
                <w:b/>
                <w:sz w:val="24"/>
                <w:szCs w:val="24"/>
                <w:lang w:eastAsia="ru-RU"/>
              </w:rPr>
            </w:pPr>
            <w:r w:rsidRPr="00F35C00">
              <w:rPr>
                <w:rFonts w:ascii="Times New Roman" w:hAnsi="Times New Roman"/>
                <w:b/>
                <w:sz w:val="24"/>
                <w:szCs w:val="24"/>
                <w:lang w:eastAsia="ru-RU"/>
              </w:rPr>
              <w:t>Сведения о техническом состоянии элементов многоквартирного дома</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техническом состоянии элементов многоквартирного дома</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вид проведенного ремонта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перечень выполненных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стоимость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источники финансирования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дата акта проведенного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процент износа по результатам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результаты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сведения об организации или физическом лице, производящем осмотр</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ОМСУ, Подрядчик</w:t>
            </w:r>
          </w:p>
        </w:tc>
        <w:tc>
          <w:tcPr>
            <w:tcW w:w="1843"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 ОМСУ</w:t>
            </w:r>
          </w:p>
        </w:tc>
      </w:tr>
      <w:tr w:rsidR="00296121" w:rsidRPr="00F35C00" w:rsidTr="00054A64">
        <w:tc>
          <w:tcPr>
            <w:tcW w:w="560" w:type="dxa"/>
            <w:vMerge w:val="restart"/>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val="restart"/>
          </w:tcPr>
          <w:p w:rsidR="00296121" w:rsidRPr="00F35C00" w:rsidRDefault="00296121" w:rsidP="00054A64">
            <w:pPr>
              <w:jc w:val="center"/>
              <w:rPr>
                <w:rFonts w:ascii="Times New Roman" w:hAnsi="Times New Roman"/>
                <w:b/>
                <w:sz w:val="24"/>
                <w:szCs w:val="24"/>
              </w:rPr>
            </w:pPr>
            <w:r w:rsidRPr="00F35C00">
              <w:rPr>
                <w:rFonts w:ascii="Times New Roman" w:hAnsi="Times New Roman"/>
                <w:b/>
                <w:sz w:val="24"/>
                <w:szCs w:val="24"/>
              </w:rPr>
              <w:t xml:space="preserve">Общие сведения об инженерных системах </w:t>
            </w:r>
            <w:r w:rsidRPr="00F35C00">
              <w:rPr>
                <w:rFonts w:ascii="Times New Roman" w:hAnsi="Times New Roman"/>
                <w:b/>
                <w:sz w:val="24"/>
                <w:szCs w:val="24"/>
              </w:rPr>
              <w:lastRenderedPageBreak/>
              <w:t>МКД</w:t>
            </w: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lastRenderedPageBreak/>
              <w:t xml:space="preserve">Сведения об оборудовании, размещенном на внутридомовых инженерных системах многоквартирного </w:t>
            </w:r>
            <w:r w:rsidRPr="00F35C00">
              <w:rPr>
                <w:rFonts w:ascii="Times New Roman" w:hAnsi="Times New Roman"/>
                <w:sz w:val="24"/>
                <w:szCs w:val="24"/>
                <w:lang w:eastAsia="ru-RU"/>
              </w:rPr>
              <w:lastRenderedPageBreak/>
              <w:t>дома</w:t>
            </w:r>
          </w:p>
        </w:tc>
        <w:tc>
          <w:tcPr>
            <w:tcW w:w="5282" w:type="dxa"/>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lastRenderedPageBreak/>
              <w:t>Отопление</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холодное водоснабжение</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канализация</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горячее водоснабжение</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lastRenderedPageBreak/>
              <w:t>электроснабжение</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газоснабжение</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вентиляция</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водостоки</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мусоропроводы</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Лифты</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bCs/>
                <w:sz w:val="24"/>
                <w:szCs w:val="24"/>
                <w:lang w:eastAsia="ru-RU"/>
              </w:rPr>
              <w:t>Иное оборудование</w:t>
            </w:r>
          </w:p>
        </w:tc>
        <w:tc>
          <w:tcPr>
            <w:tcW w:w="2514" w:type="dxa"/>
          </w:tcPr>
          <w:p w:rsidR="00296121" w:rsidRPr="00F35C00" w:rsidRDefault="00296121" w:rsidP="00054A64">
            <w:pPr>
              <w:pStyle w:val="a3"/>
              <w:ind w:left="0"/>
              <w:rPr>
                <w:rFonts w:ascii="Times New Roman" w:hAnsi="Times New Roman"/>
                <w:bCs/>
                <w:sz w:val="24"/>
                <w:szCs w:val="24"/>
                <w:lang w:eastAsia="ru-RU"/>
              </w:rPr>
            </w:pPr>
            <w:r w:rsidRPr="00F35C00">
              <w:rPr>
                <w:rFonts w:ascii="Times New Roman" w:hAnsi="Times New Roman"/>
                <w:sz w:val="24"/>
                <w:szCs w:val="24"/>
                <w:lang w:eastAsia="ru-RU"/>
              </w:rPr>
              <w:lastRenderedPageBreak/>
              <w:t>УО, Подрядчик</w:t>
            </w:r>
          </w:p>
        </w:tc>
        <w:tc>
          <w:tcPr>
            <w:tcW w:w="1843" w:type="dxa"/>
          </w:tcPr>
          <w:p w:rsidR="00296121" w:rsidRPr="00F35C00" w:rsidRDefault="00296121" w:rsidP="00054A64">
            <w:pPr>
              <w:pStyle w:val="a3"/>
              <w:ind w:left="0"/>
              <w:rPr>
                <w:rFonts w:ascii="Times New Roman" w:hAnsi="Times New Roman"/>
                <w:bCs/>
                <w:sz w:val="24"/>
                <w:szCs w:val="24"/>
                <w:lang w:eastAsia="ru-RU"/>
              </w:rPr>
            </w:pPr>
            <w:r w:rsidRPr="00F35C00">
              <w:rPr>
                <w:rFonts w:ascii="Times New Roman" w:hAnsi="Times New Roman"/>
                <w:bCs/>
                <w:sz w:val="24"/>
                <w:szCs w:val="24"/>
                <w:lang w:eastAsia="ru-RU"/>
              </w:rPr>
              <w:t>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горячего водоснабжения, и их оборудовании приборами учета</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количество вводов</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места ввода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наличие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установки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ввода в эксплуатацию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проведения поверки прибора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РСО,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холодного </w:t>
            </w:r>
            <w:r w:rsidRPr="00F35C00">
              <w:rPr>
                <w:rFonts w:ascii="Times New Roman" w:hAnsi="Times New Roman"/>
                <w:sz w:val="24"/>
                <w:szCs w:val="24"/>
                <w:lang w:eastAsia="ru-RU"/>
              </w:rPr>
              <w:lastRenderedPageBreak/>
              <w:t>водоснабжения, и их оборудовании приборами учета</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lastRenderedPageBreak/>
              <w:t>количество вводов</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места ввода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наличие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установки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ввода в эксплуатацию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проведения поверки прибора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РСО,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электроснабжения, и их оборудовании приборами учета</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количество вводов</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места ввода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наличие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установки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ввода в эксплуатацию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проведения поверки прибора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РСО,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газоснабжения, и их оборудовании приборами учета</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количество вводов</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места ввода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наличие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установки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ввода в эксплуатацию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проведения поверки прибора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УО, РСО,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Pr>
          <w:p w:rsidR="00296121" w:rsidRPr="00F35C00" w:rsidRDefault="00296121" w:rsidP="00054A64">
            <w:pPr>
              <w:jc w:val="center"/>
              <w:rPr>
                <w:rFonts w:ascii="Times New Roman" w:hAnsi="Times New Roman"/>
                <w:b/>
                <w:sz w:val="24"/>
                <w:szCs w:val="24"/>
              </w:rPr>
            </w:pPr>
          </w:p>
        </w:tc>
        <w:tc>
          <w:tcPr>
            <w:tcW w:w="3544"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 xml:space="preserve">Сведения о местах и количестве вводов в многоквартирный дом инженерных систем для подачи </w:t>
            </w:r>
            <w:r w:rsidRPr="00F35C00">
              <w:rPr>
                <w:rFonts w:ascii="Times New Roman" w:hAnsi="Times New Roman"/>
                <w:sz w:val="24"/>
                <w:szCs w:val="24"/>
                <w:lang w:eastAsia="ru-RU"/>
              </w:rPr>
              <w:lastRenderedPageBreak/>
              <w:t>ресурсов, необходимых для предоставления коммунальной услуги отопления, и их оборудовании приборами учета</w:t>
            </w:r>
          </w:p>
        </w:tc>
        <w:tc>
          <w:tcPr>
            <w:tcW w:w="5282" w:type="dxa"/>
          </w:tcPr>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lastRenderedPageBreak/>
              <w:t>количество вводов</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места ввода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наличие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установки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lastRenderedPageBreak/>
              <w:t>дата ввода в эксплуатацию прибора учета</w:t>
            </w:r>
          </w:p>
          <w:p w:rsidR="00296121" w:rsidRPr="00F35C00" w:rsidRDefault="00296121" w:rsidP="00F83E9F">
            <w:pPr>
              <w:pStyle w:val="a3"/>
              <w:numPr>
                <w:ilvl w:val="0"/>
                <w:numId w:val="18"/>
              </w:numPr>
              <w:rPr>
                <w:rFonts w:ascii="Times New Roman" w:hAnsi="Times New Roman"/>
                <w:bCs/>
                <w:sz w:val="24"/>
                <w:szCs w:val="24"/>
                <w:lang w:eastAsia="ru-RU"/>
              </w:rPr>
            </w:pPr>
            <w:r w:rsidRPr="00F35C00">
              <w:rPr>
                <w:rFonts w:ascii="Times New Roman" w:hAnsi="Times New Roman"/>
                <w:sz w:val="24"/>
                <w:szCs w:val="24"/>
                <w:lang w:eastAsia="ru-RU"/>
              </w:rPr>
              <w:t>дата проведения поверки прибора учета</w:t>
            </w:r>
          </w:p>
        </w:tc>
        <w:tc>
          <w:tcPr>
            <w:tcW w:w="2514" w:type="dxa"/>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lastRenderedPageBreak/>
              <w:t>УО, РСО, Подрядчик</w:t>
            </w:r>
          </w:p>
        </w:tc>
        <w:tc>
          <w:tcPr>
            <w:tcW w:w="1843" w:type="dxa"/>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РСО, Подрядчик</w:t>
            </w:r>
          </w:p>
        </w:tc>
      </w:tr>
      <w:tr w:rsidR="00296121" w:rsidRPr="00F35C00" w:rsidTr="00054A64">
        <w:tc>
          <w:tcPr>
            <w:tcW w:w="560" w:type="dxa"/>
            <w:vMerge/>
            <w:tcBorders>
              <w:bottom w:val="single" w:sz="12" w:space="0" w:color="auto"/>
            </w:tcBorders>
          </w:tcPr>
          <w:p w:rsidR="00296121" w:rsidRPr="00F35C00" w:rsidRDefault="00296121" w:rsidP="00F83E9F">
            <w:pPr>
              <w:pStyle w:val="a3"/>
              <w:numPr>
                <w:ilvl w:val="0"/>
                <w:numId w:val="19"/>
              </w:numPr>
              <w:ind w:left="0" w:firstLine="0"/>
              <w:jc w:val="center"/>
              <w:rPr>
                <w:rFonts w:ascii="Times New Roman" w:hAnsi="Times New Roman"/>
                <w:b/>
                <w:sz w:val="24"/>
                <w:szCs w:val="24"/>
              </w:rPr>
            </w:pPr>
          </w:p>
        </w:tc>
        <w:tc>
          <w:tcPr>
            <w:tcW w:w="1816" w:type="dxa"/>
            <w:vMerge/>
            <w:tcBorders>
              <w:bottom w:val="single" w:sz="12" w:space="0" w:color="auto"/>
            </w:tcBorders>
          </w:tcPr>
          <w:p w:rsidR="00296121" w:rsidRPr="00F35C00" w:rsidRDefault="00296121" w:rsidP="00054A64">
            <w:pPr>
              <w:jc w:val="center"/>
              <w:rPr>
                <w:rFonts w:ascii="Times New Roman" w:hAnsi="Times New Roman"/>
                <w:b/>
                <w:sz w:val="24"/>
                <w:szCs w:val="24"/>
              </w:rPr>
            </w:pPr>
          </w:p>
        </w:tc>
        <w:tc>
          <w:tcPr>
            <w:tcW w:w="3544" w:type="dxa"/>
            <w:tcBorders>
              <w:bottom w:val="single" w:sz="12" w:space="0" w:color="auto"/>
            </w:tcBorders>
          </w:tcPr>
          <w:p w:rsidR="00296121" w:rsidRPr="00F35C00" w:rsidRDefault="00296121" w:rsidP="00054A64">
            <w:pPr>
              <w:rPr>
                <w:rFonts w:ascii="Times New Roman" w:hAnsi="Times New Roman"/>
                <w:sz w:val="24"/>
                <w:szCs w:val="24"/>
                <w:lang w:eastAsia="ru-RU"/>
              </w:rPr>
            </w:pPr>
            <w:r w:rsidRPr="00F35C00">
              <w:rPr>
                <w:rFonts w:ascii="Times New Roman" w:hAnsi="Times New Roman"/>
                <w:sz w:val="24"/>
                <w:szCs w:val="24"/>
                <w:lang w:eastAsia="ru-RU"/>
              </w:rPr>
              <w:t>Сведения о техническом состоянии инженерных систем для подачи ресурсов, необходимых для предоставления коммунальных услуг</w:t>
            </w:r>
          </w:p>
        </w:tc>
        <w:tc>
          <w:tcPr>
            <w:tcW w:w="5282" w:type="dxa"/>
            <w:tcBorders>
              <w:bottom w:val="single" w:sz="12" w:space="0" w:color="auto"/>
            </w:tcBorders>
          </w:tcPr>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вид проведенного ремонта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перечень выполненных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стоимость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источники финансирования работ</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дата акта проведенного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процент износа по результатам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результаты осмотра</w:t>
            </w:r>
          </w:p>
          <w:p w:rsidR="00296121" w:rsidRPr="00F35C00" w:rsidRDefault="00296121" w:rsidP="00F83E9F">
            <w:pPr>
              <w:pStyle w:val="a3"/>
              <w:numPr>
                <w:ilvl w:val="0"/>
                <w:numId w:val="18"/>
              </w:numPr>
              <w:rPr>
                <w:rFonts w:ascii="Times New Roman" w:hAnsi="Times New Roman"/>
                <w:sz w:val="24"/>
                <w:szCs w:val="24"/>
                <w:lang w:eastAsia="ru-RU"/>
              </w:rPr>
            </w:pPr>
            <w:r w:rsidRPr="00F35C00">
              <w:rPr>
                <w:rFonts w:ascii="Times New Roman" w:hAnsi="Times New Roman"/>
                <w:sz w:val="24"/>
                <w:szCs w:val="24"/>
                <w:lang w:eastAsia="ru-RU"/>
              </w:rPr>
              <w:t>сведения об организации или физическом лице, производящем осмотр</w:t>
            </w:r>
          </w:p>
        </w:tc>
        <w:tc>
          <w:tcPr>
            <w:tcW w:w="2514" w:type="dxa"/>
            <w:tcBorders>
              <w:bottom w:val="single" w:sz="12" w:space="0" w:color="auto"/>
            </w:tcBorders>
          </w:tcPr>
          <w:p w:rsidR="00296121" w:rsidRPr="00F35C00" w:rsidRDefault="00296121" w:rsidP="00054A64">
            <w:r w:rsidRPr="00F35C00">
              <w:rPr>
                <w:rFonts w:ascii="Times New Roman" w:hAnsi="Times New Roman"/>
                <w:sz w:val="24"/>
                <w:szCs w:val="24"/>
                <w:lang w:eastAsia="ru-RU"/>
              </w:rPr>
              <w:t>УО, Подрядчик</w:t>
            </w:r>
          </w:p>
        </w:tc>
        <w:tc>
          <w:tcPr>
            <w:tcW w:w="1843" w:type="dxa"/>
            <w:tcBorders>
              <w:bottom w:val="single" w:sz="12" w:space="0" w:color="auto"/>
            </w:tcBorders>
          </w:tcPr>
          <w:p w:rsidR="00296121" w:rsidRPr="00F35C00" w:rsidRDefault="00296121" w:rsidP="00054A64">
            <w:pPr>
              <w:pStyle w:val="a3"/>
              <w:ind w:left="0"/>
              <w:rPr>
                <w:rFonts w:ascii="Times New Roman" w:hAnsi="Times New Roman"/>
                <w:sz w:val="24"/>
                <w:szCs w:val="24"/>
                <w:lang w:eastAsia="ru-RU"/>
              </w:rPr>
            </w:pPr>
            <w:r w:rsidRPr="00F35C00">
              <w:rPr>
                <w:rFonts w:ascii="Times New Roman" w:hAnsi="Times New Roman"/>
                <w:sz w:val="24"/>
                <w:szCs w:val="24"/>
                <w:lang w:eastAsia="ru-RU"/>
              </w:rPr>
              <w:t>Подрядчик</w:t>
            </w:r>
          </w:p>
        </w:tc>
      </w:tr>
    </w:tbl>
    <w:p w:rsidR="00296121" w:rsidRDefault="00296121" w:rsidP="00F83E9F">
      <w:pPr>
        <w:pStyle w:val="a3"/>
        <w:tabs>
          <w:tab w:val="left" w:pos="709"/>
          <w:tab w:val="left" w:pos="993"/>
        </w:tabs>
        <w:ind w:left="709"/>
        <w:jc w:val="right"/>
        <w:rPr>
          <w:rFonts w:ascii="Times New Roman" w:hAnsi="Times New Roman"/>
          <w:sz w:val="28"/>
          <w:szCs w:val="28"/>
          <w:lang w:eastAsia="ru-RU"/>
        </w:rPr>
      </w:pPr>
    </w:p>
    <w:p w:rsidR="00296121" w:rsidRPr="00E51262" w:rsidRDefault="00296121" w:rsidP="00F83E9F">
      <w:pPr>
        <w:pStyle w:val="a3"/>
        <w:tabs>
          <w:tab w:val="left" w:pos="709"/>
          <w:tab w:val="left" w:pos="993"/>
        </w:tabs>
        <w:ind w:left="0"/>
        <w:rPr>
          <w:rFonts w:ascii="Times New Roman" w:hAnsi="Times New Roman"/>
          <w:sz w:val="28"/>
          <w:szCs w:val="28"/>
          <w:lang w:val="en-US" w:eastAsia="ru-RU"/>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0303E">
      <w:pPr>
        <w:pStyle w:val="a3"/>
        <w:tabs>
          <w:tab w:val="left" w:pos="709"/>
          <w:tab w:val="left" w:pos="993"/>
        </w:tabs>
        <w:ind w:left="709"/>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4</w:t>
      </w:r>
    </w:p>
    <w:p w:rsidR="00296121" w:rsidRDefault="00296121" w:rsidP="0000303E">
      <w:pPr>
        <w:pStyle w:val="a3"/>
        <w:tabs>
          <w:tab w:val="left" w:pos="709"/>
          <w:tab w:val="left" w:pos="993"/>
        </w:tabs>
        <w:ind w:left="709"/>
        <w:jc w:val="center"/>
        <w:rPr>
          <w:rFonts w:ascii="Times New Roman" w:hAnsi="Times New Roman"/>
          <w:b/>
          <w:sz w:val="28"/>
          <w:szCs w:val="28"/>
          <w:lang w:eastAsia="ru-RU"/>
        </w:rPr>
      </w:pPr>
      <w:r>
        <w:rPr>
          <w:rFonts w:ascii="Times New Roman" w:hAnsi="Times New Roman"/>
          <w:b/>
          <w:sz w:val="28"/>
          <w:szCs w:val="28"/>
          <w:lang w:eastAsia="ru-RU"/>
        </w:rPr>
        <w:t>Блоки информации по паспорту ЖД</w:t>
      </w:r>
    </w:p>
    <w:p w:rsidR="00296121" w:rsidRDefault="00296121" w:rsidP="0000303E">
      <w:pPr>
        <w:pStyle w:val="a3"/>
        <w:tabs>
          <w:tab w:val="left" w:pos="709"/>
          <w:tab w:val="left" w:pos="993"/>
        </w:tabs>
        <w:ind w:left="709"/>
        <w:jc w:val="center"/>
        <w:rPr>
          <w:rFonts w:ascii="Times New Roman" w:hAnsi="Times New Roman"/>
          <w:sz w:val="28"/>
          <w:szCs w:val="28"/>
          <w:lang w:eastAsia="ru-RU"/>
        </w:rPr>
      </w:pPr>
    </w:p>
    <w:tbl>
      <w:tblPr>
        <w:tblW w:w="49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560"/>
        <w:gridCol w:w="2397"/>
        <w:gridCol w:w="6272"/>
        <w:gridCol w:w="2675"/>
        <w:gridCol w:w="2722"/>
      </w:tblGrid>
      <w:tr w:rsidR="00296121" w:rsidTr="0000303E">
        <w:trPr>
          <w:trHeight w:val="278"/>
          <w:tblHeader/>
        </w:trPr>
        <w:tc>
          <w:tcPr>
            <w:tcW w:w="181" w:type="pct"/>
            <w:vMerge w:val="restart"/>
            <w:tcBorders>
              <w:top w:val="single" w:sz="12" w:space="0" w:color="auto"/>
              <w:bottom w:val="single" w:sz="12" w:space="0" w:color="auto"/>
            </w:tcBorders>
            <w:vAlign w:val="center"/>
          </w:tcPr>
          <w:p w:rsidR="00296121" w:rsidRDefault="00296121">
            <w:pPr>
              <w:jc w:val="center"/>
              <w:rPr>
                <w:rFonts w:ascii="Times New Roman" w:hAnsi="Times New Roman"/>
                <w:b/>
                <w:sz w:val="24"/>
                <w:szCs w:val="24"/>
              </w:rPr>
            </w:pPr>
            <w:r>
              <w:rPr>
                <w:rFonts w:ascii="Times New Roman" w:hAnsi="Times New Roman"/>
                <w:b/>
                <w:sz w:val="24"/>
                <w:szCs w:val="24"/>
              </w:rPr>
              <w:t>№ п/п</w:t>
            </w:r>
          </w:p>
        </w:tc>
        <w:tc>
          <w:tcPr>
            <w:tcW w:w="822" w:type="pct"/>
            <w:vMerge w:val="restart"/>
            <w:tcBorders>
              <w:top w:val="single" w:sz="12" w:space="0" w:color="auto"/>
              <w:bottom w:val="single" w:sz="12" w:space="0" w:color="auto"/>
            </w:tcBorders>
            <w:vAlign w:val="center"/>
          </w:tcPr>
          <w:p w:rsidR="00296121" w:rsidRDefault="00296121">
            <w:pPr>
              <w:jc w:val="center"/>
              <w:rPr>
                <w:rFonts w:ascii="Times New Roman" w:hAnsi="Times New Roman"/>
                <w:b/>
                <w:sz w:val="24"/>
                <w:szCs w:val="24"/>
              </w:rPr>
            </w:pPr>
            <w:r>
              <w:rPr>
                <w:rFonts w:ascii="Times New Roman" w:hAnsi="Times New Roman"/>
                <w:b/>
                <w:sz w:val="24"/>
                <w:szCs w:val="24"/>
              </w:rPr>
              <w:t>Блок информации</w:t>
            </w:r>
          </w:p>
        </w:tc>
        <w:tc>
          <w:tcPr>
            <w:tcW w:w="2147" w:type="pct"/>
            <w:vMerge w:val="restart"/>
            <w:tcBorders>
              <w:top w:val="single" w:sz="12" w:space="0" w:color="auto"/>
              <w:bottom w:val="single" w:sz="12" w:space="0" w:color="auto"/>
            </w:tcBorders>
            <w:vAlign w:val="center"/>
          </w:tcPr>
          <w:p w:rsidR="00296121" w:rsidRDefault="00296121">
            <w:pPr>
              <w:jc w:val="center"/>
              <w:rPr>
                <w:rFonts w:ascii="Times New Roman" w:hAnsi="Times New Roman"/>
                <w:b/>
                <w:sz w:val="24"/>
                <w:szCs w:val="24"/>
              </w:rPr>
            </w:pPr>
            <w:r>
              <w:rPr>
                <w:rFonts w:ascii="Times New Roman" w:hAnsi="Times New Roman"/>
                <w:b/>
                <w:sz w:val="24"/>
                <w:szCs w:val="24"/>
              </w:rPr>
              <w:t>Детализация информации</w:t>
            </w:r>
          </w:p>
        </w:tc>
        <w:tc>
          <w:tcPr>
            <w:tcW w:w="1850" w:type="pct"/>
            <w:gridSpan w:val="2"/>
            <w:tcBorders>
              <w:top w:val="single" w:sz="12" w:space="0" w:color="auto"/>
              <w:bottom w:val="single" w:sz="12" w:space="0" w:color="auto"/>
            </w:tcBorders>
          </w:tcPr>
          <w:p w:rsidR="00296121" w:rsidRDefault="00296121">
            <w:pPr>
              <w:jc w:val="center"/>
              <w:rPr>
                <w:rFonts w:ascii="Times New Roman" w:hAnsi="Times New Roman"/>
                <w:b/>
                <w:sz w:val="24"/>
                <w:szCs w:val="24"/>
              </w:rPr>
            </w:pPr>
            <w:r>
              <w:rPr>
                <w:rFonts w:ascii="Times New Roman" w:hAnsi="Times New Roman"/>
                <w:b/>
                <w:sz w:val="24"/>
                <w:szCs w:val="24"/>
              </w:rPr>
              <w:t>Очередность предоставления информации</w:t>
            </w:r>
          </w:p>
        </w:tc>
      </w:tr>
      <w:tr w:rsidR="00296121" w:rsidTr="0000303E">
        <w:trPr>
          <w:trHeight w:val="277"/>
          <w:tblHeader/>
        </w:trPr>
        <w:tc>
          <w:tcPr>
            <w:tcW w:w="0" w:type="auto"/>
            <w:vMerge/>
            <w:tcBorders>
              <w:top w:val="single" w:sz="12" w:space="0" w:color="auto"/>
              <w:bottom w:val="single" w:sz="12" w:space="0" w:color="auto"/>
            </w:tcBorders>
            <w:vAlign w:val="center"/>
          </w:tcPr>
          <w:p w:rsidR="00296121" w:rsidRDefault="00296121">
            <w:pPr>
              <w:rPr>
                <w:rFonts w:ascii="Times New Roman" w:hAnsi="Times New Roman"/>
                <w:b/>
                <w:sz w:val="24"/>
                <w:szCs w:val="24"/>
              </w:rPr>
            </w:pPr>
          </w:p>
        </w:tc>
        <w:tc>
          <w:tcPr>
            <w:tcW w:w="0" w:type="auto"/>
            <w:vMerge/>
            <w:tcBorders>
              <w:top w:val="single" w:sz="12" w:space="0" w:color="auto"/>
              <w:bottom w:val="single" w:sz="12" w:space="0" w:color="auto"/>
            </w:tcBorders>
            <w:vAlign w:val="center"/>
          </w:tcPr>
          <w:p w:rsidR="00296121" w:rsidRDefault="00296121">
            <w:pPr>
              <w:rPr>
                <w:rFonts w:ascii="Times New Roman" w:hAnsi="Times New Roman"/>
                <w:b/>
                <w:sz w:val="24"/>
                <w:szCs w:val="24"/>
              </w:rPr>
            </w:pPr>
          </w:p>
        </w:tc>
        <w:tc>
          <w:tcPr>
            <w:tcW w:w="0" w:type="auto"/>
            <w:vMerge/>
            <w:tcBorders>
              <w:top w:val="single" w:sz="12" w:space="0" w:color="auto"/>
              <w:bottom w:val="single" w:sz="12" w:space="0" w:color="auto"/>
            </w:tcBorders>
            <w:vAlign w:val="center"/>
          </w:tcPr>
          <w:p w:rsidR="00296121" w:rsidRDefault="00296121">
            <w:pPr>
              <w:rPr>
                <w:rFonts w:ascii="Times New Roman" w:hAnsi="Times New Roman"/>
                <w:b/>
                <w:sz w:val="24"/>
                <w:szCs w:val="24"/>
              </w:rPr>
            </w:pPr>
          </w:p>
        </w:tc>
        <w:tc>
          <w:tcPr>
            <w:tcW w:w="917" w:type="pct"/>
            <w:tcBorders>
              <w:top w:val="single" w:sz="12" w:space="0" w:color="auto"/>
              <w:bottom w:val="single" w:sz="12" w:space="0" w:color="auto"/>
            </w:tcBorders>
          </w:tcPr>
          <w:p w:rsidR="00296121" w:rsidRDefault="00296121">
            <w:pPr>
              <w:jc w:val="center"/>
              <w:rPr>
                <w:rFonts w:ascii="Times New Roman" w:hAnsi="Times New Roman"/>
                <w:b/>
                <w:sz w:val="24"/>
                <w:szCs w:val="24"/>
              </w:rPr>
            </w:pPr>
            <w:r>
              <w:rPr>
                <w:rFonts w:ascii="Times New Roman" w:hAnsi="Times New Roman"/>
                <w:b/>
                <w:sz w:val="24"/>
                <w:szCs w:val="24"/>
              </w:rPr>
              <w:t>при заключении договоров на предоставление коммунальных услуг от имени УО</w:t>
            </w:r>
          </w:p>
        </w:tc>
        <w:tc>
          <w:tcPr>
            <w:tcW w:w="933" w:type="pct"/>
            <w:tcBorders>
              <w:top w:val="single" w:sz="12" w:space="0" w:color="auto"/>
              <w:bottom w:val="single" w:sz="12" w:space="0" w:color="auto"/>
            </w:tcBorders>
          </w:tcPr>
          <w:p w:rsidR="00296121" w:rsidRDefault="00296121">
            <w:pPr>
              <w:jc w:val="center"/>
              <w:rPr>
                <w:rFonts w:ascii="Times New Roman" w:hAnsi="Times New Roman"/>
                <w:b/>
                <w:sz w:val="24"/>
                <w:szCs w:val="24"/>
              </w:rPr>
            </w:pPr>
            <w:r>
              <w:rPr>
                <w:rFonts w:ascii="Times New Roman" w:hAnsi="Times New Roman"/>
                <w:b/>
                <w:sz w:val="24"/>
                <w:szCs w:val="24"/>
              </w:rPr>
              <w:t>при заключении договоров на предоставление коммунальных услуг непосредственно с собственниками</w:t>
            </w:r>
          </w:p>
        </w:tc>
      </w:tr>
      <w:tr w:rsidR="00296121" w:rsidTr="0000303E">
        <w:tc>
          <w:tcPr>
            <w:tcW w:w="181" w:type="pct"/>
            <w:tcBorders>
              <w:top w:val="single" w:sz="12" w:space="0" w:color="auto"/>
            </w:tcBorders>
          </w:tcPr>
          <w:p w:rsidR="00296121" w:rsidRDefault="00296121" w:rsidP="0000303E">
            <w:pPr>
              <w:pStyle w:val="a3"/>
              <w:numPr>
                <w:ilvl w:val="0"/>
                <w:numId w:val="21"/>
              </w:numPr>
              <w:ind w:left="0" w:firstLine="0"/>
              <w:rPr>
                <w:rFonts w:ascii="Times New Roman" w:hAnsi="Times New Roman"/>
                <w:sz w:val="24"/>
                <w:szCs w:val="24"/>
              </w:rPr>
            </w:pPr>
          </w:p>
        </w:tc>
        <w:tc>
          <w:tcPr>
            <w:tcW w:w="822" w:type="pct"/>
            <w:tcBorders>
              <w:top w:val="single" w:sz="12" w:space="0" w:color="auto"/>
            </w:tcBorders>
          </w:tcPr>
          <w:p w:rsidR="00296121" w:rsidRDefault="00296121">
            <w:pPr>
              <w:rPr>
                <w:rFonts w:ascii="Times New Roman" w:hAnsi="Times New Roman"/>
                <w:sz w:val="24"/>
                <w:szCs w:val="24"/>
              </w:rPr>
            </w:pPr>
            <w:r>
              <w:rPr>
                <w:rFonts w:ascii="Times New Roman" w:hAnsi="Times New Roman"/>
                <w:sz w:val="24"/>
                <w:szCs w:val="24"/>
                <w:lang w:eastAsia="ru-RU"/>
              </w:rPr>
              <w:t>Уникальный номер дома</w:t>
            </w:r>
          </w:p>
        </w:tc>
        <w:tc>
          <w:tcPr>
            <w:tcW w:w="2147" w:type="pct"/>
            <w:tcBorders>
              <w:top w:val="single" w:sz="12" w:space="0" w:color="auto"/>
            </w:tcBorders>
          </w:tcPr>
          <w:p w:rsidR="00296121" w:rsidRDefault="00296121">
            <w:pPr>
              <w:rPr>
                <w:rFonts w:ascii="Times New Roman" w:hAnsi="Times New Roman"/>
                <w:sz w:val="24"/>
                <w:szCs w:val="24"/>
              </w:rPr>
            </w:pPr>
            <w:r>
              <w:rPr>
                <w:rFonts w:ascii="Times New Roman" w:hAnsi="Times New Roman"/>
                <w:sz w:val="24"/>
                <w:szCs w:val="24"/>
                <w:lang w:eastAsia="ru-RU"/>
              </w:rPr>
              <w:t>Уникальный номер дома</w:t>
            </w:r>
          </w:p>
        </w:tc>
        <w:tc>
          <w:tcPr>
            <w:tcW w:w="917" w:type="pct"/>
            <w:tcBorders>
              <w:top w:val="single" w:sz="12" w:space="0" w:color="auto"/>
            </w:tcBorders>
          </w:tcPr>
          <w:p w:rsidR="00296121" w:rsidRDefault="00296121">
            <w:pPr>
              <w:rPr>
                <w:rFonts w:ascii="Times New Roman" w:hAnsi="Times New Roman"/>
                <w:sz w:val="24"/>
                <w:szCs w:val="24"/>
                <w:lang w:eastAsia="ru-RU"/>
              </w:rPr>
            </w:pPr>
            <w:r>
              <w:rPr>
                <w:rFonts w:ascii="Times New Roman" w:hAnsi="Times New Roman"/>
                <w:sz w:val="24"/>
                <w:szCs w:val="24"/>
                <w:lang w:eastAsia="ru-RU"/>
              </w:rPr>
              <w:t>ОМСУ, БТИ, УО</w:t>
            </w:r>
          </w:p>
        </w:tc>
        <w:tc>
          <w:tcPr>
            <w:tcW w:w="933" w:type="pct"/>
            <w:tcBorders>
              <w:top w:val="single" w:sz="12" w:space="0" w:color="auto"/>
            </w:tcBorders>
          </w:tcPr>
          <w:p w:rsidR="00296121" w:rsidRDefault="00296121">
            <w:pPr>
              <w:rPr>
                <w:rFonts w:ascii="Times New Roman" w:hAnsi="Times New Roman"/>
                <w:sz w:val="24"/>
                <w:szCs w:val="24"/>
                <w:lang w:eastAsia="ru-RU"/>
              </w:rPr>
            </w:pPr>
            <w:r>
              <w:rPr>
                <w:rFonts w:ascii="Times New Roman" w:hAnsi="Times New Roman"/>
                <w:sz w:val="24"/>
                <w:szCs w:val="24"/>
                <w:lang w:eastAsia="ru-RU"/>
              </w:rPr>
              <w:t>ОМСУ, БТИ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Почтовый адрес</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Почтовый адрес</w:t>
            </w:r>
          </w:p>
        </w:tc>
        <w:tc>
          <w:tcPr>
            <w:tcW w:w="1850" w:type="pct"/>
            <w:gridSpan w:val="2"/>
          </w:tcPr>
          <w:p w:rsidR="00296121" w:rsidRDefault="00296121">
            <w:pPr>
              <w:rPr>
                <w:rFonts w:ascii="Times New Roman" w:hAnsi="Times New Roman"/>
                <w:sz w:val="24"/>
                <w:szCs w:val="24"/>
                <w:lang w:eastAsia="ru-RU"/>
              </w:rPr>
            </w:pPr>
            <w:r>
              <w:rPr>
                <w:rFonts w:ascii="Times New Roman" w:hAnsi="Times New Roman"/>
                <w:sz w:val="24"/>
                <w:szCs w:val="24"/>
                <w:lang w:eastAsia="ru-RU"/>
              </w:rPr>
              <w:t>заполняют все участники взаимодействия при передаче информации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Данные о земельном участке</w:t>
            </w:r>
          </w:p>
        </w:tc>
        <w:tc>
          <w:tcPr>
            <w:tcW w:w="2147" w:type="pct"/>
          </w:tcPr>
          <w:p w:rsidR="00296121" w:rsidRDefault="00296121" w:rsidP="0000303E">
            <w:pPr>
              <w:pStyle w:val="a3"/>
              <w:numPr>
                <w:ilvl w:val="0"/>
                <w:numId w:val="22"/>
              </w:numPr>
              <w:rPr>
                <w:rFonts w:ascii="Times New Roman" w:hAnsi="Times New Roman"/>
                <w:sz w:val="24"/>
                <w:szCs w:val="24"/>
                <w:lang w:eastAsia="ru-RU"/>
              </w:rPr>
            </w:pPr>
            <w:r>
              <w:rPr>
                <w:rFonts w:ascii="Times New Roman" w:hAnsi="Times New Roman"/>
                <w:sz w:val="24"/>
                <w:szCs w:val="24"/>
                <w:lang w:eastAsia="ru-RU"/>
              </w:rPr>
              <w:t>Инвентарный номер земельного участка</w:t>
            </w:r>
          </w:p>
          <w:p w:rsidR="00296121" w:rsidRDefault="00296121" w:rsidP="0000303E">
            <w:pPr>
              <w:pStyle w:val="a3"/>
              <w:numPr>
                <w:ilvl w:val="0"/>
                <w:numId w:val="22"/>
              </w:numPr>
              <w:rPr>
                <w:rFonts w:ascii="Times New Roman" w:hAnsi="Times New Roman"/>
                <w:sz w:val="24"/>
                <w:szCs w:val="24"/>
                <w:lang w:eastAsia="ru-RU"/>
              </w:rPr>
            </w:pPr>
            <w:r>
              <w:rPr>
                <w:rFonts w:ascii="Times New Roman" w:hAnsi="Times New Roman"/>
                <w:sz w:val="24"/>
                <w:szCs w:val="24"/>
                <w:lang w:eastAsia="ru-RU"/>
              </w:rPr>
              <w:t>Кадастровый номер земельного участка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БТИ, УО</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БТИ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Общая площадь земельного участка </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Общая площадь земельного участка </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Росреестр,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Росреестр</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Технические характеристики дома блок 1</w:t>
            </w:r>
          </w:p>
        </w:tc>
        <w:tc>
          <w:tcPr>
            <w:tcW w:w="2147" w:type="pct"/>
          </w:tcPr>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Серия, тип проекта здания</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Год постройки</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Год ввода в эксплуатацию</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Этажность дома</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Общая площадь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БТИ</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БТИ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Технические характеристики </w:t>
            </w:r>
            <w:r>
              <w:rPr>
                <w:rFonts w:ascii="Times New Roman" w:hAnsi="Times New Roman"/>
                <w:sz w:val="24"/>
                <w:szCs w:val="24"/>
                <w:lang w:eastAsia="ru-RU"/>
              </w:rPr>
              <w:lastRenderedPageBreak/>
              <w:t>многоквартирного дома блок 2</w:t>
            </w:r>
          </w:p>
        </w:tc>
        <w:tc>
          <w:tcPr>
            <w:tcW w:w="2147" w:type="pct"/>
          </w:tcPr>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lastRenderedPageBreak/>
              <w:t>Принадлежность к памятнику архитектуры</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t>Срок службы здания</w:t>
            </w:r>
          </w:p>
          <w:p w:rsidR="00296121" w:rsidRDefault="00296121" w:rsidP="0000303E">
            <w:pPr>
              <w:pStyle w:val="a3"/>
              <w:numPr>
                <w:ilvl w:val="0"/>
                <w:numId w:val="23"/>
              </w:numPr>
              <w:rPr>
                <w:rFonts w:ascii="Times New Roman" w:hAnsi="Times New Roman"/>
                <w:sz w:val="24"/>
                <w:szCs w:val="24"/>
                <w:lang w:eastAsia="ru-RU"/>
              </w:rPr>
            </w:pPr>
            <w:r>
              <w:rPr>
                <w:rFonts w:ascii="Times New Roman" w:hAnsi="Times New Roman"/>
                <w:sz w:val="24"/>
                <w:szCs w:val="24"/>
                <w:lang w:eastAsia="ru-RU"/>
              </w:rPr>
              <w:lastRenderedPageBreak/>
              <w:t>Общий износ здания (по данным технической инвентаризации) на дату заполнения</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lastRenderedPageBreak/>
              <w:t>УО, БТИ</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БТИ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Дата проведения энергетического обследования</w:t>
            </w:r>
          </w:p>
        </w:tc>
        <w:tc>
          <w:tcPr>
            <w:tcW w:w="2147" w:type="pct"/>
          </w:tcPr>
          <w:p w:rsidR="00296121" w:rsidRDefault="00296121">
            <w:pPr>
              <w:pStyle w:val="a3"/>
              <w:rPr>
                <w:rFonts w:ascii="Times New Roman" w:hAnsi="Times New Roman"/>
                <w:sz w:val="24"/>
                <w:szCs w:val="24"/>
                <w:lang w:eastAsia="ru-RU"/>
              </w:rPr>
            </w:pPr>
            <w:r>
              <w:rPr>
                <w:rFonts w:ascii="Times New Roman" w:hAnsi="Times New Roman"/>
                <w:sz w:val="24"/>
                <w:szCs w:val="24"/>
                <w:lang w:eastAsia="ru-RU"/>
              </w:rPr>
              <w:t>Дата проведения энергетического обследования</w:t>
            </w:r>
          </w:p>
        </w:tc>
        <w:tc>
          <w:tcPr>
            <w:tcW w:w="917" w:type="pct"/>
          </w:tcPr>
          <w:p w:rsidR="00296121" w:rsidRDefault="00296121">
            <w:pPr>
              <w:pStyle w:val="a3"/>
              <w:ind w:hanging="720"/>
              <w:rPr>
                <w:rFonts w:ascii="Times New Roman" w:hAnsi="Times New Roman"/>
                <w:sz w:val="24"/>
                <w:szCs w:val="24"/>
                <w:lang w:eastAsia="ru-RU"/>
              </w:rPr>
            </w:pPr>
            <w:r>
              <w:rPr>
                <w:rFonts w:ascii="Times New Roman" w:hAnsi="Times New Roman"/>
                <w:sz w:val="24"/>
                <w:szCs w:val="24"/>
                <w:lang w:eastAsia="ru-RU"/>
              </w:rPr>
              <w:t>УО</w:t>
            </w:r>
          </w:p>
        </w:tc>
        <w:tc>
          <w:tcPr>
            <w:tcW w:w="933" w:type="pct"/>
            <w:shd w:val="clear" w:color="auto" w:fill="A6A6A6"/>
          </w:tcPr>
          <w:p w:rsidR="00296121" w:rsidRDefault="00296121">
            <w:pPr>
              <w:pStyle w:val="a3"/>
              <w:rPr>
                <w:rFonts w:ascii="Times New Roman" w:hAnsi="Times New Roman"/>
                <w:sz w:val="24"/>
                <w:szCs w:val="24"/>
                <w:lang w:eastAsia="ru-RU"/>
              </w:rPr>
            </w:pP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Градусо-сутки отопительного периода по средней многолетней продолжительности отопительного периода</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Градусо-сутки отопительного периода по средней многолетней продолжительности отопительного периода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Установленная тепловая мощность систем инженерного оборудования</w:t>
            </w:r>
          </w:p>
        </w:tc>
        <w:tc>
          <w:tcPr>
            <w:tcW w:w="2147" w:type="pct"/>
          </w:tcPr>
          <w:p w:rsidR="00296121" w:rsidRDefault="00296121" w:rsidP="0000303E">
            <w:pPr>
              <w:pStyle w:val="a3"/>
              <w:numPr>
                <w:ilvl w:val="0"/>
                <w:numId w:val="24"/>
              </w:numPr>
              <w:rPr>
                <w:rFonts w:ascii="Times New Roman" w:hAnsi="Times New Roman"/>
                <w:sz w:val="24"/>
                <w:szCs w:val="24"/>
                <w:lang w:eastAsia="ru-RU"/>
              </w:rPr>
            </w:pPr>
            <w:r>
              <w:rPr>
                <w:rFonts w:ascii="Times New Roman" w:hAnsi="Times New Roman"/>
                <w:sz w:val="24"/>
                <w:szCs w:val="24"/>
                <w:lang w:eastAsia="ru-RU"/>
              </w:rPr>
              <w:t>Отопление</w:t>
            </w:r>
          </w:p>
          <w:p w:rsidR="00296121" w:rsidRDefault="00296121" w:rsidP="0000303E">
            <w:pPr>
              <w:pStyle w:val="a3"/>
              <w:numPr>
                <w:ilvl w:val="0"/>
                <w:numId w:val="24"/>
              </w:numPr>
              <w:rPr>
                <w:rFonts w:ascii="Times New Roman" w:hAnsi="Times New Roman"/>
                <w:sz w:val="24"/>
                <w:szCs w:val="24"/>
                <w:lang w:eastAsia="ru-RU"/>
              </w:rPr>
            </w:pPr>
            <w:r>
              <w:rPr>
                <w:rFonts w:ascii="Times New Roman" w:hAnsi="Times New Roman"/>
                <w:sz w:val="24"/>
                <w:szCs w:val="24"/>
                <w:lang w:eastAsia="ru-RU"/>
              </w:rPr>
              <w:t>горячее водоснабжение</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Установленная электрическая </w:t>
            </w:r>
            <w:r>
              <w:rPr>
                <w:rFonts w:ascii="Times New Roman" w:hAnsi="Times New Roman"/>
                <w:sz w:val="24"/>
                <w:szCs w:val="24"/>
                <w:lang w:eastAsia="ru-RU"/>
              </w:rPr>
              <w:lastRenderedPageBreak/>
              <w:t>мощность систем инженерного оборудования</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lastRenderedPageBreak/>
              <w:t xml:space="preserve">Электрическая мощность систем инженерного </w:t>
            </w:r>
            <w:r>
              <w:rPr>
                <w:rFonts w:ascii="Times New Roman" w:hAnsi="Times New Roman"/>
                <w:sz w:val="24"/>
                <w:szCs w:val="24"/>
                <w:lang w:eastAsia="ru-RU"/>
              </w:rPr>
              <w:lastRenderedPageBreak/>
              <w:t>оборудования</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lastRenderedPageBreak/>
              <w:t xml:space="preserve">РСО (осуществляющая поставку </w:t>
            </w:r>
            <w:r>
              <w:rPr>
                <w:rFonts w:ascii="Times New Roman" w:hAnsi="Times New Roman"/>
                <w:sz w:val="24"/>
                <w:szCs w:val="24"/>
                <w:lang w:eastAsia="ru-RU"/>
              </w:rPr>
              <w:lastRenderedPageBreak/>
              <w:t>электроэнергии),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lastRenderedPageBreak/>
              <w:t xml:space="preserve">РСО (осуществляющая поставку </w:t>
            </w:r>
            <w:r>
              <w:rPr>
                <w:rFonts w:ascii="Times New Roman" w:hAnsi="Times New Roman"/>
                <w:sz w:val="24"/>
                <w:szCs w:val="24"/>
                <w:lang w:eastAsia="ru-RU"/>
              </w:rPr>
              <w:lastRenderedPageBreak/>
              <w:t>электроэнергии)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Среднечасовой за отопительный период расход тепла на ГВС</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Среднечасовой за отопительный период расход тепла на ГВС</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природного газа</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природного газа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холодной воды</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холодной воды</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горячей воды</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Средний суточный расход горячей воды</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Средний суточный расход </w:t>
            </w:r>
            <w:r>
              <w:rPr>
                <w:rFonts w:ascii="Times New Roman" w:hAnsi="Times New Roman"/>
                <w:sz w:val="24"/>
                <w:szCs w:val="24"/>
                <w:lang w:eastAsia="ru-RU"/>
              </w:rPr>
              <w:lastRenderedPageBreak/>
              <w:t>электроэнергии</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lastRenderedPageBreak/>
              <w:t>Средний суточный расход электроэнергии</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Удельный расход тепловой энергии</w:t>
            </w:r>
          </w:p>
        </w:tc>
        <w:tc>
          <w:tcPr>
            <w:tcW w:w="2147" w:type="pct"/>
          </w:tcPr>
          <w:p w:rsidR="00296121" w:rsidRDefault="00296121" w:rsidP="0000303E">
            <w:pPr>
              <w:pStyle w:val="a3"/>
              <w:numPr>
                <w:ilvl w:val="0"/>
                <w:numId w:val="25"/>
              </w:numPr>
              <w:rPr>
                <w:rFonts w:ascii="Times New Roman" w:hAnsi="Times New Roman"/>
                <w:sz w:val="24"/>
                <w:szCs w:val="24"/>
                <w:lang w:eastAsia="ru-RU"/>
              </w:rPr>
            </w:pPr>
            <w:r>
              <w:rPr>
                <w:rFonts w:ascii="Times New Roman" w:hAnsi="Times New Roman"/>
                <w:sz w:val="24"/>
                <w:szCs w:val="24"/>
                <w:lang w:eastAsia="ru-RU"/>
              </w:rPr>
              <w:t>Удельный максимальный часовой расход тепловой энергии на отопление</w:t>
            </w:r>
          </w:p>
          <w:p w:rsidR="00296121" w:rsidRDefault="00296121" w:rsidP="0000303E">
            <w:pPr>
              <w:pStyle w:val="a3"/>
              <w:numPr>
                <w:ilvl w:val="0"/>
                <w:numId w:val="25"/>
              </w:numPr>
              <w:rPr>
                <w:rFonts w:ascii="Times New Roman" w:hAnsi="Times New Roman"/>
                <w:sz w:val="24"/>
                <w:szCs w:val="24"/>
                <w:lang w:eastAsia="ru-RU"/>
              </w:rPr>
            </w:pPr>
            <w:r>
              <w:rPr>
                <w:rFonts w:ascii="Times New Roman" w:hAnsi="Times New Roman"/>
                <w:sz w:val="24"/>
                <w:szCs w:val="24"/>
                <w:lang w:eastAsia="ru-RU"/>
              </w:rPr>
              <w:t>Удельный максимальный часовой расход тепловой энергии на вентиляцию</w:t>
            </w:r>
          </w:p>
          <w:p w:rsidR="00296121" w:rsidRDefault="00296121" w:rsidP="0000303E">
            <w:pPr>
              <w:pStyle w:val="a3"/>
              <w:numPr>
                <w:ilvl w:val="0"/>
                <w:numId w:val="25"/>
              </w:numPr>
              <w:rPr>
                <w:rFonts w:ascii="Times New Roman" w:hAnsi="Times New Roman"/>
                <w:sz w:val="24"/>
                <w:szCs w:val="24"/>
                <w:lang w:eastAsia="ru-RU"/>
              </w:rPr>
            </w:pPr>
            <w:r>
              <w:rPr>
                <w:rFonts w:ascii="Times New Roman" w:hAnsi="Times New Roman"/>
                <w:sz w:val="24"/>
                <w:szCs w:val="24"/>
                <w:lang w:eastAsia="ru-RU"/>
              </w:rPr>
              <w:t>Удельная тепловая характеристика здания</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(осуществляющая поставку тепловой энергии)</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собственнике (собственниках) жилого дома</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собственнике (собственниках) жилого дома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ФМС, УО, Росреестр, РЦ</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ФМС, РСО, Росреестр,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лице, оказывающем коммунальную услугу отопления</w:t>
            </w:r>
          </w:p>
        </w:tc>
        <w:tc>
          <w:tcPr>
            <w:tcW w:w="2147" w:type="pct"/>
          </w:tcPr>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Наименование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ОГРН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КПП</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ИНН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юридический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фактический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Телефон, факс</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Официальный сайт в сети интернет</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lastRenderedPageBreak/>
              <w:t>Адрес электронной почты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Режим работы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Дата начала обслуживания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lastRenderedPageBreak/>
              <w:t>УО,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лице, оказывающем коммунальную услугу электроснабжения</w:t>
            </w:r>
          </w:p>
        </w:tc>
        <w:tc>
          <w:tcPr>
            <w:tcW w:w="2147" w:type="pct"/>
          </w:tcPr>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Наименование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ОГРН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КПП</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ИНН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юридический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фактический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Телефон, факс</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Официальный сайт в сети интернет</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электронной почты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Режим работы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Дата начала обслуживания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лице, оказывающем коммунальную услугу газоснабжения</w:t>
            </w:r>
          </w:p>
        </w:tc>
        <w:tc>
          <w:tcPr>
            <w:tcW w:w="2147" w:type="pct"/>
          </w:tcPr>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Наименование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ОГРН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КПП</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ИНН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lastRenderedPageBreak/>
              <w:t>Адрес юридический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фактический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Телефон, факс</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Официальный сайт в сети интернет</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электронной почты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Режим работы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Дата начала обслуживания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lastRenderedPageBreak/>
              <w:t>УО,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лице, оказывающем коммунальную услугу горячего водоснабжения</w:t>
            </w:r>
          </w:p>
        </w:tc>
        <w:tc>
          <w:tcPr>
            <w:tcW w:w="2147" w:type="pct"/>
          </w:tcPr>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Наименование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ОГРН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КПП</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ИНН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юридический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фактический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Телефон, факс</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Официальный сайт в сети интернет</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электронной почты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Режим работы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Дата начала обслуживания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лице, оказывающем </w:t>
            </w:r>
            <w:r>
              <w:rPr>
                <w:rFonts w:ascii="Times New Roman" w:hAnsi="Times New Roman"/>
                <w:sz w:val="24"/>
                <w:szCs w:val="24"/>
                <w:lang w:eastAsia="ru-RU"/>
              </w:rPr>
              <w:lastRenderedPageBreak/>
              <w:t>коммунальную услугу холодного водоснабжения</w:t>
            </w:r>
          </w:p>
        </w:tc>
        <w:tc>
          <w:tcPr>
            <w:tcW w:w="2147" w:type="pct"/>
          </w:tcPr>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lastRenderedPageBreak/>
              <w:t>Наименование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ОГРН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lastRenderedPageBreak/>
              <w:t>КПП</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ИНН</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юридический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фактический</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Телефон, факс</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Официальный сайт в сети интернет</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Адрес электронной почты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Режим работы</w:t>
            </w:r>
          </w:p>
          <w:p w:rsidR="00296121" w:rsidRDefault="00296121" w:rsidP="0000303E">
            <w:pPr>
              <w:pStyle w:val="a3"/>
              <w:numPr>
                <w:ilvl w:val="0"/>
                <w:numId w:val="26"/>
              </w:numPr>
              <w:rPr>
                <w:rFonts w:ascii="Times New Roman" w:hAnsi="Times New Roman"/>
                <w:sz w:val="24"/>
                <w:szCs w:val="24"/>
                <w:lang w:eastAsia="ru-RU"/>
              </w:rPr>
            </w:pPr>
            <w:r>
              <w:rPr>
                <w:rFonts w:ascii="Times New Roman" w:hAnsi="Times New Roman"/>
                <w:sz w:val="24"/>
                <w:szCs w:val="24"/>
                <w:lang w:eastAsia="ru-RU"/>
              </w:rPr>
              <w:t>Дата начала обслуживания дома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lastRenderedPageBreak/>
              <w:t>УО,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зарегистрированных гражданах</w:t>
            </w:r>
          </w:p>
        </w:tc>
        <w:tc>
          <w:tcPr>
            <w:tcW w:w="2147" w:type="pct"/>
          </w:tcPr>
          <w:p w:rsidR="00296121" w:rsidRDefault="00296121" w:rsidP="0000303E">
            <w:pPr>
              <w:pStyle w:val="a3"/>
              <w:numPr>
                <w:ilvl w:val="0"/>
                <w:numId w:val="27"/>
              </w:numPr>
              <w:rPr>
                <w:rFonts w:ascii="Times New Roman" w:hAnsi="Times New Roman"/>
                <w:sz w:val="24"/>
                <w:szCs w:val="24"/>
                <w:lang w:eastAsia="ru-RU"/>
              </w:rPr>
            </w:pPr>
            <w:r>
              <w:rPr>
                <w:rFonts w:ascii="Times New Roman" w:hAnsi="Times New Roman"/>
                <w:sz w:val="24"/>
                <w:szCs w:val="24"/>
                <w:lang w:eastAsia="ru-RU"/>
              </w:rPr>
              <w:t>сведения  о количестве зарегистрированных граждан в жилом доме</w:t>
            </w:r>
          </w:p>
          <w:p w:rsidR="00296121" w:rsidRDefault="00296121" w:rsidP="0000303E">
            <w:pPr>
              <w:pStyle w:val="a3"/>
              <w:numPr>
                <w:ilvl w:val="0"/>
                <w:numId w:val="27"/>
              </w:numPr>
              <w:rPr>
                <w:rFonts w:ascii="Times New Roman" w:hAnsi="Times New Roman"/>
                <w:strike/>
                <w:sz w:val="24"/>
                <w:szCs w:val="24"/>
                <w:lang w:eastAsia="ru-RU"/>
              </w:rPr>
            </w:pP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РЦ, УО, РСО</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РЦ, 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горячее водоснабжение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горячее водоснабжение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холодное водоснабжение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холодное водоснабжение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водоотведение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водоотведение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электроснабжение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электроснабжение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газоснабжение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газоснабжение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bCs/>
                <w:sz w:val="24"/>
                <w:szCs w:val="24"/>
                <w:lang w:eastAsia="ru-RU"/>
              </w:rPr>
              <w:t>Сведения об установленных ценах (тарифах) на отопление</w:t>
            </w:r>
          </w:p>
        </w:tc>
        <w:tc>
          <w:tcPr>
            <w:tcW w:w="2147" w:type="pct"/>
          </w:tcPr>
          <w:p w:rsidR="00296121" w:rsidRDefault="00296121" w:rsidP="0000303E">
            <w:pPr>
              <w:pStyle w:val="a3"/>
              <w:numPr>
                <w:ilvl w:val="0"/>
                <w:numId w:val="28"/>
              </w:numPr>
              <w:rPr>
                <w:rFonts w:ascii="Times New Roman" w:hAnsi="Times New Roman"/>
                <w:bCs/>
                <w:sz w:val="24"/>
                <w:szCs w:val="24"/>
                <w:lang w:eastAsia="ru-RU"/>
              </w:rPr>
            </w:pPr>
            <w:r>
              <w:rPr>
                <w:rFonts w:ascii="Times New Roman" w:hAnsi="Times New Roman"/>
                <w:sz w:val="24"/>
                <w:szCs w:val="24"/>
                <w:lang w:eastAsia="ru-RU"/>
              </w:rPr>
              <w:t>отопление по приборам учета</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ОМСУ,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тепловой энергии по дому</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тепловой энергии по дому</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bCs/>
                <w:sz w:val="24"/>
                <w:szCs w:val="24"/>
                <w:lang w:eastAsia="ru-RU"/>
              </w:rPr>
            </w:pPr>
            <w:r>
              <w:rPr>
                <w:rFonts w:ascii="Times New Roman" w:hAnsi="Times New Roman"/>
                <w:sz w:val="24"/>
                <w:szCs w:val="24"/>
                <w:lang w:eastAsia="ru-RU"/>
              </w:rPr>
              <w:t>Потребление холодного водоснабжения по дому</w:t>
            </w:r>
          </w:p>
        </w:tc>
        <w:tc>
          <w:tcPr>
            <w:tcW w:w="2147" w:type="pct"/>
          </w:tcPr>
          <w:p w:rsidR="00296121" w:rsidRDefault="00296121">
            <w:pPr>
              <w:rPr>
                <w:rFonts w:ascii="Times New Roman" w:hAnsi="Times New Roman"/>
                <w:bCs/>
                <w:sz w:val="24"/>
                <w:szCs w:val="24"/>
                <w:lang w:eastAsia="ru-RU"/>
              </w:rPr>
            </w:pPr>
            <w:r>
              <w:rPr>
                <w:rFonts w:ascii="Times New Roman" w:hAnsi="Times New Roman"/>
                <w:sz w:val="24"/>
                <w:szCs w:val="24"/>
                <w:lang w:eastAsia="ru-RU"/>
              </w:rPr>
              <w:t>Потребление холодного водоснабжения по дому</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Потребление горячего водоснабжения по дому </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Потребление горячего водоснабжения по дому </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газа по дому</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газа по дому</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Объем отведенных сточных вод по дому</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Объем отведенных сточных вод по дому</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электроэнергии по дому</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Потребление электроэнергии по дому</w:t>
            </w:r>
          </w:p>
        </w:tc>
        <w:tc>
          <w:tcPr>
            <w:tcW w:w="91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 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Уникальный номер помещения</w:t>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Уникальный номер помещения</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горячего водоснабжения 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холодного водоснабжения </w:t>
            </w:r>
            <w:r>
              <w:rPr>
                <w:rFonts w:ascii="Times New Roman" w:hAnsi="Times New Roman"/>
                <w:sz w:val="24"/>
                <w:szCs w:val="24"/>
                <w:lang w:eastAsia="ru-RU"/>
              </w:rPr>
              <w:lastRenderedPageBreak/>
              <w:t xml:space="preserve">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lastRenderedPageBreak/>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водоотведения 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электроснабжения 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газоснабжения </w:t>
            </w:r>
            <w:r>
              <w:rPr>
                <w:rFonts w:ascii="Times New Roman" w:hAnsi="Times New Roman"/>
                <w:sz w:val="24"/>
                <w:szCs w:val="24"/>
                <w:lang w:eastAsia="ru-RU"/>
              </w:rPr>
              <w:lastRenderedPageBreak/>
              <w:t xml:space="preserve">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lastRenderedPageBreak/>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размерах оплаты коммунальной услуги отопления потребителями услуг </w:t>
            </w:r>
          </w:p>
        </w:tc>
        <w:tc>
          <w:tcPr>
            <w:tcW w:w="2147" w:type="pct"/>
          </w:tcPr>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Начислено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Оплачено</w:t>
            </w:r>
          </w:p>
          <w:p w:rsidR="00296121" w:rsidRDefault="00296121" w:rsidP="0000303E">
            <w:pPr>
              <w:pStyle w:val="a3"/>
              <w:numPr>
                <w:ilvl w:val="0"/>
                <w:numId w:val="29"/>
              </w:numPr>
              <w:rPr>
                <w:rFonts w:ascii="Times New Roman" w:hAnsi="Times New Roman"/>
                <w:sz w:val="24"/>
                <w:szCs w:val="24"/>
                <w:lang w:eastAsia="ru-RU"/>
              </w:rPr>
            </w:pPr>
            <w:r>
              <w:rPr>
                <w:rFonts w:ascii="Times New Roman" w:hAnsi="Times New Roman"/>
                <w:sz w:val="24"/>
                <w:szCs w:val="24"/>
                <w:lang w:eastAsia="ru-RU"/>
              </w:rPr>
              <w:t>задолженность</w:t>
            </w:r>
          </w:p>
        </w:tc>
        <w:tc>
          <w:tcPr>
            <w:tcW w:w="917" w:type="pct"/>
          </w:tcPr>
          <w:p w:rsidR="00296121" w:rsidRDefault="00296121">
            <w:pPr>
              <w:pStyle w:val="a3"/>
              <w:ind w:hanging="683"/>
              <w:rPr>
                <w:rFonts w:ascii="Times New Roman" w:hAnsi="Times New Roman"/>
                <w:sz w:val="24"/>
                <w:szCs w:val="24"/>
                <w:lang w:eastAsia="ru-RU"/>
              </w:rPr>
            </w:pPr>
            <w:r>
              <w:rPr>
                <w:rFonts w:ascii="Times New Roman" w:hAnsi="Times New Roman"/>
                <w:sz w:val="24"/>
                <w:szCs w:val="24"/>
                <w:lang w:eastAsia="ru-RU"/>
              </w:rPr>
              <w:t>УО, РЦ, РСО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147" w:type="pct"/>
          </w:tcPr>
          <w:p w:rsidR="00296121" w:rsidRDefault="00296121" w:rsidP="0000303E">
            <w:pPr>
              <w:pStyle w:val="a3"/>
              <w:numPr>
                <w:ilvl w:val="0"/>
                <w:numId w:val="30"/>
              </w:numPr>
              <w:rPr>
                <w:rFonts w:ascii="Times New Roman" w:hAnsi="Times New Roman"/>
                <w:sz w:val="24"/>
                <w:szCs w:val="24"/>
                <w:lang w:eastAsia="ru-RU"/>
              </w:rPr>
            </w:pPr>
            <w:r>
              <w:rPr>
                <w:rFonts w:ascii="Times New Roman" w:hAnsi="Times New Roman"/>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ГЖИ, УО, РЦ, РСО</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ГЖИ, 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Санкции, применяемые к </w:t>
            </w:r>
            <w:r>
              <w:rPr>
                <w:rFonts w:ascii="Times New Roman" w:hAnsi="Times New Roman"/>
                <w:sz w:val="24"/>
                <w:szCs w:val="24"/>
                <w:lang w:eastAsia="ru-RU"/>
              </w:rPr>
              <w:lastRenderedPageBreak/>
              <w:t>лицу, осуществляющему управление многоквартирным домом</w:t>
            </w:r>
          </w:p>
        </w:tc>
        <w:tc>
          <w:tcPr>
            <w:tcW w:w="2147" w:type="pct"/>
          </w:tcPr>
          <w:p w:rsidR="00296121" w:rsidRDefault="00296121" w:rsidP="0000303E">
            <w:pPr>
              <w:pStyle w:val="a3"/>
              <w:numPr>
                <w:ilvl w:val="0"/>
                <w:numId w:val="30"/>
              </w:numPr>
              <w:rPr>
                <w:rFonts w:ascii="Times New Roman" w:hAnsi="Times New Roman"/>
                <w:sz w:val="24"/>
                <w:szCs w:val="24"/>
                <w:lang w:eastAsia="ru-RU"/>
              </w:rPr>
            </w:pPr>
            <w:r>
              <w:rPr>
                <w:rFonts w:ascii="Times New Roman" w:hAnsi="Times New Roman"/>
                <w:sz w:val="24"/>
                <w:szCs w:val="24"/>
                <w:lang w:eastAsia="ru-RU"/>
              </w:rPr>
              <w:lastRenderedPageBreak/>
              <w:t>сумма примененных санкций за некачественное оказание услуг</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ГЖИ, УО, РЦ</w:t>
            </w:r>
          </w:p>
        </w:tc>
        <w:tc>
          <w:tcPr>
            <w:tcW w:w="933"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ГЖИ, РСО,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Количество обращений граждан с жалобами на некачественное предоставление ресурсов</w:t>
            </w:r>
            <w:r>
              <w:rPr>
                <w:rStyle w:val="a6"/>
                <w:rFonts w:ascii="Times New Roman" w:hAnsi="Times New Roman"/>
                <w:sz w:val="24"/>
                <w:szCs w:val="24"/>
                <w:lang w:eastAsia="ru-RU"/>
              </w:rPr>
              <w:footnoteReference w:id="18"/>
            </w:r>
          </w:p>
        </w:tc>
        <w:tc>
          <w:tcPr>
            <w:tcW w:w="2147"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Количество обращений граждан с жалобами на некачественное предоставление ресурсов</w:t>
            </w:r>
          </w:p>
        </w:tc>
        <w:tc>
          <w:tcPr>
            <w:tcW w:w="917" w:type="pct"/>
          </w:tcPr>
          <w:p w:rsidR="00296121" w:rsidRDefault="00296121">
            <w:pPr>
              <w:pStyle w:val="a3"/>
              <w:ind w:left="37"/>
              <w:rPr>
                <w:rFonts w:ascii="Times New Roman" w:hAnsi="Times New Roman"/>
                <w:sz w:val="24"/>
                <w:szCs w:val="24"/>
                <w:lang w:eastAsia="ru-RU"/>
              </w:rPr>
            </w:pPr>
            <w:r>
              <w:rPr>
                <w:rFonts w:ascii="Times New Roman" w:hAnsi="Times New Roman"/>
                <w:sz w:val="24"/>
                <w:szCs w:val="24"/>
                <w:lang w:eastAsia="ru-RU"/>
              </w:rPr>
              <w:t>УО и РСО, и ОМСУ, и ГЖИ, и РЦ</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 и ОМСУ, и ГЖИ, и РЦ</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о </w:t>
            </w:r>
            <w:r>
              <w:rPr>
                <w:rFonts w:ascii="Times New Roman" w:hAnsi="Times New Roman"/>
                <w:sz w:val="24"/>
                <w:szCs w:val="24"/>
              </w:rPr>
              <w:t xml:space="preserve">техническом состоянии </w:t>
            </w:r>
            <w:r>
              <w:rPr>
                <w:rFonts w:ascii="Times New Roman" w:hAnsi="Times New Roman"/>
                <w:sz w:val="24"/>
                <w:szCs w:val="24"/>
                <w:lang w:eastAsia="ru-RU"/>
              </w:rPr>
              <w:t xml:space="preserve">инженерных систем для подачи ресурсов, необходимых для </w:t>
            </w:r>
            <w:r>
              <w:rPr>
                <w:rFonts w:ascii="Times New Roman" w:hAnsi="Times New Roman"/>
                <w:sz w:val="24"/>
                <w:szCs w:val="24"/>
                <w:lang w:eastAsia="ru-RU"/>
              </w:rPr>
              <w:lastRenderedPageBreak/>
              <w:t>предоставления коммунальной услуги горячего водоснабжения</w:t>
            </w:r>
          </w:p>
        </w:tc>
        <w:tc>
          <w:tcPr>
            <w:tcW w:w="2147" w:type="pct"/>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bCs/>
                <w:sz w:val="24"/>
                <w:szCs w:val="24"/>
                <w:lang w:eastAsia="ru-RU"/>
              </w:rPr>
              <w:lastRenderedPageBreak/>
              <w:t>Вид ГВС</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количество вводов</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наличие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ввода в эксплуатацию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проведения поверки прибора учета</w:t>
            </w:r>
          </w:p>
        </w:tc>
        <w:tc>
          <w:tcPr>
            <w:tcW w:w="917" w:type="pct"/>
          </w:tcPr>
          <w:p w:rsidR="00296121" w:rsidRDefault="00296121">
            <w:pPr>
              <w:pStyle w:val="a3"/>
              <w:ind w:left="37"/>
              <w:rPr>
                <w:rFonts w:ascii="Times New Roman" w:hAnsi="Times New Roman"/>
                <w:sz w:val="24"/>
                <w:szCs w:val="24"/>
                <w:lang w:eastAsia="ru-RU"/>
              </w:rPr>
            </w:pPr>
            <w:r>
              <w:rPr>
                <w:rFonts w:ascii="Times New Roman" w:hAnsi="Times New Roman"/>
                <w:sz w:val="24"/>
                <w:szCs w:val="24"/>
                <w:lang w:eastAsia="ru-RU"/>
              </w:rPr>
              <w:t>УО</w:t>
            </w:r>
          </w:p>
        </w:tc>
        <w:tc>
          <w:tcPr>
            <w:tcW w:w="933"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w:t>
            </w:r>
            <w:r>
              <w:rPr>
                <w:rFonts w:ascii="Times New Roman" w:hAnsi="Times New Roman"/>
                <w:sz w:val="24"/>
                <w:szCs w:val="24"/>
              </w:rPr>
              <w:t xml:space="preserve">о техническом состоянии </w:t>
            </w:r>
            <w:r>
              <w:rPr>
                <w:rFonts w:ascii="Times New Roman" w:hAnsi="Times New Roman"/>
                <w:sz w:val="24"/>
                <w:szCs w:val="24"/>
                <w:lang w:eastAsia="ru-RU"/>
              </w:rPr>
              <w:t>инженерных систем для подачи ресурсов, необходимых для предоставления коммунальной услуги холодного водоснабжения</w:t>
            </w:r>
          </w:p>
        </w:tc>
        <w:tc>
          <w:tcPr>
            <w:tcW w:w="2147" w:type="pct"/>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bCs/>
                <w:sz w:val="24"/>
                <w:szCs w:val="24"/>
                <w:lang w:eastAsia="ru-RU"/>
              </w:rPr>
              <w:t>Вид ХВС</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количество вводов</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наличие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ввода в эксплуатацию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проведения поверки прибора учета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РСО</w:t>
            </w:r>
          </w:p>
        </w:tc>
        <w:tc>
          <w:tcPr>
            <w:tcW w:w="933" w:type="pct"/>
          </w:tcPr>
          <w:p w:rsidR="00296121" w:rsidRDefault="00296121">
            <w:pPr>
              <w:pStyle w:val="a3"/>
              <w:ind w:left="0"/>
              <w:rPr>
                <w:rFonts w:ascii="Times New Roman" w:hAnsi="Times New Roman"/>
                <w:bCs/>
                <w:sz w:val="24"/>
                <w:szCs w:val="24"/>
                <w:lang w:eastAsia="ru-RU"/>
              </w:rPr>
            </w:pPr>
            <w:r>
              <w:rPr>
                <w:rFonts w:ascii="Times New Roman" w:hAnsi="Times New Roman"/>
                <w:bCs/>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w:t>
            </w:r>
            <w:r>
              <w:rPr>
                <w:rFonts w:ascii="Times New Roman" w:hAnsi="Times New Roman"/>
                <w:sz w:val="24"/>
                <w:szCs w:val="24"/>
              </w:rPr>
              <w:t xml:space="preserve">о техническом состоянии </w:t>
            </w:r>
            <w:r>
              <w:rPr>
                <w:rFonts w:ascii="Times New Roman" w:hAnsi="Times New Roman"/>
                <w:sz w:val="24"/>
                <w:szCs w:val="24"/>
                <w:lang w:eastAsia="ru-RU"/>
              </w:rPr>
              <w:t xml:space="preserve">инженерных систем для подачи ресурсов, </w:t>
            </w:r>
            <w:r>
              <w:rPr>
                <w:rFonts w:ascii="Times New Roman" w:hAnsi="Times New Roman"/>
                <w:sz w:val="24"/>
                <w:szCs w:val="24"/>
                <w:lang w:eastAsia="ru-RU"/>
              </w:rPr>
              <w:lastRenderedPageBreak/>
              <w:t>необходимых для предоставления коммунальной услуги электроснабжения</w:t>
            </w:r>
          </w:p>
        </w:tc>
        <w:tc>
          <w:tcPr>
            <w:tcW w:w="2147" w:type="pct"/>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bCs/>
                <w:sz w:val="24"/>
                <w:szCs w:val="24"/>
                <w:lang w:eastAsia="ru-RU"/>
              </w:rPr>
              <w:lastRenderedPageBreak/>
              <w:t>Вид электроснабжения</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количество вводов</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наличие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ввода в эксплуатацию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проведения поверки прибора учета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РСО</w:t>
            </w:r>
          </w:p>
        </w:tc>
        <w:tc>
          <w:tcPr>
            <w:tcW w:w="933" w:type="pct"/>
          </w:tcPr>
          <w:p w:rsidR="00296121" w:rsidRDefault="00296121">
            <w:pPr>
              <w:pStyle w:val="a3"/>
              <w:ind w:left="0"/>
              <w:rPr>
                <w:rFonts w:ascii="Times New Roman" w:hAnsi="Times New Roman"/>
                <w:bCs/>
                <w:sz w:val="24"/>
                <w:szCs w:val="24"/>
                <w:lang w:eastAsia="ru-RU"/>
              </w:rPr>
            </w:pPr>
            <w:r>
              <w:rPr>
                <w:rFonts w:ascii="Times New Roman" w:hAnsi="Times New Roman"/>
                <w:bCs/>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w:t>
            </w:r>
            <w:r>
              <w:rPr>
                <w:rFonts w:ascii="Times New Roman" w:hAnsi="Times New Roman"/>
                <w:sz w:val="24"/>
                <w:szCs w:val="24"/>
              </w:rPr>
              <w:t xml:space="preserve">о техническом состоянии </w:t>
            </w:r>
            <w:r>
              <w:rPr>
                <w:rFonts w:ascii="Times New Roman" w:hAnsi="Times New Roman"/>
                <w:sz w:val="24"/>
                <w:szCs w:val="24"/>
                <w:lang w:eastAsia="ru-RU"/>
              </w:rPr>
              <w:t>инженерных систем для подачи ресурсов, необходимых для предоставления коммунальной услуги газоснабжения</w:t>
            </w:r>
          </w:p>
        </w:tc>
        <w:tc>
          <w:tcPr>
            <w:tcW w:w="2147" w:type="pct"/>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bCs/>
                <w:sz w:val="24"/>
                <w:szCs w:val="24"/>
                <w:lang w:eastAsia="ru-RU"/>
              </w:rPr>
              <w:t>Вид газоснабжения</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количество вводов</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наличие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ввода в эксплуатацию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проведения поверки прибора учета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РСО</w:t>
            </w:r>
          </w:p>
        </w:tc>
        <w:tc>
          <w:tcPr>
            <w:tcW w:w="933" w:type="pct"/>
          </w:tcPr>
          <w:p w:rsidR="00296121" w:rsidRDefault="00296121">
            <w:pPr>
              <w:pStyle w:val="a3"/>
              <w:ind w:left="0"/>
              <w:rPr>
                <w:rFonts w:ascii="Times New Roman" w:hAnsi="Times New Roman"/>
                <w:bCs/>
                <w:sz w:val="24"/>
                <w:szCs w:val="24"/>
                <w:lang w:eastAsia="ru-RU"/>
              </w:rPr>
            </w:pPr>
            <w:r>
              <w:rPr>
                <w:rFonts w:ascii="Times New Roman" w:hAnsi="Times New Roman"/>
                <w:bCs/>
                <w:sz w:val="24"/>
                <w:szCs w:val="24"/>
                <w:lang w:eastAsia="ru-RU"/>
              </w:rPr>
              <w:t>РСО</w:t>
            </w:r>
          </w:p>
        </w:tc>
      </w:tr>
      <w:tr w:rsidR="00296121" w:rsidTr="0000303E">
        <w:tc>
          <w:tcPr>
            <w:tcW w:w="181" w:type="pct"/>
          </w:tcPr>
          <w:p w:rsidR="00296121" w:rsidRDefault="00296121" w:rsidP="0000303E">
            <w:pPr>
              <w:pStyle w:val="a3"/>
              <w:numPr>
                <w:ilvl w:val="0"/>
                <w:numId w:val="21"/>
              </w:numPr>
              <w:ind w:left="0" w:firstLine="0"/>
              <w:rPr>
                <w:rFonts w:ascii="Times New Roman" w:hAnsi="Times New Roman"/>
                <w:sz w:val="24"/>
                <w:szCs w:val="24"/>
              </w:rPr>
            </w:pPr>
          </w:p>
        </w:tc>
        <w:tc>
          <w:tcPr>
            <w:tcW w:w="822" w:type="pct"/>
          </w:tcPr>
          <w:p w:rsidR="00296121" w:rsidRDefault="00296121">
            <w:pPr>
              <w:rPr>
                <w:rFonts w:ascii="Times New Roman" w:hAnsi="Times New Roman"/>
                <w:sz w:val="24"/>
                <w:szCs w:val="24"/>
                <w:lang w:eastAsia="ru-RU"/>
              </w:rPr>
            </w:pPr>
            <w:r>
              <w:rPr>
                <w:rFonts w:ascii="Times New Roman" w:hAnsi="Times New Roman"/>
                <w:sz w:val="24"/>
                <w:szCs w:val="24"/>
                <w:lang w:eastAsia="ru-RU"/>
              </w:rPr>
              <w:t xml:space="preserve">Сведения </w:t>
            </w:r>
            <w:r>
              <w:rPr>
                <w:rFonts w:ascii="Times New Roman" w:hAnsi="Times New Roman"/>
                <w:sz w:val="24"/>
                <w:szCs w:val="24"/>
              </w:rPr>
              <w:t xml:space="preserve">о техническом состоянии </w:t>
            </w:r>
            <w:r>
              <w:rPr>
                <w:rFonts w:ascii="Times New Roman" w:hAnsi="Times New Roman"/>
                <w:sz w:val="24"/>
                <w:szCs w:val="24"/>
                <w:lang w:eastAsia="ru-RU"/>
              </w:rPr>
              <w:t xml:space="preserve">инженерных систем </w:t>
            </w:r>
            <w:r>
              <w:rPr>
                <w:rFonts w:ascii="Times New Roman" w:hAnsi="Times New Roman"/>
                <w:sz w:val="24"/>
                <w:szCs w:val="24"/>
                <w:lang w:eastAsia="ru-RU"/>
              </w:rPr>
              <w:lastRenderedPageBreak/>
              <w:t>для подачи ресурсов, необходимых для предоставления коммунальной услуги отопления</w:t>
            </w:r>
          </w:p>
        </w:tc>
        <w:tc>
          <w:tcPr>
            <w:tcW w:w="2147" w:type="pct"/>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bCs/>
                <w:sz w:val="24"/>
                <w:szCs w:val="24"/>
                <w:lang w:eastAsia="ru-RU"/>
              </w:rPr>
              <w:lastRenderedPageBreak/>
              <w:t>Вид отопления</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количество вводов</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наличие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ввода в эксплуатацию прибора учета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lastRenderedPageBreak/>
              <w:t>дата проведения поверки прибора учета</w:t>
            </w:r>
          </w:p>
        </w:tc>
        <w:tc>
          <w:tcPr>
            <w:tcW w:w="917" w:type="pct"/>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lastRenderedPageBreak/>
              <w:t>УО, РСО</w:t>
            </w:r>
          </w:p>
        </w:tc>
        <w:tc>
          <w:tcPr>
            <w:tcW w:w="933" w:type="pct"/>
          </w:tcPr>
          <w:p w:rsidR="00296121" w:rsidRDefault="00296121">
            <w:pPr>
              <w:pStyle w:val="a3"/>
              <w:ind w:left="0"/>
              <w:rPr>
                <w:rFonts w:ascii="Times New Roman" w:hAnsi="Times New Roman"/>
                <w:bCs/>
                <w:sz w:val="24"/>
                <w:szCs w:val="24"/>
                <w:lang w:eastAsia="ru-RU"/>
              </w:rPr>
            </w:pPr>
            <w:r>
              <w:rPr>
                <w:rFonts w:ascii="Times New Roman" w:hAnsi="Times New Roman"/>
                <w:bCs/>
                <w:sz w:val="24"/>
                <w:szCs w:val="24"/>
                <w:lang w:eastAsia="ru-RU"/>
              </w:rPr>
              <w:t>РСО</w:t>
            </w:r>
          </w:p>
        </w:tc>
      </w:tr>
      <w:tr w:rsidR="00296121" w:rsidTr="0000303E">
        <w:tc>
          <w:tcPr>
            <w:tcW w:w="181" w:type="pct"/>
            <w:tcBorders>
              <w:bottom w:val="single" w:sz="12" w:space="0" w:color="auto"/>
            </w:tcBorders>
          </w:tcPr>
          <w:p w:rsidR="00296121" w:rsidRDefault="00296121" w:rsidP="0000303E">
            <w:pPr>
              <w:pStyle w:val="a3"/>
              <w:numPr>
                <w:ilvl w:val="0"/>
                <w:numId w:val="21"/>
              </w:numPr>
              <w:ind w:left="0" w:firstLine="0"/>
              <w:rPr>
                <w:rFonts w:ascii="Times New Roman" w:hAnsi="Times New Roman"/>
                <w:sz w:val="24"/>
                <w:szCs w:val="24"/>
              </w:rPr>
            </w:pPr>
          </w:p>
        </w:tc>
        <w:tc>
          <w:tcPr>
            <w:tcW w:w="822" w:type="pct"/>
            <w:tcBorders>
              <w:bottom w:val="single" w:sz="12" w:space="0" w:color="auto"/>
            </w:tcBorders>
          </w:tcPr>
          <w:p w:rsidR="00296121" w:rsidRDefault="00296121">
            <w:pPr>
              <w:rPr>
                <w:rFonts w:ascii="Times New Roman" w:hAnsi="Times New Roman"/>
                <w:sz w:val="24"/>
                <w:szCs w:val="24"/>
                <w:lang w:eastAsia="ru-RU"/>
              </w:rPr>
            </w:pPr>
            <w:r>
              <w:rPr>
                <w:rFonts w:ascii="Times New Roman" w:hAnsi="Times New Roman"/>
                <w:sz w:val="24"/>
                <w:szCs w:val="24"/>
                <w:lang w:eastAsia="ru-RU"/>
              </w:rPr>
              <w:t>Сведения о конструктивных элементах жилого дома</w:t>
            </w:r>
          </w:p>
        </w:tc>
        <w:tc>
          <w:tcPr>
            <w:tcW w:w="2147" w:type="pct"/>
            <w:tcBorders>
              <w:bottom w:val="single" w:sz="12" w:space="0" w:color="auto"/>
            </w:tcBorders>
          </w:tcPr>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дата акта проведенного осмотра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процент износа по результатам осмотра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результаты осмотра</w:t>
            </w:r>
          </w:p>
          <w:p w:rsidR="00296121" w:rsidRDefault="00296121" w:rsidP="0000303E">
            <w:pPr>
              <w:pStyle w:val="a3"/>
              <w:numPr>
                <w:ilvl w:val="0"/>
                <w:numId w:val="30"/>
              </w:numPr>
              <w:rPr>
                <w:rFonts w:ascii="Times New Roman" w:hAnsi="Times New Roman"/>
                <w:bCs/>
                <w:sz w:val="24"/>
                <w:szCs w:val="24"/>
                <w:lang w:eastAsia="ru-RU"/>
              </w:rPr>
            </w:pPr>
            <w:r>
              <w:rPr>
                <w:rFonts w:ascii="Times New Roman" w:hAnsi="Times New Roman"/>
                <w:sz w:val="24"/>
                <w:szCs w:val="24"/>
                <w:lang w:eastAsia="ru-RU"/>
              </w:rPr>
              <w:t>сведения об организации или физическом лице, производящем осмотр</w:t>
            </w:r>
          </w:p>
        </w:tc>
        <w:tc>
          <w:tcPr>
            <w:tcW w:w="917" w:type="pct"/>
            <w:tcBorders>
              <w:bottom w:val="single" w:sz="12" w:space="0" w:color="auto"/>
            </w:tcBorders>
          </w:tcPr>
          <w:p w:rsidR="00296121" w:rsidRDefault="00296121">
            <w:pPr>
              <w:pStyle w:val="a3"/>
              <w:ind w:left="0"/>
              <w:rPr>
                <w:rFonts w:ascii="Times New Roman" w:hAnsi="Times New Roman"/>
                <w:sz w:val="24"/>
                <w:szCs w:val="24"/>
                <w:lang w:eastAsia="ru-RU"/>
              </w:rPr>
            </w:pPr>
            <w:r>
              <w:rPr>
                <w:rFonts w:ascii="Times New Roman" w:hAnsi="Times New Roman"/>
                <w:sz w:val="24"/>
                <w:szCs w:val="24"/>
                <w:lang w:eastAsia="ru-RU"/>
              </w:rPr>
              <w:t>УО, ГЖИ</w:t>
            </w:r>
          </w:p>
        </w:tc>
        <w:tc>
          <w:tcPr>
            <w:tcW w:w="933" w:type="pct"/>
            <w:tcBorders>
              <w:bottom w:val="single" w:sz="12" w:space="0" w:color="auto"/>
            </w:tcBorders>
          </w:tcPr>
          <w:p w:rsidR="00296121" w:rsidRDefault="00296121">
            <w:pPr>
              <w:pStyle w:val="a3"/>
              <w:ind w:left="0"/>
              <w:rPr>
                <w:rFonts w:ascii="Times New Roman" w:hAnsi="Times New Roman"/>
                <w:bCs/>
                <w:sz w:val="24"/>
                <w:szCs w:val="24"/>
                <w:lang w:eastAsia="ru-RU"/>
              </w:rPr>
            </w:pPr>
            <w:r>
              <w:rPr>
                <w:rFonts w:ascii="Times New Roman" w:hAnsi="Times New Roman"/>
                <w:bCs/>
                <w:sz w:val="24"/>
                <w:szCs w:val="24"/>
                <w:lang w:eastAsia="ru-RU"/>
              </w:rPr>
              <w:t>ГЖИ</w:t>
            </w:r>
          </w:p>
        </w:tc>
      </w:tr>
    </w:tbl>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0303E">
      <w:pPr>
        <w:pStyle w:val="a3"/>
        <w:tabs>
          <w:tab w:val="left" w:pos="709"/>
          <w:tab w:val="left" w:pos="993"/>
        </w:tabs>
        <w:ind w:left="709"/>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к Регламенту № 5 </w:t>
      </w:r>
    </w:p>
    <w:p w:rsidR="00296121" w:rsidRPr="00BE15B0" w:rsidRDefault="00296121" w:rsidP="0000303E">
      <w:pPr>
        <w:pStyle w:val="a3"/>
        <w:tabs>
          <w:tab w:val="left" w:pos="709"/>
          <w:tab w:val="left" w:pos="993"/>
        </w:tabs>
        <w:ind w:left="709"/>
        <w:jc w:val="center"/>
        <w:rPr>
          <w:rFonts w:ascii="Times New Roman" w:hAnsi="Times New Roman"/>
          <w:b/>
          <w:sz w:val="27"/>
          <w:szCs w:val="27"/>
          <w:lang w:eastAsia="ru-RU"/>
        </w:rPr>
      </w:pPr>
      <w:r w:rsidRPr="00BE15B0">
        <w:rPr>
          <w:rFonts w:ascii="Times New Roman" w:hAnsi="Times New Roman"/>
          <w:b/>
          <w:sz w:val="27"/>
          <w:szCs w:val="27"/>
          <w:lang w:eastAsia="ru-RU"/>
        </w:rPr>
        <w:t xml:space="preserve">Блоки информации по </w:t>
      </w:r>
      <w:r w:rsidRPr="00BE15B0">
        <w:rPr>
          <w:rFonts w:ascii="Times New Roman" w:hAnsi="Times New Roman"/>
          <w:b/>
          <w:sz w:val="27"/>
          <w:szCs w:val="27"/>
        </w:rPr>
        <w:t xml:space="preserve">электронному </w:t>
      </w:r>
      <w:r w:rsidRPr="00BE15B0">
        <w:rPr>
          <w:rFonts w:ascii="Times New Roman" w:hAnsi="Times New Roman"/>
          <w:b/>
          <w:color w:val="000000"/>
          <w:sz w:val="27"/>
          <w:szCs w:val="27"/>
        </w:rPr>
        <w:t>документу о состоянии расположенных на территориях муниципальных образований объектов коммунальной и инженерной инфраструктур</w:t>
      </w:r>
    </w:p>
    <w:p w:rsidR="00296121" w:rsidRDefault="00296121" w:rsidP="0000303E">
      <w:pPr>
        <w:pStyle w:val="a3"/>
        <w:tabs>
          <w:tab w:val="left" w:pos="709"/>
          <w:tab w:val="left" w:pos="993"/>
        </w:tabs>
        <w:ind w:left="709"/>
        <w:jc w:val="center"/>
        <w:rPr>
          <w:rFonts w:ascii="Times New Roman" w:hAnsi="Times New Roman"/>
          <w:sz w:val="28"/>
          <w:szCs w:val="28"/>
          <w:lang w:eastAsia="ru-RU"/>
        </w:rPr>
      </w:pPr>
    </w:p>
    <w:tbl>
      <w:tblPr>
        <w:tblW w:w="497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21"/>
        <w:gridCol w:w="6488"/>
        <w:gridCol w:w="7503"/>
      </w:tblGrid>
      <w:tr w:rsidR="00296121" w:rsidRPr="006F305A" w:rsidTr="00524DEF">
        <w:trPr>
          <w:tblHeader/>
        </w:trPr>
        <w:tc>
          <w:tcPr>
            <w:tcW w:w="245" w:type="pct"/>
            <w:tcBorders>
              <w:top w:val="single" w:sz="12" w:space="0" w:color="auto"/>
              <w:bottom w:val="single" w:sz="12" w:space="0" w:color="auto"/>
            </w:tcBorders>
            <w:vAlign w:val="center"/>
          </w:tcPr>
          <w:p w:rsidR="00296121" w:rsidRPr="006F305A" w:rsidRDefault="00296121" w:rsidP="00524DEF">
            <w:pPr>
              <w:jc w:val="center"/>
              <w:rPr>
                <w:rFonts w:ascii="Times New Roman" w:hAnsi="Times New Roman"/>
                <w:b/>
                <w:sz w:val="24"/>
                <w:szCs w:val="24"/>
              </w:rPr>
            </w:pPr>
            <w:r w:rsidRPr="006F305A">
              <w:rPr>
                <w:rFonts w:ascii="Times New Roman" w:hAnsi="Times New Roman"/>
                <w:b/>
                <w:sz w:val="24"/>
                <w:szCs w:val="24"/>
              </w:rPr>
              <w:t>№ п/п</w:t>
            </w:r>
          </w:p>
        </w:tc>
        <w:tc>
          <w:tcPr>
            <w:tcW w:w="2205" w:type="pct"/>
            <w:tcBorders>
              <w:top w:val="single" w:sz="12" w:space="0" w:color="auto"/>
              <w:bottom w:val="single" w:sz="12" w:space="0" w:color="auto"/>
            </w:tcBorders>
            <w:vAlign w:val="center"/>
          </w:tcPr>
          <w:p w:rsidR="00296121" w:rsidRPr="006F305A" w:rsidRDefault="00296121" w:rsidP="00524DEF">
            <w:pPr>
              <w:jc w:val="center"/>
              <w:rPr>
                <w:rFonts w:ascii="Times New Roman" w:hAnsi="Times New Roman"/>
                <w:b/>
                <w:sz w:val="24"/>
                <w:szCs w:val="24"/>
              </w:rPr>
            </w:pPr>
            <w:r w:rsidRPr="006F305A">
              <w:rPr>
                <w:rFonts w:ascii="Times New Roman" w:hAnsi="Times New Roman"/>
                <w:b/>
                <w:sz w:val="24"/>
                <w:szCs w:val="24"/>
              </w:rPr>
              <w:t>Блок информации</w:t>
            </w:r>
          </w:p>
        </w:tc>
        <w:tc>
          <w:tcPr>
            <w:tcW w:w="2550" w:type="pct"/>
            <w:tcBorders>
              <w:top w:val="single" w:sz="12" w:space="0" w:color="auto"/>
              <w:bottom w:val="single" w:sz="12" w:space="0" w:color="auto"/>
            </w:tcBorders>
            <w:vAlign w:val="center"/>
          </w:tcPr>
          <w:p w:rsidR="00296121" w:rsidRPr="006F305A" w:rsidRDefault="00296121" w:rsidP="00524DEF">
            <w:pPr>
              <w:jc w:val="center"/>
              <w:rPr>
                <w:rFonts w:ascii="Times New Roman" w:hAnsi="Times New Roman"/>
                <w:b/>
                <w:sz w:val="24"/>
                <w:szCs w:val="24"/>
              </w:rPr>
            </w:pPr>
            <w:r w:rsidRPr="006F305A">
              <w:rPr>
                <w:rFonts w:ascii="Times New Roman" w:hAnsi="Times New Roman"/>
                <w:b/>
                <w:sz w:val="24"/>
                <w:szCs w:val="24"/>
              </w:rPr>
              <w:t>Детализация информации</w:t>
            </w:r>
          </w:p>
        </w:tc>
      </w:tr>
      <w:tr w:rsidR="00296121" w:rsidRPr="006F305A" w:rsidTr="00524DEF">
        <w:tc>
          <w:tcPr>
            <w:tcW w:w="245" w:type="pct"/>
            <w:tcBorders>
              <w:top w:val="single" w:sz="12" w:space="0" w:color="auto"/>
            </w:tcBorders>
          </w:tcPr>
          <w:p w:rsidR="00296121" w:rsidRPr="006F305A" w:rsidRDefault="00296121" w:rsidP="0000303E">
            <w:pPr>
              <w:pStyle w:val="a3"/>
              <w:numPr>
                <w:ilvl w:val="0"/>
                <w:numId w:val="31"/>
              </w:numPr>
              <w:rPr>
                <w:rFonts w:ascii="Times New Roman" w:hAnsi="Times New Roman"/>
                <w:sz w:val="24"/>
                <w:szCs w:val="24"/>
              </w:rPr>
            </w:pPr>
          </w:p>
        </w:tc>
        <w:tc>
          <w:tcPr>
            <w:tcW w:w="2205" w:type="pct"/>
            <w:tcBorders>
              <w:top w:val="single" w:sz="12" w:space="0" w:color="auto"/>
            </w:tcBorders>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 xml:space="preserve">Сведения об организации, осуществляющей эксплуатацию объектов коммунальной и инженерной инфраструктуры (далее – </w:t>
            </w:r>
            <w:r w:rsidRPr="006F305A">
              <w:rPr>
                <w:rFonts w:ascii="Times New Roman" w:hAnsi="Times New Roman"/>
                <w:b/>
                <w:sz w:val="24"/>
                <w:szCs w:val="24"/>
              </w:rPr>
              <w:t>организация</w:t>
            </w:r>
            <w:r w:rsidRPr="006F305A">
              <w:rPr>
                <w:rFonts w:ascii="Times New Roman" w:hAnsi="Times New Roman"/>
                <w:sz w:val="24"/>
                <w:szCs w:val="24"/>
              </w:rPr>
              <w:t>)</w:t>
            </w:r>
          </w:p>
        </w:tc>
        <w:tc>
          <w:tcPr>
            <w:tcW w:w="2550" w:type="pct"/>
            <w:tcBorders>
              <w:top w:val="single" w:sz="12" w:space="0" w:color="auto"/>
            </w:tcBorders>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lang w:eastAsia="ru-RU"/>
              </w:rPr>
              <w:t xml:space="preserve">Наименование </w:t>
            </w:r>
          </w:p>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lang w:eastAsia="ru-RU"/>
              </w:rPr>
              <w:t>ОГРН</w:t>
            </w:r>
          </w:p>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lang w:eastAsia="ru-RU"/>
              </w:rPr>
              <w:t>КПП</w:t>
            </w:r>
          </w:p>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lang w:eastAsia="ru-RU"/>
              </w:rPr>
              <w:t>ИНН</w:t>
            </w:r>
          </w:p>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lang w:eastAsia="ru-RU"/>
              </w:rPr>
              <w:t>ФИО лица имеющего право действовать без доверенности от имени юридического лица</w:t>
            </w:r>
          </w:p>
          <w:p w:rsidR="00296121" w:rsidRPr="006F305A" w:rsidRDefault="00296121" w:rsidP="0000303E">
            <w:pPr>
              <w:pStyle w:val="a3"/>
              <w:numPr>
                <w:ilvl w:val="0"/>
                <w:numId w:val="8"/>
              </w:numPr>
              <w:rPr>
                <w:rFonts w:ascii="Times New Roman" w:hAnsi="Times New Roman"/>
                <w:strike/>
                <w:sz w:val="24"/>
                <w:szCs w:val="24"/>
                <w:lang w:eastAsia="ru-RU"/>
              </w:rPr>
            </w:pPr>
            <w:r w:rsidRPr="006F305A">
              <w:rPr>
                <w:rFonts w:ascii="Times New Roman" w:hAnsi="Times New Roman"/>
                <w:sz w:val="24"/>
                <w:szCs w:val="24"/>
                <w:lang w:eastAsia="ru-RU"/>
              </w:rPr>
              <w:t>Телефон</w:t>
            </w:r>
            <w:r>
              <w:rPr>
                <w:rFonts w:ascii="Times New Roman" w:hAnsi="Times New Roman"/>
                <w:sz w:val="24"/>
                <w:szCs w:val="24"/>
                <w:lang w:eastAsia="ru-RU"/>
              </w:rPr>
              <w:t xml:space="preserve"> </w:t>
            </w:r>
          </w:p>
        </w:tc>
      </w:tr>
      <w:tr w:rsidR="00296121" w:rsidRPr="006F305A" w:rsidTr="00524DEF">
        <w:tc>
          <w:tcPr>
            <w:tcW w:w="245" w:type="pct"/>
          </w:tcPr>
          <w:p w:rsidR="00296121" w:rsidRPr="006F305A" w:rsidRDefault="00296121" w:rsidP="0000303E">
            <w:pPr>
              <w:pStyle w:val="a3"/>
              <w:numPr>
                <w:ilvl w:val="0"/>
                <w:numId w:val="31"/>
              </w:numPr>
              <w:ind w:left="0" w:firstLine="0"/>
              <w:rPr>
                <w:rFonts w:ascii="Times New Roman" w:hAnsi="Times New Roman"/>
                <w:sz w:val="24"/>
                <w:szCs w:val="24"/>
              </w:rPr>
            </w:pPr>
          </w:p>
        </w:tc>
        <w:tc>
          <w:tcPr>
            <w:tcW w:w="2205" w:type="pct"/>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Электронный документ для предоставления информации об объектах коммунальной и инженерной инфраструктуры в сфере водоснабжения</w:t>
            </w:r>
          </w:p>
        </w:tc>
        <w:tc>
          <w:tcPr>
            <w:tcW w:w="2550" w:type="pct"/>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rPr>
              <w:t>Информация об объектах коммунальной и инженерной инфраструктуры в сфере водоснабжения</w:t>
            </w:r>
          </w:p>
        </w:tc>
      </w:tr>
      <w:tr w:rsidR="00296121" w:rsidRPr="006F305A" w:rsidTr="00524DEF">
        <w:tc>
          <w:tcPr>
            <w:tcW w:w="245" w:type="pct"/>
          </w:tcPr>
          <w:p w:rsidR="00296121" w:rsidRPr="006F305A" w:rsidRDefault="00296121" w:rsidP="0000303E">
            <w:pPr>
              <w:pStyle w:val="a3"/>
              <w:numPr>
                <w:ilvl w:val="0"/>
                <w:numId w:val="31"/>
              </w:numPr>
              <w:ind w:left="0" w:firstLine="0"/>
              <w:rPr>
                <w:rFonts w:ascii="Times New Roman" w:hAnsi="Times New Roman"/>
                <w:sz w:val="24"/>
                <w:szCs w:val="24"/>
              </w:rPr>
            </w:pPr>
          </w:p>
        </w:tc>
        <w:tc>
          <w:tcPr>
            <w:tcW w:w="2205" w:type="pct"/>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Электронный документ для предоставления информации об объектах коммунальной и инженерной инфраструктуры в сфере теплоснабжения</w:t>
            </w:r>
          </w:p>
        </w:tc>
        <w:tc>
          <w:tcPr>
            <w:tcW w:w="2550" w:type="pct"/>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rPr>
              <w:t>Информация об объектах коммунальной и инженерной инфраструктуры в сфере теплоснабжения</w:t>
            </w:r>
          </w:p>
        </w:tc>
      </w:tr>
      <w:tr w:rsidR="00296121" w:rsidRPr="006F305A" w:rsidTr="00524DEF">
        <w:tc>
          <w:tcPr>
            <w:tcW w:w="245" w:type="pct"/>
          </w:tcPr>
          <w:p w:rsidR="00296121" w:rsidRPr="006F305A" w:rsidRDefault="00296121" w:rsidP="0000303E">
            <w:pPr>
              <w:pStyle w:val="a3"/>
              <w:numPr>
                <w:ilvl w:val="0"/>
                <w:numId w:val="31"/>
              </w:numPr>
              <w:ind w:left="0" w:firstLine="0"/>
              <w:rPr>
                <w:rFonts w:ascii="Times New Roman" w:hAnsi="Times New Roman"/>
                <w:sz w:val="24"/>
                <w:szCs w:val="24"/>
              </w:rPr>
            </w:pPr>
          </w:p>
        </w:tc>
        <w:tc>
          <w:tcPr>
            <w:tcW w:w="2205" w:type="pct"/>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Электронный документ для предоставления информации об объектах коммунальной и инженерной инфраструктуры в сфере водоотведения</w:t>
            </w:r>
          </w:p>
        </w:tc>
        <w:tc>
          <w:tcPr>
            <w:tcW w:w="2550" w:type="pct"/>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rPr>
              <w:t>Информация об объектах коммунальной и инженерной инфраструктуры в сфере водоотведения</w:t>
            </w:r>
          </w:p>
        </w:tc>
      </w:tr>
      <w:tr w:rsidR="00296121" w:rsidRPr="006F305A" w:rsidTr="00524DEF">
        <w:tc>
          <w:tcPr>
            <w:tcW w:w="245" w:type="pct"/>
          </w:tcPr>
          <w:p w:rsidR="00296121" w:rsidRPr="006F305A" w:rsidRDefault="00296121" w:rsidP="0000303E">
            <w:pPr>
              <w:pStyle w:val="a3"/>
              <w:numPr>
                <w:ilvl w:val="0"/>
                <w:numId w:val="31"/>
              </w:numPr>
              <w:ind w:left="0" w:firstLine="0"/>
              <w:rPr>
                <w:rFonts w:ascii="Times New Roman" w:hAnsi="Times New Roman"/>
                <w:sz w:val="24"/>
                <w:szCs w:val="24"/>
              </w:rPr>
            </w:pPr>
          </w:p>
        </w:tc>
        <w:tc>
          <w:tcPr>
            <w:tcW w:w="2205" w:type="pct"/>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Электронный документ для предоставления информации об объектах коммунальной и инженерной инфраструктуры в сфере газоснабжения</w:t>
            </w:r>
          </w:p>
        </w:tc>
        <w:tc>
          <w:tcPr>
            <w:tcW w:w="2550" w:type="pct"/>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rPr>
              <w:t>Информация об объектах коммунальной и инженерной инфраструктуры в сфере газоснабжения</w:t>
            </w:r>
          </w:p>
        </w:tc>
      </w:tr>
      <w:tr w:rsidR="00296121" w:rsidRPr="006F305A" w:rsidTr="00524DEF">
        <w:tc>
          <w:tcPr>
            <w:tcW w:w="245" w:type="pct"/>
            <w:tcBorders>
              <w:bottom w:val="single" w:sz="12" w:space="0" w:color="auto"/>
            </w:tcBorders>
          </w:tcPr>
          <w:p w:rsidR="00296121" w:rsidRPr="006F305A" w:rsidRDefault="00296121" w:rsidP="0000303E">
            <w:pPr>
              <w:pStyle w:val="a3"/>
              <w:numPr>
                <w:ilvl w:val="0"/>
                <w:numId w:val="31"/>
              </w:numPr>
              <w:ind w:left="0" w:firstLine="0"/>
              <w:rPr>
                <w:rFonts w:ascii="Times New Roman" w:hAnsi="Times New Roman"/>
                <w:sz w:val="24"/>
                <w:szCs w:val="24"/>
              </w:rPr>
            </w:pPr>
          </w:p>
        </w:tc>
        <w:tc>
          <w:tcPr>
            <w:tcW w:w="2205" w:type="pct"/>
            <w:tcBorders>
              <w:bottom w:val="single" w:sz="12" w:space="0" w:color="auto"/>
            </w:tcBorders>
          </w:tcPr>
          <w:p w:rsidR="00296121" w:rsidRPr="006F305A" w:rsidRDefault="00296121" w:rsidP="00524DEF">
            <w:pPr>
              <w:rPr>
                <w:rFonts w:ascii="Times New Roman" w:hAnsi="Times New Roman"/>
                <w:sz w:val="24"/>
                <w:szCs w:val="24"/>
                <w:lang w:eastAsia="ru-RU"/>
              </w:rPr>
            </w:pPr>
            <w:r w:rsidRPr="006F305A">
              <w:rPr>
                <w:rFonts w:ascii="Times New Roman" w:hAnsi="Times New Roman"/>
                <w:sz w:val="24"/>
                <w:szCs w:val="24"/>
              </w:rPr>
              <w:t xml:space="preserve">Электронный документ для предоставления информации об </w:t>
            </w:r>
            <w:r w:rsidRPr="006F305A">
              <w:rPr>
                <w:rFonts w:ascii="Times New Roman" w:hAnsi="Times New Roman"/>
                <w:sz w:val="24"/>
                <w:szCs w:val="24"/>
              </w:rPr>
              <w:lastRenderedPageBreak/>
              <w:t>объектах коммунальной и инженерной инфраструктуры в сфере электроснабжения</w:t>
            </w:r>
          </w:p>
        </w:tc>
        <w:tc>
          <w:tcPr>
            <w:tcW w:w="2550" w:type="pct"/>
            <w:tcBorders>
              <w:bottom w:val="single" w:sz="12" w:space="0" w:color="auto"/>
            </w:tcBorders>
          </w:tcPr>
          <w:p w:rsidR="00296121" w:rsidRPr="006F305A" w:rsidRDefault="00296121" w:rsidP="0000303E">
            <w:pPr>
              <w:pStyle w:val="a3"/>
              <w:numPr>
                <w:ilvl w:val="0"/>
                <w:numId w:val="8"/>
              </w:numPr>
              <w:rPr>
                <w:rFonts w:ascii="Times New Roman" w:hAnsi="Times New Roman"/>
                <w:sz w:val="24"/>
                <w:szCs w:val="24"/>
                <w:lang w:eastAsia="ru-RU"/>
              </w:rPr>
            </w:pPr>
            <w:r w:rsidRPr="006F305A">
              <w:rPr>
                <w:rFonts w:ascii="Times New Roman" w:hAnsi="Times New Roman"/>
                <w:sz w:val="24"/>
                <w:szCs w:val="24"/>
              </w:rPr>
              <w:lastRenderedPageBreak/>
              <w:t xml:space="preserve">Информация об объектах коммунальной и инженерной </w:t>
            </w:r>
            <w:r w:rsidRPr="006F305A">
              <w:rPr>
                <w:rFonts w:ascii="Times New Roman" w:hAnsi="Times New Roman"/>
                <w:sz w:val="24"/>
                <w:szCs w:val="24"/>
              </w:rPr>
              <w:lastRenderedPageBreak/>
              <w:t>инфраструктуры в сфере электроснабжения</w:t>
            </w:r>
          </w:p>
        </w:tc>
      </w:tr>
    </w:tbl>
    <w:p w:rsidR="00296121" w:rsidRPr="007C12F6" w:rsidRDefault="00296121" w:rsidP="0000303E">
      <w:pPr>
        <w:pStyle w:val="a3"/>
        <w:tabs>
          <w:tab w:val="left" w:pos="709"/>
          <w:tab w:val="left" w:pos="993"/>
        </w:tabs>
        <w:ind w:left="0"/>
        <w:rPr>
          <w:rFonts w:ascii="Times New Roman" w:hAnsi="Times New Roman"/>
          <w:sz w:val="28"/>
          <w:szCs w:val="28"/>
          <w:lang w:eastAsia="ru-RU"/>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91B99">
      <w:pPr>
        <w:jc w:val="both"/>
        <w:rPr>
          <w:sz w:val="28"/>
          <w:szCs w:val="28"/>
        </w:rPr>
      </w:pPr>
    </w:p>
    <w:p w:rsidR="00296121" w:rsidRDefault="00296121" w:rsidP="0000303E">
      <w:pPr>
        <w:pStyle w:val="Default"/>
        <w:jc w:val="right"/>
        <w:rPr>
          <w:sz w:val="28"/>
          <w:szCs w:val="28"/>
        </w:rPr>
        <w:sectPr w:rsidR="00296121" w:rsidSect="003A5B78">
          <w:pgSz w:w="16838" w:h="11906" w:orient="landscape"/>
          <w:pgMar w:top="851" w:right="1134" w:bottom="1701" w:left="1134" w:header="709" w:footer="709" w:gutter="0"/>
          <w:cols w:space="708"/>
          <w:docGrid w:linePitch="360"/>
        </w:sectPr>
      </w:pPr>
    </w:p>
    <w:p w:rsidR="00296121" w:rsidRPr="00842074" w:rsidRDefault="00296121" w:rsidP="0000303E">
      <w:pPr>
        <w:pStyle w:val="Default"/>
        <w:jc w:val="right"/>
        <w:rPr>
          <w:sz w:val="27"/>
          <w:szCs w:val="27"/>
        </w:rPr>
      </w:pPr>
      <w:r w:rsidRPr="00842074">
        <w:rPr>
          <w:sz w:val="27"/>
          <w:szCs w:val="27"/>
        </w:rPr>
        <w:lastRenderedPageBreak/>
        <w:t xml:space="preserve">Приложение 6 к Регламенту </w:t>
      </w:r>
    </w:p>
    <w:p w:rsidR="00296121" w:rsidRPr="00842074" w:rsidRDefault="00296121" w:rsidP="0000303E">
      <w:pPr>
        <w:pStyle w:val="Default"/>
        <w:rPr>
          <w:i/>
          <w:iCs/>
          <w:sz w:val="27"/>
          <w:szCs w:val="27"/>
        </w:rPr>
      </w:pPr>
    </w:p>
    <w:p w:rsidR="00296121" w:rsidRPr="00842074" w:rsidRDefault="00296121" w:rsidP="0000303E">
      <w:pPr>
        <w:pStyle w:val="Default"/>
        <w:rPr>
          <w:i/>
          <w:iCs/>
          <w:sz w:val="27"/>
          <w:szCs w:val="27"/>
        </w:rPr>
      </w:pPr>
    </w:p>
    <w:p w:rsidR="00842074" w:rsidRDefault="00842074" w:rsidP="0000303E">
      <w:pPr>
        <w:pStyle w:val="Default"/>
        <w:jc w:val="center"/>
        <w:rPr>
          <w:b/>
          <w:bCs/>
          <w:sz w:val="27"/>
          <w:szCs w:val="27"/>
        </w:rPr>
      </w:pPr>
      <w:r>
        <w:rPr>
          <w:b/>
          <w:bCs/>
          <w:sz w:val="27"/>
          <w:szCs w:val="27"/>
        </w:rPr>
        <w:t>С</w:t>
      </w:r>
      <w:r w:rsidR="00296121" w:rsidRPr="00842074">
        <w:rPr>
          <w:b/>
          <w:bCs/>
          <w:sz w:val="27"/>
          <w:szCs w:val="27"/>
        </w:rPr>
        <w:t xml:space="preserve">оглашение </w:t>
      </w:r>
    </w:p>
    <w:p w:rsidR="00296121" w:rsidRPr="00842074" w:rsidRDefault="00296121" w:rsidP="0000303E">
      <w:pPr>
        <w:pStyle w:val="Default"/>
        <w:jc w:val="center"/>
        <w:rPr>
          <w:sz w:val="27"/>
          <w:szCs w:val="27"/>
        </w:rPr>
      </w:pPr>
      <w:r w:rsidRPr="00842074">
        <w:rPr>
          <w:b/>
          <w:bCs/>
          <w:iCs/>
          <w:sz w:val="27"/>
          <w:szCs w:val="27"/>
        </w:rPr>
        <w:t>взаимного оказания услуг</w:t>
      </w:r>
      <w:r w:rsidRPr="00842074">
        <w:rPr>
          <w:b/>
          <w:bCs/>
          <w:i/>
          <w:iCs/>
          <w:sz w:val="27"/>
          <w:szCs w:val="27"/>
        </w:rPr>
        <w:t xml:space="preserve"> </w:t>
      </w:r>
    </w:p>
    <w:p w:rsidR="00296121" w:rsidRPr="00BE15B0" w:rsidRDefault="00296121" w:rsidP="00BE15B0">
      <w:pPr>
        <w:pStyle w:val="Default"/>
        <w:jc w:val="center"/>
        <w:rPr>
          <w:b/>
          <w:sz w:val="27"/>
          <w:szCs w:val="27"/>
        </w:rPr>
      </w:pPr>
      <w:r w:rsidRPr="00BE15B0">
        <w:rPr>
          <w:b/>
          <w:sz w:val="27"/>
          <w:szCs w:val="27"/>
        </w:rPr>
        <w:t>(указать нужное: электронного паспорта многоквартирного дома, электронного паспорта жилого дома, электронного документа о состоянии расположенных на территориях муниципальных образований объектов коммунальной и инженерной инфраструктур)</w:t>
      </w:r>
    </w:p>
    <w:p w:rsidR="00296121" w:rsidRDefault="00BE15B0" w:rsidP="0000303E">
      <w:pPr>
        <w:pStyle w:val="Default"/>
        <w:jc w:val="both"/>
        <w:rPr>
          <w:sz w:val="27"/>
          <w:szCs w:val="27"/>
        </w:rPr>
      </w:pPr>
      <w:r>
        <w:rPr>
          <w:sz w:val="27"/>
          <w:szCs w:val="27"/>
        </w:rPr>
        <w:t>с</w:t>
      </w:r>
      <w:r w:rsidR="00296121" w:rsidRPr="00842074">
        <w:rPr>
          <w:sz w:val="27"/>
          <w:szCs w:val="27"/>
        </w:rPr>
        <w:t>.</w:t>
      </w:r>
      <w:r>
        <w:rPr>
          <w:sz w:val="27"/>
          <w:szCs w:val="27"/>
        </w:rPr>
        <w:t xml:space="preserve"> Васильевка                                                            </w:t>
      </w:r>
      <w:r w:rsidR="00296121" w:rsidRPr="00842074">
        <w:rPr>
          <w:sz w:val="27"/>
          <w:szCs w:val="27"/>
        </w:rPr>
        <w:t xml:space="preserve"> «___» __________ 20__ года </w:t>
      </w:r>
    </w:p>
    <w:p w:rsidR="00BE15B0" w:rsidRPr="00842074" w:rsidRDefault="00BE15B0" w:rsidP="0000303E">
      <w:pPr>
        <w:pStyle w:val="Default"/>
        <w:jc w:val="both"/>
        <w:rPr>
          <w:sz w:val="27"/>
          <w:szCs w:val="27"/>
        </w:rPr>
      </w:pPr>
    </w:p>
    <w:p w:rsidR="00296121" w:rsidRPr="00842074" w:rsidRDefault="00296121" w:rsidP="0000303E">
      <w:pPr>
        <w:pStyle w:val="Default"/>
        <w:jc w:val="both"/>
        <w:rPr>
          <w:sz w:val="27"/>
          <w:szCs w:val="27"/>
        </w:rPr>
      </w:pPr>
      <w:r w:rsidRPr="00842074">
        <w:rPr>
          <w:sz w:val="27"/>
          <w:szCs w:val="27"/>
        </w:rPr>
        <w:t xml:space="preserve">__________________________________________________________________, </w:t>
      </w:r>
    </w:p>
    <w:p w:rsidR="00296121" w:rsidRPr="00842074" w:rsidRDefault="00296121" w:rsidP="0000303E">
      <w:pPr>
        <w:pStyle w:val="Default"/>
        <w:jc w:val="both"/>
        <w:rPr>
          <w:sz w:val="27"/>
          <w:szCs w:val="27"/>
        </w:rPr>
      </w:pPr>
      <w:r w:rsidRPr="00842074">
        <w:rPr>
          <w:sz w:val="27"/>
          <w:szCs w:val="27"/>
        </w:rPr>
        <w:t xml:space="preserve">(указать полное наименование участника взаимодействия) </w:t>
      </w:r>
    </w:p>
    <w:p w:rsidR="00296121" w:rsidRPr="00842074" w:rsidRDefault="00296121" w:rsidP="00842074">
      <w:pPr>
        <w:pStyle w:val="Default"/>
        <w:rPr>
          <w:sz w:val="27"/>
          <w:szCs w:val="27"/>
        </w:rPr>
      </w:pPr>
      <w:r w:rsidRPr="00842074">
        <w:rPr>
          <w:sz w:val="27"/>
          <w:szCs w:val="27"/>
        </w:rPr>
        <w:t xml:space="preserve">в лице </w:t>
      </w:r>
      <w:r w:rsidR="00842074" w:rsidRPr="00842074">
        <w:rPr>
          <w:sz w:val="27"/>
          <w:szCs w:val="27"/>
        </w:rPr>
        <w:t xml:space="preserve"> </w:t>
      </w:r>
      <w:r w:rsidRPr="00842074">
        <w:rPr>
          <w:sz w:val="27"/>
          <w:szCs w:val="27"/>
        </w:rPr>
        <w:t xml:space="preserve">__________________________________________________________, </w:t>
      </w:r>
    </w:p>
    <w:p w:rsidR="00296121" w:rsidRPr="00842074" w:rsidRDefault="00296121" w:rsidP="0000303E">
      <w:pPr>
        <w:pStyle w:val="Default"/>
        <w:jc w:val="both"/>
        <w:rPr>
          <w:sz w:val="27"/>
          <w:szCs w:val="27"/>
        </w:rPr>
      </w:pPr>
      <w:r w:rsidRPr="00842074">
        <w:rPr>
          <w:sz w:val="27"/>
          <w:szCs w:val="27"/>
        </w:rPr>
        <w:t xml:space="preserve">(указать должность и ФИО) </w:t>
      </w:r>
    </w:p>
    <w:p w:rsidR="00296121" w:rsidRPr="00842074" w:rsidRDefault="00296121" w:rsidP="0000303E">
      <w:pPr>
        <w:pStyle w:val="Default"/>
        <w:jc w:val="both"/>
        <w:rPr>
          <w:sz w:val="27"/>
          <w:szCs w:val="27"/>
        </w:rPr>
      </w:pPr>
      <w:r w:rsidRPr="00842074">
        <w:rPr>
          <w:sz w:val="27"/>
          <w:szCs w:val="27"/>
        </w:rPr>
        <w:t>действующего на основании _______________________, именуем</w:t>
      </w:r>
      <w:r w:rsidRPr="00842074">
        <w:rPr>
          <w:i/>
          <w:iCs/>
          <w:sz w:val="27"/>
          <w:szCs w:val="27"/>
        </w:rPr>
        <w:t xml:space="preserve">ое </w:t>
      </w:r>
      <w:r w:rsidRPr="00842074">
        <w:rPr>
          <w:sz w:val="27"/>
          <w:szCs w:val="27"/>
        </w:rPr>
        <w:t xml:space="preserve">в дальнейшем </w:t>
      </w:r>
    </w:p>
    <w:p w:rsidR="00296121" w:rsidRPr="00842074" w:rsidRDefault="00296121" w:rsidP="0000303E">
      <w:pPr>
        <w:pStyle w:val="Default"/>
        <w:jc w:val="both"/>
        <w:rPr>
          <w:sz w:val="27"/>
          <w:szCs w:val="27"/>
        </w:rPr>
      </w:pPr>
      <w:r w:rsidRPr="00842074">
        <w:rPr>
          <w:sz w:val="27"/>
          <w:szCs w:val="27"/>
        </w:rPr>
        <w:t xml:space="preserve">(устава, доверенности № и дата) </w:t>
      </w:r>
    </w:p>
    <w:p w:rsidR="00296121" w:rsidRPr="00842074" w:rsidRDefault="00296121" w:rsidP="0000303E">
      <w:pPr>
        <w:pStyle w:val="Default"/>
        <w:jc w:val="both"/>
        <w:rPr>
          <w:sz w:val="27"/>
          <w:szCs w:val="27"/>
        </w:rPr>
      </w:pPr>
      <w:r w:rsidRPr="00842074">
        <w:rPr>
          <w:sz w:val="27"/>
          <w:szCs w:val="27"/>
        </w:rPr>
        <w:t>Участник 1, с одной стороны, и __________</w:t>
      </w:r>
      <w:r w:rsidR="00842074" w:rsidRPr="00842074">
        <w:rPr>
          <w:sz w:val="27"/>
          <w:szCs w:val="27"/>
        </w:rPr>
        <w:t>____________________________</w:t>
      </w:r>
      <w:r w:rsidRPr="00842074">
        <w:rPr>
          <w:sz w:val="27"/>
          <w:szCs w:val="27"/>
        </w:rPr>
        <w:t xml:space="preserve">, </w:t>
      </w:r>
    </w:p>
    <w:p w:rsidR="00296121" w:rsidRPr="00842074" w:rsidRDefault="00296121" w:rsidP="0000303E">
      <w:pPr>
        <w:pStyle w:val="Default"/>
        <w:jc w:val="both"/>
        <w:rPr>
          <w:sz w:val="27"/>
          <w:szCs w:val="27"/>
        </w:rPr>
      </w:pPr>
      <w:r w:rsidRPr="00842074">
        <w:rPr>
          <w:sz w:val="27"/>
          <w:szCs w:val="27"/>
        </w:rPr>
        <w:t xml:space="preserve">(указать полное наименование участника взаимодействия) </w:t>
      </w:r>
    </w:p>
    <w:p w:rsidR="00296121" w:rsidRPr="00842074" w:rsidRDefault="00296121" w:rsidP="0000303E">
      <w:pPr>
        <w:pStyle w:val="Default"/>
        <w:jc w:val="both"/>
        <w:rPr>
          <w:sz w:val="27"/>
          <w:szCs w:val="27"/>
        </w:rPr>
      </w:pPr>
      <w:r w:rsidRPr="00842074">
        <w:rPr>
          <w:sz w:val="27"/>
          <w:szCs w:val="27"/>
        </w:rPr>
        <w:t>в лице _______________________________</w:t>
      </w:r>
      <w:r w:rsidR="00842074" w:rsidRPr="00842074">
        <w:rPr>
          <w:sz w:val="27"/>
          <w:szCs w:val="27"/>
        </w:rPr>
        <w:t>___________________________</w:t>
      </w:r>
      <w:r w:rsidRPr="00842074">
        <w:rPr>
          <w:sz w:val="27"/>
          <w:szCs w:val="27"/>
        </w:rPr>
        <w:t xml:space="preserve">, </w:t>
      </w:r>
    </w:p>
    <w:p w:rsidR="00296121" w:rsidRPr="00842074" w:rsidRDefault="00296121" w:rsidP="0000303E">
      <w:pPr>
        <w:pStyle w:val="Default"/>
        <w:jc w:val="both"/>
        <w:rPr>
          <w:sz w:val="27"/>
          <w:szCs w:val="27"/>
        </w:rPr>
      </w:pPr>
      <w:r w:rsidRPr="00842074">
        <w:rPr>
          <w:sz w:val="27"/>
          <w:szCs w:val="27"/>
        </w:rPr>
        <w:t xml:space="preserve">(указать должность и ФИО) </w:t>
      </w:r>
    </w:p>
    <w:p w:rsidR="00296121" w:rsidRPr="00842074" w:rsidRDefault="00296121" w:rsidP="0000303E">
      <w:pPr>
        <w:pStyle w:val="Default"/>
        <w:jc w:val="both"/>
        <w:rPr>
          <w:sz w:val="27"/>
          <w:szCs w:val="27"/>
        </w:rPr>
      </w:pPr>
      <w:r w:rsidRPr="00842074">
        <w:rPr>
          <w:sz w:val="27"/>
          <w:szCs w:val="27"/>
        </w:rPr>
        <w:t>действующего на основании _______________________, именуем</w:t>
      </w:r>
      <w:r w:rsidRPr="00842074">
        <w:rPr>
          <w:i/>
          <w:iCs/>
          <w:sz w:val="27"/>
          <w:szCs w:val="27"/>
        </w:rPr>
        <w:t xml:space="preserve">ое </w:t>
      </w:r>
      <w:r w:rsidRPr="00842074">
        <w:rPr>
          <w:sz w:val="27"/>
          <w:szCs w:val="27"/>
        </w:rPr>
        <w:t xml:space="preserve">в дальнейшем </w:t>
      </w:r>
    </w:p>
    <w:p w:rsidR="00296121" w:rsidRPr="00842074" w:rsidRDefault="00296121" w:rsidP="0000303E">
      <w:pPr>
        <w:pStyle w:val="Default"/>
        <w:jc w:val="both"/>
        <w:rPr>
          <w:sz w:val="27"/>
          <w:szCs w:val="27"/>
        </w:rPr>
      </w:pPr>
      <w:r w:rsidRPr="00842074">
        <w:rPr>
          <w:sz w:val="27"/>
          <w:szCs w:val="27"/>
        </w:rPr>
        <w:t xml:space="preserve">(устава, доверенности № и дата) </w:t>
      </w:r>
    </w:p>
    <w:p w:rsidR="00296121" w:rsidRPr="00842074" w:rsidRDefault="00296121" w:rsidP="0000303E">
      <w:pPr>
        <w:pStyle w:val="Default"/>
        <w:jc w:val="both"/>
        <w:rPr>
          <w:sz w:val="27"/>
          <w:szCs w:val="27"/>
        </w:rPr>
      </w:pPr>
      <w:r w:rsidRPr="00842074">
        <w:rPr>
          <w:sz w:val="27"/>
          <w:szCs w:val="27"/>
        </w:rPr>
        <w:t xml:space="preserve">Участник 2, с другой стороны19, далее совместно именуемые «Стороны», заключили настоящее Соглашение о нижеследующем: </w:t>
      </w:r>
    </w:p>
    <w:p w:rsidR="00296121" w:rsidRPr="00842074" w:rsidRDefault="00296121" w:rsidP="0000303E">
      <w:pPr>
        <w:pStyle w:val="Default"/>
        <w:jc w:val="both"/>
        <w:rPr>
          <w:rFonts w:ascii="Calibri" w:hAnsi="Calibri" w:cs="Calibri"/>
          <w:sz w:val="27"/>
          <w:szCs w:val="27"/>
        </w:rPr>
      </w:pPr>
      <w:r w:rsidRPr="00842074">
        <w:rPr>
          <w:rFonts w:ascii="Calibri" w:hAnsi="Calibri" w:cs="Calibri"/>
          <w:sz w:val="27"/>
          <w:szCs w:val="27"/>
        </w:rPr>
        <w:t xml:space="preserve">19 В соглашении могут принимать участие два и более участника взаимодействия в рамках настоящего регламента </w:t>
      </w:r>
    </w:p>
    <w:p w:rsidR="00296121" w:rsidRPr="00842074" w:rsidRDefault="00296121" w:rsidP="0000303E">
      <w:pPr>
        <w:pStyle w:val="Default"/>
        <w:jc w:val="both"/>
        <w:rPr>
          <w:sz w:val="27"/>
          <w:szCs w:val="27"/>
        </w:rPr>
      </w:pPr>
      <w:r w:rsidRPr="00842074">
        <w:rPr>
          <w:rFonts w:ascii="Calibri" w:hAnsi="Calibri" w:cs="Calibri"/>
          <w:sz w:val="27"/>
          <w:szCs w:val="27"/>
        </w:rPr>
        <w:t xml:space="preserve">20 Указывается в зависимости от состава Сторон Соглашения. В соответствии с ГК РФ заключение безвозмездного соглашения между коммерческими организациями запрещено. </w:t>
      </w:r>
    </w:p>
    <w:p w:rsidR="00296121" w:rsidRPr="00842074" w:rsidRDefault="00296121" w:rsidP="0000303E">
      <w:pPr>
        <w:pStyle w:val="Default"/>
        <w:jc w:val="center"/>
        <w:rPr>
          <w:b/>
          <w:bCs/>
          <w:sz w:val="27"/>
          <w:szCs w:val="27"/>
        </w:rPr>
      </w:pPr>
    </w:p>
    <w:p w:rsidR="00296121" w:rsidRPr="00842074" w:rsidRDefault="00296121" w:rsidP="0000303E">
      <w:pPr>
        <w:pStyle w:val="Default"/>
        <w:jc w:val="center"/>
        <w:rPr>
          <w:sz w:val="27"/>
          <w:szCs w:val="27"/>
        </w:rPr>
      </w:pPr>
      <w:r w:rsidRPr="00842074">
        <w:rPr>
          <w:b/>
          <w:bCs/>
          <w:sz w:val="27"/>
          <w:szCs w:val="27"/>
        </w:rPr>
        <w:t>1. Предмет Соглашения</w:t>
      </w:r>
    </w:p>
    <w:p w:rsidR="00296121" w:rsidRPr="00842074" w:rsidRDefault="00296121" w:rsidP="0000303E">
      <w:pPr>
        <w:pStyle w:val="Default"/>
        <w:rPr>
          <w:sz w:val="27"/>
          <w:szCs w:val="27"/>
        </w:rPr>
      </w:pPr>
    </w:p>
    <w:p w:rsidR="00296121" w:rsidRPr="00842074" w:rsidRDefault="00296121" w:rsidP="0000303E">
      <w:pPr>
        <w:pStyle w:val="Default"/>
        <w:rPr>
          <w:sz w:val="27"/>
          <w:szCs w:val="27"/>
        </w:rPr>
      </w:pPr>
      <w:r w:rsidRPr="00842074">
        <w:rPr>
          <w:sz w:val="27"/>
          <w:szCs w:val="27"/>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Стороны договорились </w:t>
      </w:r>
      <w:r w:rsidR="00842074" w:rsidRPr="00842074">
        <w:rPr>
          <w:sz w:val="27"/>
          <w:szCs w:val="27"/>
        </w:rPr>
        <w:t xml:space="preserve"> __________</w:t>
      </w:r>
      <w:r w:rsidRPr="00842074">
        <w:rPr>
          <w:sz w:val="27"/>
          <w:szCs w:val="27"/>
        </w:rPr>
        <w:t xml:space="preserve">________________________________ </w:t>
      </w:r>
    </w:p>
    <w:p w:rsidR="00296121" w:rsidRPr="00842074" w:rsidRDefault="00296121" w:rsidP="0000303E">
      <w:pPr>
        <w:pStyle w:val="Default"/>
        <w:rPr>
          <w:sz w:val="27"/>
          <w:szCs w:val="27"/>
        </w:rPr>
      </w:pPr>
      <w:r w:rsidRPr="00842074">
        <w:rPr>
          <w:i/>
          <w:iCs/>
          <w:sz w:val="27"/>
          <w:szCs w:val="27"/>
        </w:rPr>
        <w:t xml:space="preserve">(указать нужное: об оказании взаимных услуг по заполнению/ о порядке заполнения)20 </w:t>
      </w:r>
    </w:p>
    <w:p w:rsidR="00296121" w:rsidRPr="00842074" w:rsidRDefault="00296121" w:rsidP="0000303E">
      <w:pPr>
        <w:pStyle w:val="Default"/>
        <w:rPr>
          <w:sz w:val="27"/>
          <w:szCs w:val="27"/>
        </w:rPr>
      </w:pPr>
      <w:r w:rsidRPr="00842074">
        <w:rPr>
          <w:i/>
          <w:iCs/>
          <w:sz w:val="27"/>
          <w:szCs w:val="27"/>
        </w:rPr>
        <w:t xml:space="preserve">электронного паспорта многоквартирного дома, электронного паспорта жилого дома (далее – электронный паспорт). </w:t>
      </w:r>
    </w:p>
    <w:p w:rsidR="00296121" w:rsidRPr="00842074" w:rsidRDefault="00296121" w:rsidP="0000303E">
      <w:pPr>
        <w:pStyle w:val="Default"/>
        <w:rPr>
          <w:b/>
          <w:bCs/>
          <w:sz w:val="27"/>
          <w:szCs w:val="27"/>
        </w:rPr>
      </w:pPr>
    </w:p>
    <w:p w:rsidR="00296121" w:rsidRPr="00842074" w:rsidRDefault="00296121" w:rsidP="002E7C95">
      <w:pPr>
        <w:pStyle w:val="Default"/>
        <w:ind w:left="-426"/>
        <w:jc w:val="center"/>
        <w:rPr>
          <w:color w:val="auto"/>
          <w:sz w:val="27"/>
          <w:szCs w:val="27"/>
        </w:rPr>
      </w:pPr>
      <w:r w:rsidRPr="00842074">
        <w:rPr>
          <w:b/>
          <w:bCs/>
          <w:sz w:val="27"/>
          <w:szCs w:val="27"/>
        </w:rPr>
        <w:lastRenderedPageBreak/>
        <w:t>2. Обязанности Сторон</w:t>
      </w:r>
      <w:r w:rsidR="002E7C95">
        <w:rPr>
          <w:b/>
          <w:bCs/>
          <w:sz w:val="27"/>
          <w:szCs w:val="27"/>
        </w:rPr>
        <w:t xml:space="preserve">                                                                                                                </w:t>
      </w:r>
      <w:r w:rsidRPr="00842074">
        <w:rPr>
          <w:color w:val="auto"/>
          <w:sz w:val="27"/>
          <w:szCs w:val="27"/>
        </w:rPr>
        <w:t xml:space="preserve">2.1. Участник 1 в срок до </w:t>
      </w:r>
      <w:r w:rsidRPr="00842074">
        <w:rPr>
          <w:i/>
          <w:iCs/>
          <w:color w:val="auto"/>
          <w:sz w:val="27"/>
          <w:szCs w:val="27"/>
        </w:rPr>
        <w:t xml:space="preserve">5 </w:t>
      </w:r>
      <w:r w:rsidRPr="00842074">
        <w:rPr>
          <w:color w:val="auto"/>
          <w:sz w:val="27"/>
          <w:szCs w:val="27"/>
        </w:rPr>
        <w:t xml:space="preserve">числа, следующего за отчетным, обязан: </w:t>
      </w:r>
    </w:p>
    <w:p w:rsidR="00296121" w:rsidRPr="00842074" w:rsidRDefault="00296121" w:rsidP="0000303E">
      <w:pPr>
        <w:pStyle w:val="Default"/>
        <w:jc w:val="both"/>
        <w:rPr>
          <w:color w:val="auto"/>
          <w:sz w:val="27"/>
          <w:szCs w:val="27"/>
        </w:rPr>
      </w:pPr>
      <w:r w:rsidRPr="00842074">
        <w:rPr>
          <w:color w:val="auto"/>
          <w:sz w:val="27"/>
          <w:szCs w:val="27"/>
        </w:rPr>
        <w:t xml:space="preserve">- заполнить </w:t>
      </w:r>
      <w:r w:rsidRPr="00BE15B0">
        <w:rPr>
          <w:iCs/>
          <w:color w:val="auto"/>
          <w:sz w:val="27"/>
          <w:szCs w:val="27"/>
        </w:rPr>
        <w:t>электронный паспорт</w:t>
      </w:r>
      <w:r w:rsidRPr="00842074">
        <w:rPr>
          <w:i/>
          <w:iCs/>
          <w:color w:val="auto"/>
          <w:sz w:val="27"/>
          <w:szCs w:val="27"/>
        </w:rPr>
        <w:t xml:space="preserve"> </w:t>
      </w:r>
      <w:r w:rsidRPr="00842074">
        <w:rPr>
          <w:color w:val="auto"/>
          <w:sz w:val="27"/>
          <w:szCs w:val="27"/>
        </w:rPr>
        <w:t xml:space="preserve">как обладатель информации ___________________________________________ очереди (-ей) в соответствии с </w:t>
      </w:r>
    </w:p>
    <w:p w:rsidR="00296121" w:rsidRPr="00842074" w:rsidRDefault="00296121" w:rsidP="0000303E">
      <w:pPr>
        <w:pStyle w:val="Default"/>
        <w:jc w:val="both"/>
        <w:rPr>
          <w:color w:val="auto"/>
          <w:sz w:val="27"/>
          <w:szCs w:val="27"/>
        </w:rPr>
      </w:pPr>
      <w:r w:rsidRPr="00842074">
        <w:rPr>
          <w:color w:val="auto"/>
          <w:sz w:val="27"/>
          <w:szCs w:val="27"/>
        </w:rPr>
        <w:t xml:space="preserve">(указать очередь, или несколько очередей) </w:t>
      </w:r>
    </w:p>
    <w:p w:rsidR="00296121" w:rsidRPr="00842074" w:rsidRDefault="00296121" w:rsidP="0000303E">
      <w:pPr>
        <w:pStyle w:val="Default"/>
        <w:jc w:val="both"/>
        <w:rPr>
          <w:color w:val="auto"/>
          <w:sz w:val="27"/>
          <w:szCs w:val="27"/>
        </w:rPr>
      </w:pPr>
      <w:r w:rsidRPr="00842074">
        <w:rPr>
          <w:color w:val="auto"/>
          <w:sz w:val="27"/>
          <w:szCs w:val="27"/>
        </w:rPr>
        <w:t xml:space="preserve">очередностью, предусмотренной Регламентом, в части полей и блоков информации </w:t>
      </w:r>
      <w:r w:rsidRPr="00842074">
        <w:rPr>
          <w:i/>
          <w:iCs/>
          <w:color w:val="auto"/>
          <w:sz w:val="27"/>
          <w:szCs w:val="27"/>
        </w:rPr>
        <w:t>(при необходимости перечислить)</w:t>
      </w:r>
      <w:r w:rsidRPr="00842074">
        <w:rPr>
          <w:color w:val="auto"/>
          <w:sz w:val="27"/>
          <w:szCs w:val="27"/>
        </w:rPr>
        <w:t xml:space="preserve">, обязанность по заполнению которых в соответствии с Регламентом возложена на Участника 2; </w:t>
      </w:r>
    </w:p>
    <w:p w:rsidR="00296121" w:rsidRPr="00842074" w:rsidRDefault="00296121" w:rsidP="0000303E">
      <w:pPr>
        <w:pStyle w:val="Default"/>
        <w:jc w:val="both"/>
        <w:rPr>
          <w:color w:val="auto"/>
          <w:sz w:val="27"/>
          <w:szCs w:val="27"/>
        </w:rPr>
      </w:pPr>
      <w:r w:rsidRPr="00842074">
        <w:rPr>
          <w:color w:val="auto"/>
          <w:sz w:val="27"/>
          <w:szCs w:val="27"/>
        </w:rPr>
        <w:t xml:space="preserve">- передать заполненный </w:t>
      </w:r>
      <w:r w:rsidRPr="00842074">
        <w:rPr>
          <w:i/>
          <w:iCs/>
          <w:color w:val="auto"/>
          <w:sz w:val="27"/>
          <w:szCs w:val="27"/>
        </w:rPr>
        <w:t xml:space="preserve">электронный паспорт </w:t>
      </w:r>
      <w:r w:rsidRPr="00842074">
        <w:rPr>
          <w:color w:val="auto"/>
          <w:sz w:val="27"/>
          <w:szCs w:val="27"/>
        </w:rPr>
        <w:t xml:space="preserve">Участнику 2 в формате, предусмотренном Регламентом, для выполнения Участником 2 обязанности по предоставлению информации в орган местного самоуправления. </w:t>
      </w:r>
    </w:p>
    <w:p w:rsidR="00296121" w:rsidRPr="00842074" w:rsidRDefault="00296121" w:rsidP="0000303E">
      <w:pPr>
        <w:pStyle w:val="Default"/>
        <w:jc w:val="both"/>
        <w:rPr>
          <w:color w:val="auto"/>
          <w:sz w:val="27"/>
          <w:szCs w:val="27"/>
        </w:rPr>
      </w:pPr>
      <w:r w:rsidRPr="00842074">
        <w:rPr>
          <w:color w:val="auto"/>
          <w:sz w:val="27"/>
          <w:szCs w:val="27"/>
        </w:rPr>
        <w:t xml:space="preserve">2.2. Участник 2 в срок до </w:t>
      </w:r>
      <w:r w:rsidRPr="00842074">
        <w:rPr>
          <w:i/>
          <w:iCs/>
          <w:color w:val="auto"/>
          <w:sz w:val="27"/>
          <w:szCs w:val="27"/>
        </w:rPr>
        <w:t xml:space="preserve">5 </w:t>
      </w:r>
      <w:r w:rsidRPr="00842074">
        <w:rPr>
          <w:color w:val="auto"/>
          <w:sz w:val="27"/>
          <w:szCs w:val="27"/>
        </w:rPr>
        <w:t xml:space="preserve">числа, следующего за отчетным, обязан: </w:t>
      </w:r>
    </w:p>
    <w:p w:rsidR="00296121" w:rsidRPr="00842074" w:rsidRDefault="00296121" w:rsidP="0000303E">
      <w:pPr>
        <w:pStyle w:val="Default"/>
        <w:jc w:val="both"/>
        <w:rPr>
          <w:color w:val="auto"/>
          <w:sz w:val="27"/>
          <w:szCs w:val="27"/>
        </w:rPr>
      </w:pPr>
      <w:r w:rsidRPr="00842074">
        <w:rPr>
          <w:color w:val="auto"/>
          <w:sz w:val="27"/>
          <w:szCs w:val="27"/>
        </w:rPr>
        <w:t xml:space="preserve">- заполнить </w:t>
      </w:r>
      <w:r w:rsidRPr="002E7C95">
        <w:rPr>
          <w:iCs/>
          <w:color w:val="auto"/>
          <w:sz w:val="27"/>
          <w:szCs w:val="27"/>
        </w:rPr>
        <w:t>электронный паспорт</w:t>
      </w:r>
      <w:r w:rsidRPr="00842074">
        <w:rPr>
          <w:i/>
          <w:iCs/>
          <w:color w:val="auto"/>
          <w:sz w:val="27"/>
          <w:szCs w:val="27"/>
        </w:rPr>
        <w:t xml:space="preserve"> </w:t>
      </w:r>
      <w:r w:rsidRPr="00842074">
        <w:rPr>
          <w:color w:val="auto"/>
          <w:sz w:val="27"/>
          <w:szCs w:val="27"/>
        </w:rPr>
        <w:t xml:space="preserve">как обладатель информации ___________________________________________ очереди (-ей) в соответствии с </w:t>
      </w:r>
    </w:p>
    <w:p w:rsidR="00296121" w:rsidRPr="00842074" w:rsidRDefault="00296121" w:rsidP="0000303E">
      <w:pPr>
        <w:pStyle w:val="Default"/>
        <w:jc w:val="both"/>
        <w:rPr>
          <w:color w:val="auto"/>
          <w:sz w:val="27"/>
          <w:szCs w:val="27"/>
        </w:rPr>
      </w:pPr>
      <w:r w:rsidRPr="00842074">
        <w:rPr>
          <w:color w:val="auto"/>
          <w:sz w:val="27"/>
          <w:szCs w:val="27"/>
        </w:rPr>
        <w:t xml:space="preserve">(указать очередь, или несколько очередей) </w:t>
      </w:r>
    </w:p>
    <w:p w:rsidR="00296121" w:rsidRPr="00842074" w:rsidRDefault="00296121" w:rsidP="0000303E">
      <w:pPr>
        <w:pStyle w:val="Default"/>
        <w:jc w:val="both"/>
        <w:rPr>
          <w:color w:val="auto"/>
          <w:sz w:val="27"/>
          <w:szCs w:val="27"/>
        </w:rPr>
      </w:pPr>
      <w:r w:rsidRPr="00842074">
        <w:rPr>
          <w:color w:val="auto"/>
          <w:sz w:val="27"/>
          <w:szCs w:val="27"/>
        </w:rPr>
        <w:t xml:space="preserve">очередностью, предусмотренной Регламентом, в части полей и блоков информации </w:t>
      </w:r>
      <w:r w:rsidRPr="002E7C95">
        <w:rPr>
          <w:iCs/>
          <w:color w:val="auto"/>
          <w:sz w:val="27"/>
          <w:szCs w:val="27"/>
        </w:rPr>
        <w:t>(при необходимости перечислить)</w:t>
      </w:r>
      <w:r w:rsidRPr="00842074">
        <w:rPr>
          <w:color w:val="auto"/>
          <w:sz w:val="27"/>
          <w:szCs w:val="27"/>
        </w:rPr>
        <w:t xml:space="preserve">, обязанность по заполнению которых в соответствии с Регламентом возложена на Участника 1; </w:t>
      </w:r>
    </w:p>
    <w:p w:rsidR="00296121" w:rsidRPr="00842074" w:rsidRDefault="00296121" w:rsidP="0000303E">
      <w:pPr>
        <w:pStyle w:val="Default"/>
        <w:jc w:val="both"/>
        <w:rPr>
          <w:color w:val="auto"/>
          <w:sz w:val="27"/>
          <w:szCs w:val="27"/>
        </w:rPr>
      </w:pPr>
      <w:r w:rsidRPr="00842074">
        <w:rPr>
          <w:color w:val="auto"/>
          <w:sz w:val="27"/>
          <w:szCs w:val="27"/>
        </w:rPr>
        <w:t xml:space="preserve">- передать заполненный </w:t>
      </w:r>
      <w:r w:rsidRPr="00842074">
        <w:rPr>
          <w:i/>
          <w:iCs/>
          <w:color w:val="auto"/>
          <w:sz w:val="27"/>
          <w:szCs w:val="27"/>
        </w:rPr>
        <w:t xml:space="preserve">электронный паспорт </w:t>
      </w:r>
      <w:r w:rsidRPr="00842074">
        <w:rPr>
          <w:color w:val="auto"/>
          <w:sz w:val="27"/>
          <w:szCs w:val="27"/>
        </w:rPr>
        <w:t xml:space="preserve">Участнику 1 в формате, предусмотренном Регламентом, для выполнения Участником 1 обязанности по предоставлению информации в орган местного самоуправления. </w:t>
      </w:r>
    </w:p>
    <w:p w:rsidR="00296121" w:rsidRPr="00842074" w:rsidRDefault="00296121" w:rsidP="0000303E">
      <w:pPr>
        <w:pStyle w:val="Default"/>
        <w:jc w:val="both"/>
        <w:rPr>
          <w:color w:val="auto"/>
          <w:sz w:val="27"/>
          <w:szCs w:val="27"/>
        </w:rPr>
      </w:pPr>
      <w:r w:rsidRPr="00842074">
        <w:rPr>
          <w:color w:val="auto"/>
          <w:sz w:val="27"/>
          <w:szCs w:val="27"/>
        </w:rPr>
        <w:t xml:space="preserve">2.3. Исполнение обязательств Сторонами подтверждается Актом оказания услуг.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color w:val="auto"/>
          <w:sz w:val="27"/>
          <w:szCs w:val="27"/>
        </w:rPr>
      </w:pPr>
      <w:r w:rsidRPr="00842074">
        <w:rPr>
          <w:b/>
          <w:bCs/>
          <w:color w:val="auto"/>
          <w:sz w:val="27"/>
          <w:szCs w:val="27"/>
        </w:rPr>
        <w:t>3. Оплата услуг</w:t>
      </w:r>
    </w:p>
    <w:p w:rsidR="00296121" w:rsidRPr="00842074" w:rsidRDefault="00296121" w:rsidP="0000303E">
      <w:pPr>
        <w:pStyle w:val="Default"/>
        <w:rPr>
          <w:color w:val="auto"/>
          <w:sz w:val="27"/>
          <w:szCs w:val="27"/>
        </w:rPr>
      </w:pPr>
    </w:p>
    <w:p w:rsidR="00296121" w:rsidRPr="002E7C95" w:rsidRDefault="00296121" w:rsidP="0000303E">
      <w:pPr>
        <w:pStyle w:val="Default"/>
        <w:jc w:val="both"/>
        <w:rPr>
          <w:color w:val="auto"/>
          <w:sz w:val="27"/>
          <w:szCs w:val="27"/>
        </w:rPr>
      </w:pPr>
      <w:r w:rsidRPr="002E7C95">
        <w:rPr>
          <w:iCs/>
          <w:color w:val="auto"/>
          <w:sz w:val="27"/>
          <w:szCs w:val="27"/>
        </w:rPr>
        <w:t xml:space="preserve">(вариант 1: в случае если одна из Сторон не является коммерческой организацией) </w:t>
      </w:r>
    </w:p>
    <w:p w:rsidR="00296121" w:rsidRPr="002E7C95" w:rsidRDefault="00296121" w:rsidP="0000303E">
      <w:pPr>
        <w:pStyle w:val="Default"/>
        <w:jc w:val="both"/>
        <w:rPr>
          <w:color w:val="auto"/>
          <w:sz w:val="27"/>
          <w:szCs w:val="27"/>
        </w:rPr>
      </w:pPr>
      <w:r w:rsidRPr="002E7C95">
        <w:rPr>
          <w:color w:val="auto"/>
          <w:sz w:val="27"/>
          <w:szCs w:val="27"/>
        </w:rPr>
        <w:t xml:space="preserve">Обмен информацией осуществляется на безвозмездной основе. </w:t>
      </w:r>
    </w:p>
    <w:p w:rsidR="00296121" w:rsidRPr="002E7C95" w:rsidRDefault="00296121" w:rsidP="0000303E">
      <w:pPr>
        <w:pStyle w:val="Default"/>
        <w:jc w:val="both"/>
        <w:rPr>
          <w:color w:val="auto"/>
          <w:sz w:val="27"/>
          <w:szCs w:val="27"/>
        </w:rPr>
      </w:pPr>
      <w:r w:rsidRPr="002E7C95">
        <w:rPr>
          <w:iCs/>
          <w:color w:val="auto"/>
          <w:sz w:val="27"/>
          <w:szCs w:val="27"/>
        </w:rPr>
        <w:t xml:space="preserve">(вариант 2: в случае если Стороны являются коммерческими организациями) </w:t>
      </w:r>
    </w:p>
    <w:p w:rsidR="00296121" w:rsidRPr="002E7C95" w:rsidRDefault="00296121" w:rsidP="0000303E">
      <w:pPr>
        <w:pStyle w:val="Default"/>
        <w:jc w:val="both"/>
        <w:rPr>
          <w:color w:val="auto"/>
          <w:sz w:val="27"/>
          <w:szCs w:val="27"/>
        </w:rPr>
      </w:pPr>
      <w:r w:rsidRPr="002E7C95">
        <w:rPr>
          <w:color w:val="auto"/>
          <w:sz w:val="27"/>
          <w:szCs w:val="27"/>
        </w:rPr>
        <w:t xml:space="preserve">3.1. Стоимость услуг по настоящему Соглашению составляет__________ руб. </w:t>
      </w:r>
    </w:p>
    <w:p w:rsidR="00296121" w:rsidRPr="002E7C95" w:rsidRDefault="00296121" w:rsidP="0000303E">
      <w:pPr>
        <w:pStyle w:val="Default"/>
        <w:jc w:val="both"/>
        <w:rPr>
          <w:color w:val="auto"/>
          <w:sz w:val="27"/>
          <w:szCs w:val="27"/>
        </w:rPr>
      </w:pPr>
      <w:r w:rsidRPr="002E7C95">
        <w:rPr>
          <w:color w:val="auto"/>
          <w:sz w:val="27"/>
          <w:szCs w:val="27"/>
        </w:rPr>
        <w:t xml:space="preserve">3.2. Оплата производится путем оказания услуг </w:t>
      </w:r>
      <w:r w:rsidRPr="002E7C95">
        <w:rPr>
          <w:iCs/>
          <w:color w:val="auto"/>
          <w:sz w:val="27"/>
          <w:szCs w:val="27"/>
        </w:rPr>
        <w:t>по заполнению электронного паспорта</w:t>
      </w:r>
      <w:r w:rsidRPr="002E7C95">
        <w:rPr>
          <w:color w:val="auto"/>
          <w:sz w:val="27"/>
          <w:szCs w:val="27"/>
        </w:rPr>
        <w:t xml:space="preserve">. </w:t>
      </w:r>
    </w:p>
    <w:p w:rsidR="00296121" w:rsidRPr="00842074" w:rsidRDefault="00296121" w:rsidP="0000303E">
      <w:pPr>
        <w:pStyle w:val="Default"/>
        <w:jc w:val="both"/>
        <w:rPr>
          <w:color w:val="auto"/>
          <w:sz w:val="27"/>
          <w:szCs w:val="27"/>
        </w:rPr>
      </w:pPr>
      <w:r w:rsidRPr="00842074">
        <w:rPr>
          <w:color w:val="auto"/>
          <w:sz w:val="27"/>
          <w:szCs w:val="27"/>
        </w:rPr>
        <w:t xml:space="preserve">3.3. Стороны исходят из того, что оказываемые Сторонами услуги равноценны. </w:t>
      </w:r>
    </w:p>
    <w:p w:rsidR="00296121" w:rsidRPr="00842074" w:rsidRDefault="00296121" w:rsidP="0000303E">
      <w:pPr>
        <w:pStyle w:val="Default"/>
        <w:jc w:val="both"/>
        <w:rPr>
          <w:color w:val="auto"/>
          <w:sz w:val="27"/>
          <w:szCs w:val="27"/>
        </w:rPr>
      </w:pPr>
      <w:r w:rsidRPr="00842074">
        <w:rPr>
          <w:color w:val="auto"/>
          <w:sz w:val="27"/>
          <w:szCs w:val="27"/>
        </w:rPr>
        <w:t xml:space="preserve">3.4. 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 </w:t>
      </w:r>
    </w:p>
    <w:p w:rsidR="00296121" w:rsidRPr="00842074" w:rsidRDefault="00296121" w:rsidP="0000303E">
      <w:pPr>
        <w:pStyle w:val="Default"/>
        <w:jc w:val="center"/>
        <w:rPr>
          <w:b/>
          <w:bCs/>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4. Ответственность Сторон.</w:t>
      </w:r>
    </w:p>
    <w:p w:rsidR="00296121" w:rsidRPr="00842074" w:rsidRDefault="00296121" w:rsidP="0000303E">
      <w:pPr>
        <w:pStyle w:val="Default"/>
        <w:jc w:val="center"/>
        <w:rPr>
          <w:color w:val="auto"/>
          <w:sz w:val="27"/>
          <w:szCs w:val="27"/>
        </w:rPr>
      </w:pPr>
    </w:p>
    <w:p w:rsidR="00296121" w:rsidRPr="00842074" w:rsidRDefault="00296121" w:rsidP="0000303E">
      <w:pPr>
        <w:pStyle w:val="Default"/>
        <w:spacing w:after="36"/>
        <w:jc w:val="both"/>
        <w:rPr>
          <w:color w:val="auto"/>
          <w:sz w:val="27"/>
          <w:szCs w:val="27"/>
        </w:rPr>
      </w:pPr>
      <w:r w:rsidRPr="00842074">
        <w:rPr>
          <w:color w:val="auto"/>
          <w:sz w:val="27"/>
          <w:szCs w:val="27"/>
        </w:rPr>
        <w:t xml:space="preserve">4.1.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296121" w:rsidRPr="00842074" w:rsidRDefault="00296121" w:rsidP="0000303E">
      <w:pPr>
        <w:pStyle w:val="Default"/>
        <w:jc w:val="both"/>
        <w:rPr>
          <w:color w:val="auto"/>
          <w:sz w:val="27"/>
          <w:szCs w:val="27"/>
        </w:rPr>
      </w:pPr>
      <w:r w:rsidRPr="00842074">
        <w:rPr>
          <w:color w:val="auto"/>
          <w:sz w:val="27"/>
          <w:szCs w:val="27"/>
        </w:rPr>
        <w:t xml:space="preserve">4.2.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296121" w:rsidRPr="00842074" w:rsidRDefault="00296121" w:rsidP="0000303E">
      <w:pPr>
        <w:pStyle w:val="Default"/>
        <w:jc w:val="both"/>
        <w:rPr>
          <w:color w:val="auto"/>
          <w:sz w:val="27"/>
          <w:szCs w:val="27"/>
        </w:rPr>
      </w:pPr>
    </w:p>
    <w:p w:rsidR="00296121" w:rsidRPr="00842074" w:rsidRDefault="00296121" w:rsidP="0000303E">
      <w:pPr>
        <w:pStyle w:val="Default"/>
        <w:jc w:val="both"/>
        <w:rPr>
          <w:color w:val="auto"/>
          <w:sz w:val="27"/>
          <w:szCs w:val="27"/>
        </w:rPr>
      </w:pPr>
      <w:r w:rsidRPr="00842074">
        <w:rPr>
          <w:color w:val="auto"/>
          <w:sz w:val="27"/>
          <w:szCs w:val="27"/>
        </w:rPr>
        <w:t xml:space="preserve">4.3. Стороны несут ответственность, предусмотренную действующим законодательством, за нарушение порядка сбора, хранения, использования или </w:t>
      </w:r>
      <w:r w:rsidRPr="00842074">
        <w:rPr>
          <w:color w:val="auto"/>
          <w:sz w:val="27"/>
          <w:szCs w:val="27"/>
        </w:rPr>
        <w:lastRenderedPageBreak/>
        <w:t xml:space="preserve">распространения конфиденциальной информации, полученной в рамках исполнения настоящего Соглашения.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5. Срок действия соглашения.</w:t>
      </w:r>
    </w:p>
    <w:p w:rsidR="00296121" w:rsidRPr="00842074" w:rsidRDefault="00296121" w:rsidP="0000303E">
      <w:pPr>
        <w:pStyle w:val="Default"/>
        <w:jc w:val="center"/>
        <w:rPr>
          <w:color w:val="auto"/>
          <w:sz w:val="27"/>
          <w:szCs w:val="27"/>
        </w:rPr>
      </w:pPr>
    </w:p>
    <w:p w:rsidR="00296121" w:rsidRPr="002E7C95" w:rsidRDefault="00296121" w:rsidP="0000303E">
      <w:pPr>
        <w:pStyle w:val="Default"/>
        <w:spacing w:after="36"/>
        <w:jc w:val="both"/>
        <w:rPr>
          <w:color w:val="auto"/>
          <w:sz w:val="27"/>
          <w:szCs w:val="27"/>
        </w:rPr>
      </w:pPr>
      <w:r w:rsidRPr="00842074">
        <w:rPr>
          <w:color w:val="auto"/>
          <w:sz w:val="27"/>
          <w:szCs w:val="27"/>
        </w:rPr>
        <w:t xml:space="preserve">5.1. Настоящее Соглашение заключено на 1 (один) год, вступает в силу с момента его подписания обеими сторонами </w:t>
      </w:r>
      <w:r w:rsidRPr="002E7C95">
        <w:rPr>
          <w:iCs/>
          <w:color w:val="auto"/>
          <w:sz w:val="27"/>
          <w:szCs w:val="27"/>
        </w:rPr>
        <w:t xml:space="preserve">и распространяется на отношения Сторон, возникшие с ____________. </w:t>
      </w:r>
    </w:p>
    <w:p w:rsidR="00296121" w:rsidRPr="00842074" w:rsidRDefault="00296121" w:rsidP="0000303E">
      <w:pPr>
        <w:pStyle w:val="Default"/>
        <w:jc w:val="both"/>
        <w:rPr>
          <w:color w:val="auto"/>
          <w:sz w:val="27"/>
          <w:szCs w:val="27"/>
        </w:rPr>
      </w:pPr>
      <w:r w:rsidRPr="00842074">
        <w:rPr>
          <w:color w:val="auto"/>
          <w:sz w:val="27"/>
          <w:szCs w:val="27"/>
        </w:rPr>
        <w:t xml:space="preserve">5.2.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6. Прочие условия.</w:t>
      </w:r>
    </w:p>
    <w:p w:rsidR="00296121" w:rsidRPr="00842074" w:rsidRDefault="00296121" w:rsidP="0000303E">
      <w:pPr>
        <w:pStyle w:val="Default"/>
        <w:jc w:val="center"/>
        <w:rPr>
          <w:color w:val="auto"/>
          <w:sz w:val="27"/>
          <w:szCs w:val="27"/>
        </w:rPr>
      </w:pPr>
    </w:p>
    <w:p w:rsidR="00296121" w:rsidRPr="00842074" w:rsidRDefault="00296121" w:rsidP="0000303E">
      <w:pPr>
        <w:pStyle w:val="Default"/>
        <w:spacing w:after="36"/>
        <w:jc w:val="both"/>
        <w:rPr>
          <w:color w:val="auto"/>
          <w:sz w:val="27"/>
          <w:szCs w:val="27"/>
        </w:rPr>
      </w:pPr>
      <w:r w:rsidRPr="00842074">
        <w:rPr>
          <w:color w:val="auto"/>
          <w:sz w:val="27"/>
          <w:szCs w:val="27"/>
        </w:rPr>
        <w:t>6.1.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w:t>
      </w:r>
      <w:r w:rsidRPr="00842074">
        <w:rPr>
          <w:i/>
          <w:iCs/>
          <w:color w:val="auto"/>
          <w:sz w:val="27"/>
          <w:szCs w:val="27"/>
        </w:rPr>
        <w:t xml:space="preserve">ой (-их) </w:t>
      </w:r>
      <w:r w:rsidRPr="00842074">
        <w:rPr>
          <w:color w:val="auto"/>
          <w:sz w:val="27"/>
          <w:szCs w:val="27"/>
        </w:rPr>
        <w:t>Сторон</w:t>
      </w:r>
      <w:r w:rsidRPr="00842074">
        <w:rPr>
          <w:i/>
          <w:iCs/>
          <w:color w:val="auto"/>
          <w:sz w:val="27"/>
          <w:szCs w:val="27"/>
        </w:rPr>
        <w:t>ы</w:t>
      </w:r>
      <w:r w:rsidRPr="00842074">
        <w:rPr>
          <w:color w:val="auto"/>
          <w:sz w:val="27"/>
          <w:szCs w:val="27"/>
        </w:rPr>
        <w:t xml:space="preserve">. </w:t>
      </w:r>
    </w:p>
    <w:p w:rsidR="00296121" w:rsidRPr="00842074" w:rsidRDefault="00296121" w:rsidP="0000303E">
      <w:pPr>
        <w:pStyle w:val="Default"/>
        <w:spacing w:after="36"/>
        <w:jc w:val="both"/>
        <w:rPr>
          <w:color w:val="auto"/>
          <w:sz w:val="27"/>
          <w:szCs w:val="27"/>
        </w:rPr>
      </w:pPr>
      <w:r w:rsidRPr="00842074">
        <w:rPr>
          <w:color w:val="auto"/>
          <w:sz w:val="27"/>
          <w:szCs w:val="27"/>
        </w:rPr>
        <w:t xml:space="preserve">6.2. Споры, возникшие в результате исполнения настоящего Соглашения, разрешаются Сторонами путем переговоров. </w:t>
      </w:r>
    </w:p>
    <w:p w:rsidR="00296121" w:rsidRPr="00842074" w:rsidRDefault="00296121" w:rsidP="0000303E">
      <w:pPr>
        <w:pStyle w:val="Default"/>
        <w:spacing w:after="36"/>
        <w:jc w:val="both"/>
        <w:rPr>
          <w:color w:val="auto"/>
          <w:sz w:val="27"/>
          <w:szCs w:val="27"/>
        </w:rPr>
      </w:pPr>
      <w:r w:rsidRPr="00842074">
        <w:rPr>
          <w:color w:val="auto"/>
          <w:sz w:val="27"/>
          <w:szCs w:val="27"/>
        </w:rPr>
        <w:t xml:space="preserve">6.3.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296121" w:rsidRPr="00842074" w:rsidRDefault="00296121" w:rsidP="0000303E">
      <w:pPr>
        <w:pStyle w:val="Default"/>
        <w:jc w:val="both"/>
        <w:rPr>
          <w:color w:val="auto"/>
          <w:sz w:val="27"/>
          <w:szCs w:val="27"/>
        </w:rPr>
      </w:pPr>
      <w:r w:rsidRPr="00842074">
        <w:rPr>
          <w:color w:val="auto"/>
          <w:sz w:val="27"/>
          <w:szCs w:val="27"/>
        </w:rPr>
        <w:t xml:space="preserve">6.4. Настоящее Соглашение составлено в ___ (_____) экземплярах, имеющих одинаковую юридическую силу, по одному для каждой Стороны.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color w:val="auto"/>
          <w:sz w:val="27"/>
          <w:szCs w:val="27"/>
        </w:rPr>
      </w:pPr>
      <w:r w:rsidRPr="00842074">
        <w:rPr>
          <w:b/>
          <w:bCs/>
          <w:color w:val="auto"/>
          <w:sz w:val="27"/>
          <w:szCs w:val="27"/>
        </w:rPr>
        <w:t>7. Адреса и подписи Сторон.</w:t>
      </w:r>
    </w:p>
    <w:p w:rsidR="00296121" w:rsidRPr="00842074" w:rsidRDefault="00296121" w:rsidP="0000303E">
      <w:pPr>
        <w:rPr>
          <w:sz w:val="27"/>
          <w:szCs w:val="27"/>
        </w:rPr>
      </w:pPr>
    </w:p>
    <w:p w:rsidR="00296121" w:rsidRPr="00842074" w:rsidRDefault="00296121" w:rsidP="0000303E">
      <w:pPr>
        <w:rPr>
          <w:sz w:val="27"/>
          <w:szCs w:val="27"/>
        </w:rPr>
      </w:pPr>
    </w:p>
    <w:p w:rsidR="00296121" w:rsidRPr="00842074" w:rsidRDefault="00296121" w:rsidP="00091B99">
      <w:pPr>
        <w:jc w:val="both"/>
        <w:rPr>
          <w:sz w:val="27"/>
          <w:szCs w:val="27"/>
        </w:rPr>
      </w:pPr>
    </w:p>
    <w:p w:rsidR="00296121" w:rsidRDefault="00296121" w:rsidP="00091B99">
      <w:pPr>
        <w:jc w:val="both"/>
        <w:rPr>
          <w:sz w:val="27"/>
          <w:szCs w:val="27"/>
        </w:rPr>
      </w:pPr>
    </w:p>
    <w:p w:rsidR="00BE15B0" w:rsidRPr="00842074" w:rsidRDefault="00BE15B0" w:rsidP="00091B99">
      <w:pPr>
        <w:jc w:val="both"/>
        <w:rPr>
          <w:sz w:val="27"/>
          <w:szCs w:val="27"/>
        </w:rPr>
      </w:pPr>
    </w:p>
    <w:p w:rsidR="00296121" w:rsidRPr="00842074" w:rsidRDefault="00296121" w:rsidP="00091B99">
      <w:pPr>
        <w:jc w:val="both"/>
        <w:rPr>
          <w:sz w:val="27"/>
          <w:szCs w:val="27"/>
        </w:rPr>
      </w:pPr>
    </w:p>
    <w:p w:rsidR="00296121" w:rsidRPr="00842074" w:rsidRDefault="00296121" w:rsidP="00091B99">
      <w:pPr>
        <w:jc w:val="both"/>
        <w:rPr>
          <w:sz w:val="27"/>
          <w:szCs w:val="27"/>
        </w:rPr>
      </w:pPr>
    </w:p>
    <w:p w:rsidR="00296121" w:rsidRPr="00842074" w:rsidRDefault="00296121" w:rsidP="00091B99">
      <w:pPr>
        <w:jc w:val="both"/>
        <w:rPr>
          <w:sz w:val="27"/>
          <w:szCs w:val="27"/>
        </w:rPr>
      </w:pPr>
    </w:p>
    <w:p w:rsidR="00296121" w:rsidRPr="00842074" w:rsidRDefault="00296121" w:rsidP="00091B99">
      <w:pPr>
        <w:jc w:val="both"/>
        <w:rPr>
          <w:sz w:val="27"/>
          <w:szCs w:val="27"/>
        </w:rPr>
      </w:pPr>
    </w:p>
    <w:p w:rsidR="00296121" w:rsidRPr="00842074" w:rsidRDefault="002E7C95" w:rsidP="0000303E">
      <w:pPr>
        <w:pStyle w:val="Default"/>
        <w:jc w:val="right"/>
        <w:rPr>
          <w:sz w:val="27"/>
          <w:szCs w:val="27"/>
        </w:rPr>
      </w:pPr>
      <w:r>
        <w:rPr>
          <w:sz w:val="27"/>
          <w:szCs w:val="27"/>
        </w:rPr>
        <w:lastRenderedPageBreak/>
        <w:t>П</w:t>
      </w:r>
      <w:r w:rsidR="00296121" w:rsidRPr="00842074">
        <w:rPr>
          <w:sz w:val="27"/>
          <w:szCs w:val="27"/>
        </w:rPr>
        <w:t xml:space="preserve">риложение 7 к Регламенту </w:t>
      </w:r>
    </w:p>
    <w:p w:rsidR="00296121" w:rsidRPr="00842074" w:rsidRDefault="00296121" w:rsidP="0000303E">
      <w:pPr>
        <w:pStyle w:val="Default"/>
        <w:jc w:val="center"/>
        <w:rPr>
          <w:b/>
          <w:bCs/>
          <w:sz w:val="27"/>
          <w:szCs w:val="27"/>
        </w:rPr>
      </w:pPr>
    </w:p>
    <w:p w:rsidR="00296121" w:rsidRPr="00842074" w:rsidRDefault="00296121" w:rsidP="0000303E">
      <w:pPr>
        <w:pStyle w:val="Default"/>
        <w:jc w:val="center"/>
        <w:rPr>
          <w:b/>
          <w:bCs/>
          <w:sz w:val="27"/>
          <w:szCs w:val="27"/>
        </w:rPr>
      </w:pPr>
    </w:p>
    <w:p w:rsidR="002E7C95" w:rsidRDefault="002E7C95" w:rsidP="0000303E">
      <w:pPr>
        <w:pStyle w:val="Default"/>
        <w:jc w:val="center"/>
        <w:rPr>
          <w:b/>
          <w:bCs/>
          <w:sz w:val="27"/>
          <w:szCs w:val="27"/>
        </w:rPr>
      </w:pPr>
      <w:r>
        <w:rPr>
          <w:b/>
          <w:bCs/>
          <w:sz w:val="27"/>
          <w:szCs w:val="27"/>
        </w:rPr>
        <w:t>С</w:t>
      </w:r>
      <w:r w:rsidR="00296121" w:rsidRPr="00842074">
        <w:rPr>
          <w:b/>
          <w:bCs/>
          <w:sz w:val="27"/>
          <w:szCs w:val="27"/>
        </w:rPr>
        <w:t xml:space="preserve">оглашение </w:t>
      </w:r>
    </w:p>
    <w:p w:rsidR="00296121" w:rsidRPr="00842074" w:rsidRDefault="00296121" w:rsidP="0000303E">
      <w:pPr>
        <w:pStyle w:val="Default"/>
        <w:jc w:val="center"/>
        <w:rPr>
          <w:sz w:val="27"/>
          <w:szCs w:val="27"/>
        </w:rPr>
      </w:pPr>
      <w:r w:rsidRPr="00842074">
        <w:rPr>
          <w:b/>
          <w:bCs/>
          <w:sz w:val="27"/>
          <w:szCs w:val="27"/>
        </w:rPr>
        <w:t xml:space="preserve">о </w:t>
      </w:r>
      <w:r w:rsidR="002E7C95" w:rsidRPr="002E7C95">
        <w:rPr>
          <w:b/>
          <w:sz w:val="27"/>
          <w:szCs w:val="27"/>
        </w:rPr>
        <w:t xml:space="preserve">передаче </w:t>
      </w:r>
      <w:r w:rsidR="002E7C95" w:rsidRPr="002E7C95">
        <w:rPr>
          <w:b/>
          <w:iCs/>
          <w:sz w:val="27"/>
          <w:szCs w:val="27"/>
        </w:rPr>
        <w:t>электронного паспорта жилого дома</w:t>
      </w:r>
    </w:p>
    <w:p w:rsidR="00296121" w:rsidRDefault="00296121" w:rsidP="0000303E">
      <w:pPr>
        <w:pStyle w:val="Default"/>
        <w:jc w:val="center"/>
        <w:rPr>
          <w:b/>
          <w:bCs/>
          <w:sz w:val="27"/>
          <w:szCs w:val="27"/>
        </w:rPr>
      </w:pPr>
      <w:r w:rsidRPr="00842074">
        <w:rPr>
          <w:b/>
          <w:bCs/>
          <w:sz w:val="27"/>
          <w:szCs w:val="27"/>
        </w:rPr>
        <w:t xml:space="preserve">в </w:t>
      </w:r>
      <w:r w:rsidR="002E7C95">
        <w:rPr>
          <w:b/>
          <w:bCs/>
          <w:sz w:val="27"/>
          <w:szCs w:val="27"/>
        </w:rPr>
        <w:t xml:space="preserve">администрацию Васильевского сельского поселения Бутурлиновского муниципального района </w:t>
      </w:r>
    </w:p>
    <w:p w:rsidR="002E7C95" w:rsidRPr="00842074" w:rsidRDefault="002E7C95" w:rsidP="0000303E">
      <w:pPr>
        <w:pStyle w:val="Default"/>
        <w:jc w:val="center"/>
        <w:rPr>
          <w:sz w:val="27"/>
          <w:szCs w:val="27"/>
        </w:rPr>
      </w:pPr>
    </w:p>
    <w:p w:rsidR="00296121" w:rsidRPr="00842074" w:rsidRDefault="002E7C95" w:rsidP="0000303E">
      <w:pPr>
        <w:pStyle w:val="Default"/>
        <w:jc w:val="center"/>
        <w:rPr>
          <w:sz w:val="27"/>
          <w:szCs w:val="27"/>
        </w:rPr>
      </w:pPr>
      <w:r>
        <w:rPr>
          <w:sz w:val="27"/>
          <w:szCs w:val="27"/>
        </w:rPr>
        <w:t>с</w:t>
      </w:r>
      <w:r w:rsidR="00296121" w:rsidRPr="00842074">
        <w:rPr>
          <w:sz w:val="27"/>
          <w:szCs w:val="27"/>
        </w:rPr>
        <w:t>.</w:t>
      </w:r>
      <w:r>
        <w:rPr>
          <w:sz w:val="27"/>
          <w:szCs w:val="27"/>
        </w:rPr>
        <w:t xml:space="preserve"> Васильевка                                              </w:t>
      </w:r>
      <w:r w:rsidR="00296121" w:rsidRPr="00842074">
        <w:rPr>
          <w:sz w:val="27"/>
          <w:szCs w:val="27"/>
        </w:rPr>
        <w:t xml:space="preserve"> «___» __________ 20__ года</w:t>
      </w:r>
    </w:p>
    <w:p w:rsidR="00296121" w:rsidRPr="00842074" w:rsidRDefault="00296121" w:rsidP="0000303E">
      <w:pPr>
        <w:pStyle w:val="Default"/>
        <w:rPr>
          <w:sz w:val="27"/>
          <w:szCs w:val="27"/>
        </w:rPr>
      </w:pPr>
    </w:p>
    <w:p w:rsidR="00296121" w:rsidRPr="00842074" w:rsidRDefault="00296121" w:rsidP="0000303E">
      <w:pPr>
        <w:pStyle w:val="Default"/>
        <w:rPr>
          <w:sz w:val="27"/>
          <w:szCs w:val="27"/>
        </w:rPr>
      </w:pPr>
    </w:p>
    <w:p w:rsidR="00296121" w:rsidRPr="00842074" w:rsidRDefault="00296121" w:rsidP="0000303E">
      <w:pPr>
        <w:pStyle w:val="Default"/>
        <w:rPr>
          <w:sz w:val="27"/>
          <w:szCs w:val="27"/>
        </w:rPr>
      </w:pPr>
      <w:r w:rsidRPr="00842074">
        <w:rPr>
          <w:sz w:val="27"/>
          <w:szCs w:val="27"/>
        </w:rPr>
        <w:t xml:space="preserve">___________________________________________________________________, </w:t>
      </w:r>
    </w:p>
    <w:p w:rsidR="00296121" w:rsidRPr="00842074" w:rsidRDefault="00296121" w:rsidP="0000303E">
      <w:pPr>
        <w:pStyle w:val="Default"/>
        <w:rPr>
          <w:sz w:val="27"/>
          <w:szCs w:val="27"/>
        </w:rPr>
      </w:pPr>
      <w:r w:rsidRPr="00842074">
        <w:rPr>
          <w:sz w:val="27"/>
          <w:szCs w:val="27"/>
        </w:rPr>
        <w:t xml:space="preserve">(указать полное наименование участника взаимодействия) </w:t>
      </w:r>
    </w:p>
    <w:p w:rsidR="00296121" w:rsidRPr="00842074" w:rsidRDefault="00296121" w:rsidP="0000303E">
      <w:pPr>
        <w:pStyle w:val="Default"/>
        <w:rPr>
          <w:sz w:val="27"/>
          <w:szCs w:val="27"/>
        </w:rPr>
      </w:pPr>
      <w:r w:rsidRPr="00842074">
        <w:rPr>
          <w:sz w:val="27"/>
          <w:szCs w:val="27"/>
        </w:rPr>
        <w:t xml:space="preserve">в лице _______________________________________________________________, </w:t>
      </w:r>
    </w:p>
    <w:p w:rsidR="00296121" w:rsidRPr="00842074" w:rsidRDefault="00296121" w:rsidP="0000303E">
      <w:pPr>
        <w:pStyle w:val="Default"/>
        <w:rPr>
          <w:sz w:val="27"/>
          <w:szCs w:val="27"/>
        </w:rPr>
      </w:pPr>
      <w:r w:rsidRPr="00842074">
        <w:rPr>
          <w:sz w:val="27"/>
          <w:szCs w:val="27"/>
        </w:rPr>
        <w:t xml:space="preserve">(указать должность и ФИО) </w:t>
      </w:r>
    </w:p>
    <w:p w:rsidR="00296121" w:rsidRPr="00842074" w:rsidRDefault="00296121" w:rsidP="0000303E">
      <w:pPr>
        <w:pStyle w:val="Default"/>
        <w:rPr>
          <w:sz w:val="27"/>
          <w:szCs w:val="27"/>
        </w:rPr>
      </w:pPr>
      <w:r w:rsidRPr="00842074">
        <w:rPr>
          <w:sz w:val="27"/>
          <w:szCs w:val="27"/>
        </w:rPr>
        <w:t>действующего на основании _______________________, именуем</w:t>
      </w:r>
      <w:r w:rsidRPr="00842074">
        <w:rPr>
          <w:i/>
          <w:iCs/>
          <w:sz w:val="27"/>
          <w:szCs w:val="27"/>
        </w:rPr>
        <w:t xml:space="preserve">ое </w:t>
      </w:r>
      <w:r w:rsidRPr="00842074">
        <w:rPr>
          <w:sz w:val="27"/>
          <w:szCs w:val="27"/>
        </w:rPr>
        <w:t xml:space="preserve">в дальнейшем </w:t>
      </w:r>
    </w:p>
    <w:p w:rsidR="00296121" w:rsidRPr="00842074" w:rsidRDefault="00296121" w:rsidP="0000303E">
      <w:pPr>
        <w:pStyle w:val="Default"/>
        <w:rPr>
          <w:sz w:val="27"/>
          <w:szCs w:val="27"/>
        </w:rPr>
      </w:pPr>
      <w:r w:rsidRPr="00842074">
        <w:rPr>
          <w:sz w:val="27"/>
          <w:szCs w:val="27"/>
        </w:rPr>
        <w:t xml:space="preserve">(устава, доверенности № и дата) </w:t>
      </w:r>
    </w:p>
    <w:p w:rsidR="00296121" w:rsidRPr="00842074" w:rsidRDefault="00296121" w:rsidP="0000303E">
      <w:pPr>
        <w:pStyle w:val="Default"/>
        <w:rPr>
          <w:sz w:val="27"/>
          <w:szCs w:val="27"/>
        </w:rPr>
      </w:pPr>
      <w:r w:rsidRPr="00842074">
        <w:rPr>
          <w:sz w:val="27"/>
          <w:szCs w:val="27"/>
        </w:rPr>
        <w:t xml:space="preserve">Участник 1, с одной стороны, и __________________________________________, </w:t>
      </w:r>
    </w:p>
    <w:p w:rsidR="00296121" w:rsidRPr="00842074" w:rsidRDefault="00296121" w:rsidP="0000303E">
      <w:pPr>
        <w:pStyle w:val="Default"/>
        <w:rPr>
          <w:sz w:val="27"/>
          <w:szCs w:val="27"/>
        </w:rPr>
      </w:pPr>
      <w:r w:rsidRPr="00842074">
        <w:rPr>
          <w:sz w:val="27"/>
          <w:szCs w:val="27"/>
        </w:rPr>
        <w:t xml:space="preserve">(указать полное наименование участника взаимодействия) </w:t>
      </w:r>
    </w:p>
    <w:p w:rsidR="00296121" w:rsidRPr="00842074" w:rsidRDefault="00296121" w:rsidP="0000303E">
      <w:pPr>
        <w:pStyle w:val="Default"/>
        <w:rPr>
          <w:sz w:val="27"/>
          <w:szCs w:val="27"/>
        </w:rPr>
      </w:pPr>
      <w:r w:rsidRPr="00842074">
        <w:rPr>
          <w:sz w:val="27"/>
          <w:szCs w:val="27"/>
        </w:rPr>
        <w:t xml:space="preserve">в лице _______________________________________________________________, </w:t>
      </w:r>
    </w:p>
    <w:p w:rsidR="00296121" w:rsidRPr="00842074" w:rsidRDefault="00296121" w:rsidP="0000303E">
      <w:pPr>
        <w:pStyle w:val="Default"/>
        <w:rPr>
          <w:sz w:val="27"/>
          <w:szCs w:val="27"/>
        </w:rPr>
      </w:pPr>
      <w:r w:rsidRPr="00842074">
        <w:rPr>
          <w:sz w:val="27"/>
          <w:szCs w:val="27"/>
        </w:rPr>
        <w:t xml:space="preserve">(указать должность и ФИО) </w:t>
      </w:r>
    </w:p>
    <w:p w:rsidR="00296121" w:rsidRPr="00842074" w:rsidRDefault="00296121" w:rsidP="0000303E">
      <w:pPr>
        <w:pStyle w:val="Default"/>
        <w:rPr>
          <w:sz w:val="27"/>
          <w:szCs w:val="27"/>
        </w:rPr>
      </w:pPr>
      <w:r w:rsidRPr="00842074">
        <w:rPr>
          <w:sz w:val="27"/>
          <w:szCs w:val="27"/>
        </w:rPr>
        <w:t>действующего на основании _______________________, именуем</w:t>
      </w:r>
      <w:r w:rsidRPr="00842074">
        <w:rPr>
          <w:i/>
          <w:iCs/>
          <w:sz w:val="27"/>
          <w:szCs w:val="27"/>
        </w:rPr>
        <w:t xml:space="preserve">ое </w:t>
      </w:r>
      <w:r w:rsidRPr="00842074">
        <w:rPr>
          <w:sz w:val="27"/>
          <w:szCs w:val="27"/>
        </w:rPr>
        <w:t xml:space="preserve">в дальнейшем </w:t>
      </w:r>
    </w:p>
    <w:p w:rsidR="00296121" w:rsidRPr="00842074" w:rsidRDefault="00296121" w:rsidP="0000303E">
      <w:pPr>
        <w:pStyle w:val="Default"/>
        <w:rPr>
          <w:sz w:val="27"/>
          <w:szCs w:val="27"/>
        </w:rPr>
      </w:pPr>
      <w:r w:rsidRPr="00842074">
        <w:rPr>
          <w:sz w:val="27"/>
          <w:szCs w:val="27"/>
        </w:rPr>
        <w:t xml:space="preserve">(устава, доверенности № и дата) </w:t>
      </w:r>
    </w:p>
    <w:p w:rsidR="00296121" w:rsidRPr="00842074" w:rsidRDefault="00296121" w:rsidP="0000303E">
      <w:pPr>
        <w:pStyle w:val="Default"/>
        <w:rPr>
          <w:sz w:val="27"/>
          <w:szCs w:val="27"/>
        </w:rPr>
      </w:pPr>
      <w:r w:rsidRPr="00842074">
        <w:rPr>
          <w:sz w:val="27"/>
          <w:szCs w:val="27"/>
        </w:rPr>
        <w:t>Участник 2, с другой стороны</w:t>
      </w:r>
      <w:r w:rsidR="002E7C95">
        <w:rPr>
          <w:sz w:val="27"/>
          <w:szCs w:val="27"/>
        </w:rPr>
        <w:t xml:space="preserve"> </w:t>
      </w:r>
      <w:r w:rsidRPr="00842074">
        <w:rPr>
          <w:sz w:val="27"/>
          <w:szCs w:val="27"/>
        </w:rPr>
        <w:t xml:space="preserve">21, далее совместно именуемые «Стороны», заключили настоящее Соглашение о нижеследующем: </w:t>
      </w:r>
    </w:p>
    <w:p w:rsidR="00296121" w:rsidRPr="00842074" w:rsidRDefault="00296121" w:rsidP="0000303E">
      <w:pPr>
        <w:pStyle w:val="Default"/>
        <w:rPr>
          <w:sz w:val="27"/>
          <w:szCs w:val="27"/>
        </w:rPr>
      </w:pPr>
      <w:r w:rsidRPr="00842074">
        <w:rPr>
          <w:rFonts w:ascii="Calibri" w:hAnsi="Calibri" w:cs="Calibri"/>
          <w:sz w:val="27"/>
          <w:szCs w:val="27"/>
        </w:rPr>
        <w:t xml:space="preserve">21 В соглашении могут принимать участие два и более участника взаимодействия в рамках настоящего регламента </w:t>
      </w:r>
    </w:p>
    <w:p w:rsidR="00296121" w:rsidRPr="00842074" w:rsidRDefault="00296121" w:rsidP="0000303E">
      <w:pPr>
        <w:pStyle w:val="Default"/>
        <w:rPr>
          <w:b/>
          <w:bCs/>
          <w:sz w:val="27"/>
          <w:szCs w:val="27"/>
        </w:rPr>
      </w:pPr>
    </w:p>
    <w:p w:rsidR="00296121" w:rsidRPr="00842074" w:rsidRDefault="00296121" w:rsidP="0000303E">
      <w:pPr>
        <w:pStyle w:val="Default"/>
        <w:jc w:val="center"/>
        <w:rPr>
          <w:sz w:val="27"/>
          <w:szCs w:val="27"/>
        </w:rPr>
      </w:pPr>
      <w:r w:rsidRPr="00842074">
        <w:rPr>
          <w:b/>
          <w:bCs/>
          <w:sz w:val="27"/>
          <w:szCs w:val="27"/>
        </w:rPr>
        <w:t>1. Предмет Соглашения</w:t>
      </w:r>
    </w:p>
    <w:p w:rsidR="00296121" w:rsidRPr="00842074" w:rsidRDefault="00296121" w:rsidP="0000303E">
      <w:pPr>
        <w:pStyle w:val="Default"/>
        <w:rPr>
          <w:sz w:val="27"/>
          <w:szCs w:val="27"/>
        </w:rPr>
      </w:pPr>
    </w:p>
    <w:p w:rsidR="00296121" w:rsidRPr="00842074" w:rsidRDefault="00296121" w:rsidP="0000303E">
      <w:pPr>
        <w:pStyle w:val="Default"/>
        <w:ind w:firstLine="708"/>
        <w:jc w:val="both"/>
        <w:rPr>
          <w:sz w:val="27"/>
          <w:szCs w:val="27"/>
        </w:rPr>
      </w:pPr>
      <w:r w:rsidRPr="00842074">
        <w:rPr>
          <w:sz w:val="27"/>
          <w:szCs w:val="27"/>
        </w:rPr>
        <w:t xml:space="preserve">В целях реализации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 (далее – Регламент) настоящим Соглашением Стороны определяют порядок передачи </w:t>
      </w:r>
      <w:r w:rsidRPr="002E7C95">
        <w:rPr>
          <w:iCs/>
          <w:sz w:val="27"/>
          <w:szCs w:val="27"/>
        </w:rPr>
        <w:t>электронного паспорта многоквартирного дома, электронного паспорта жилого дома (далее – электронный паспорт)</w:t>
      </w:r>
      <w:r w:rsidRPr="00842074">
        <w:rPr>
          <w:i/>
          <w:iCs/>
          <w:sz w:val="27"/>
          <w:szCs w:val="27"/>
        </w:rPr>
        <w:t xml:space="preserve"> </w:t>
      </w:r>
      <w:r w:rsidRPr="00842074">
        <w:rPr>
          <w:sz w:val="27"/>
          <w:szCs w:val="27"/>
        </w:rPr>
        <w:t xml:space="preserve">в орган местного самоуправления. </w:t>
      </w:r>
    </w:p>
    <w:p w:rsidR="00296121" w:rsidRPr="00842074" w:rsidRDefault="00296121" w:rsidP="0000303E">
      <w:pPr>
        <w:pStyle w:val="Default"/>
        <w:jc w:val="center"/>
        <w:rPr>
          <w:sz w:val="27"/>
          <w:szCs w:val="27"/>
        </w:rPr>
      </w:pPr>
      <w:r w:rsidRPr="00842074">
        <w:rPr>
          <w:b/>
          <w:bCs/>
          <w:sz w:val="27"/>
          <w:szCs w:val="27"/>
        </w:rPr>
        <w:t>2. Обязанности Сторон</w:t>
      </w:r>
    </w:p>
    <w:p w:rsidR="00296121" w:rsidRPr="00842074" w:rsidRDefault="00296121" w:rsidP="0000303E">
      <w:pPr>
        <w:pStyle w:val="Default"/>
        <w:rPr>
          <w:sz w:val="27"/>
          <w:szCs w:val="27"/>
        </w:rPr>
      </w:pPr>
    </w:p>
    <w:p w:rsidR="00296121" w:rsidRPr="00842074" w:rsidRDefault="00296121" w:rsidP="0000303E">
      <w:pPr>
        <w:pStyle w:val="Default"/>
        <w:ind w:firstLine="708"/>
        <w:jc w:val="both"/>
        <w:rPr>
          <w:sz w:val="27"/>
          <w:szCs w:val="27"/>
        </w:rPr>
      </w:pPr>
      <w:r w:rsidRPr="00842074">
        <w:rPr>
          <w:sz w:val="27"/>
          <w:szCs w:val="27"/>
        </w:rPr>
        <w:t xml:space="preserve">2.1. Участник 1 в срок до </w:t>
      </w:r>
      <w:r w:rsidRPr="00842074">
        <w:rPr>
          <w:i/>
          <w:iCs/>
          <w:sz w:val="27"/>
          <w:szCs w:val="27"/>
        </w:rPr>
        <w:t xml:space="preserve">5 </w:t>
      </w:r>
      <w:r w:rsidRPr="00842074">
        <w:rPr>
          <w:sz w:val="27"/>
          <w:szCs w:val="27"/>
        </w:rPr>
        <w:t xml:space="preserve">числа, следующего за отчетным, обязан передать заполненный со своей стороны в соответствии с требованиями Регламента электронный паспорт Участнику 2. 101 </w:t>
      </w:r>
    </w:p>
    <w:p w:rsidR="00296121" w:rsidRPr="00842074" w:rsidRDefault="00296121" w:rsidP="0000303E">
      <w:pPr>
        <w:pStyle w:val="Default"/>
        <w:rPr>
          <w:color w:val="auto"/>
          <w:sz w:val="27"/>
          <w:szCs w:val="27"/>
        </w:rPr>
      </w:pPr>
    </w:p>
    <w:p w:rsidR="00296121" w:rsidRPr="00842074" w:rsidRDefault="00296121" w:rsidP="0000303E">
      <w:pPr>
        <w:pStyle w:val="Default"/>
        <w:pageBreakBefore/>
        <w:ind w:firstLine="708"/>
        <w:rPr>
          <w:color w:val="auto"/>
          <w:sz w:val="27"/>
          <w:szCs w:val="27"/>
        </w:rPr>
      </w:pPr>
      <w:r w:rsidRPr="00842074">
        <w:rPr>
          <w:color w:val="auto"/>
          <w:sz w:val="27"/>
          <w:szCs w:val="27"/>
        </w:rPr>
        <w:lastRenderedPageBreak/>
        <w:t xml:space="preserve">2.2. Участник 2 в срок до 15 числа, следующего за отчетным, обязан передать заполненный электронный паспорт в </w:t>
      </w:r>
      <w:r w:rsidR="002E7C95">
        <w:rPr>
          <w:color w:val="auto"/>
          <w:sz w:val="27"/>
          <w:szCs w:val="27"/>
        </w:rPr>
        <w:t>администрацию Васильевского сельского поселения</w:t>
      </w:r>
      <w:r w:rsidRPr="00842074">
        <w:rPr>
          <w:color w:val="auto"/>
          <w:sz w:val="27"/>
          <w:szCs w:val="27"/>
        </w:rPr>
        <w:t xml:space="preserve"> в порядке, предусмотренном Регламентом, с учетом информации, переданной Участником 1. </w:t>
      </w:r>
    </w:p>
    <w:p w:rsidR="00296121" w:rsidRPr="00842074" w:rsidRDefault="00296121" w:rsidP="0000303E">
      <w:pPr>
        <w:pStyle w:val="Default"/>
        <w:ind w:firstLine="708"/>
        <w:rPr>
          <w:color w:val="auto"/>
          <w:sz w:val="27"/>
          <w:szCs w:val="27"/>
        </w:rPr>
      </w:pPr>
      <w:r w:rsidRPr="00842074">
        <w:rPr>
          <w:color w:val="auto"/>
          <w:sz w:val="27"/>
          <w:szCs w:val="27"/>
        </w:rPr>
        <w:t xml:space="preserve">2.3. Исполнение обязательств Сторонами подтверждается Актом оказания услуг. </w:t>
      </w:r>
    </w:p>
    <w:p w:rsidR="00296121" w:rsidRPr="00842074" w:rsidRDefault="00296121" w:rsidP="0000303E">
      <w:pPr>
        <w:pStyle w:val="Default"/>
        <w:jc w:val="center"/>
        <w:rPr>
          <w:b/>
          <w:bCs/>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3. Ответственность Сторон.</w:t>
      </w:r>
    </w:p>
    <w:p w:rsidR="00296121" w:rsidRPr="00842074" w:rsidRDefault="00296121" w:rsidP="0000303E">
      <w:pPr>
        <w:pStyle w:val="Default"/>
        <w:jc w:val="center"/>
        <w:rPr>
          <w:color w:val="auto"/>
          <w:sz w:val="27"/>
          <w:szCs w:val="27"/>
        </w:rPr>
      </w:pPr>
    </w:p>
    <w:p w:rsidR="00296121" w:rsidRPr="00842074" w:rsidRDefault="00296121" w:rsidP="0000303E">
      <w:pPr>
        <w:pStyle w:val="Default"/>
        <w:spacing w:after="36"/>
        <w:ind w:firstLine="708"/>
        <w:rPr>
          <w:color w:val="auto"/>
          <w:sz w:val="27"/>
          <w:szCs w:val="27"/>
        </w:rPr>
      </w:pPr>
      <w:r w:rsidRPr="00842074">
        <w:rPr>
          <w:color w:val="auto"/>
          <w:sz w:val="27"/>
          <w:szCs w:val="27"/>
        </w:rPr>
        <w:t xml:space="preserve">3.1. За неисполнение или ненадлежащее исполнение настоящего Соглашения Стороны несут ответственность в соответствии с действующим законодательством. </w:t>
      </w:r>
    </w:p>
    <w:p w:rsidR="00296121" w:rsidRPr="00842074" w:rsidRDefault="00296121" w:rsidP="0000303E">
      <w:pPr>
        <w:pStyle w:val="Default"/>
        <w:spacing w:after="36"/>
        <w:ind w:firstLine="708"/>
        <w:rPr>
          <w:color w:val="auto"/>
          <w:sz w:val="27"/>
          <w:szCs w:val="27"/>
        </w:rPr>
      </w:pPr>
      <w:r w:rsidRPr="00842074">
        <w:rPr>
          <w:color w:val="auto"/>
          <w:sz w:val="27"/>
          <w:szCs w:val="27"/>
        </w:rPr>
        <w:t xml:space="preserve">3.2. 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 </w:t>
      </w:r>
    </w:p>
    <w:p w:rsidR="00296121" w:rsidRPr="00842074" w:rsidRDefault="00296121" w:rsidP="0000303E">
      <w:pPr>
        <w:pStyle w:val="Default"/>
        <w:ind w:firstLine="708"/>
        <w:rPr>
          <w:color w:val="auto"/>
          <w:sz w:val="27"/>
          <w:szCs w:val="27"/>
        </w:rPr>
      </w:pPr>
      <w:r w:rsidRPr="00842074">
        <w:rPr>
          <w:color w:val="auto"/>
          <w:sz w:val="27"/>
          <w:szCs w:val="27"/>
        </w:rPr>
        <w:t xml:space="preserve">3.3. 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4. Срок действия соглашения.</w:t>
      </w:r>
    </w:p>
    <w:p w:rsidR="00296121" w:rsidRPr="00842074" w:rsidRDefault="00296121" w:rsidP="0000303E">
      <w:pPr>
        <w:pStyle w:val="Default"/>
        <w:jc w:val="center"/>
        <w:rPr>
          <w:color w:val="auto"/>
          <w:sz w:val="27"/>
          <w:szCs w:val="27"/>
        </w:rPr>
      </w:pPr>
    </w:p>
    <w:p w:rsidR="00296121" w:rsidRPr="002E7C95" w:rsidRDefault="00296121" w:rsidP="0000303E">
      <w:pPr>
        <w:pStyle w:val="Default"/>
        <w:spacing w:after="36"/>
        <w:ind w:firstLine="708"/>
        <w:rPr>
          <w:color w:val="auto"/>
          <w:sz w:val="27"/>
          <w:szCs w:val="27"/>
        </w:rPr>
      </w:pPr>
      <w:r w:rsidRPr="00842074">
        <w:rPr>
          <w:color w:val="auto"/>
          <w:sz w:val="27"/>
          <w:szCs w:val="27"/>
        </w:rPr>
        <w:t xml:space="preserve">4.1. Настоящее Соглашение заключено на 1 (один) год, вступает в силу с момента его подписания обеими сторонами </w:t>
      </w:r>
      <w:r w:rsidRPr="002E7C95">
        <w:rPr>
          <w:iCs/>
          <w:color w:val="auto"/>
          <w:sz w:val="27"/>
          <w:szCs w:val="27"/>
        </w:rPr>
        <w:t xml:space="preserve">и распространяется на отношения Сторон, возникшие с ____________. </w:t>
      </w:r>
    </w:p>
    <w:p w:rsidR="00296121" w:rsidRPr="00842074" w:rsidRDefault="00296121" w:rsidP="0000303E">
      <w:pPr>
        <w:pStyle w:val="Default"/>
        <w:ind w:firstLine="708"/>
        <w:rPr>
          <w:color w:val="auto"/>
          <w:sz w:val="27"/>
          <w:szCs w:val="27"/>
        </w:rPr>
      </w:pPr>
      <w:r w:rsidRPr="00842074">
        <w:rPr>
          <w:color w:val="auto"/>
          <w:sz w:val="27"/>
          <w:szCs w:val="27"/>
        </w:rPr>
        <w:t xml:space="preserve">4.2. 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 </w:t>
      </w:r>
    </w:p>
    <w:p w:rsidR="00296121" w:rsidRPr="00842074" w:rsidRDefault="00296121" w:rsidP="0000303E">
      <w:pPr>
        <w:pStyle w:val="Default"/>
        <w:rPr>
          <w:color w:val="auto"/>
          <w:sz w:val="27"/>
          <w:szCs w:val="27"/>
        </w:rPr>
      </w:pPr>
    </w:p>
    <w:p w:rsidR="00296121" w:rsidRPr="00842074" w:rsidRDefault="00296121" w:rsidP="0000303E">
      <w:pPr>
        <w:pStyle w:val="Default"/>
        <w:jc w:val="center"/>
        <w:rPr>
          <w:b/>
          <w:bCs/>
          <w:color w:val="auto"/>
          <w:sz w:val="27"/>
          <w:szCs w:val="27"/>
        </w:rPr>
      </w:pPr>
      <w:r w:rsidRPr="00842074">
        <w:rPr>
          <w:b/>
          <w:bCs/>
          <w:color w:val="auto"/>
          <w:sz w:val="27"/>
          <w:szCs w:val="27"/>
        </w:rPr>
        <w:t>5. Прочие условия.</w:t>
      </w:r>
    </w:p>
    <w:p w:rsidR="00296121" w:rsidRPr="00842074" w:rsidRDefault="00296121" w:rsidP="0000303E">
      <w:pPr>
        <w:pStyle w:val="Default"/>
        <w:jc w:val="center"/>
        <w:rPr>
          <w:color w:val="auto"/>
          <w:sz w:val="27"/>
          <w:szCs w:val="27"/>
        </w:rPr>
      </w:pPr>
    </w:p>
    <w:p w:rsidR="00296121" w:rsidRPr="002E7C95" w:rsidRDefault="00296121" w:rsidP="0000303E">
      <w:pPr>
        <w:pStyle w:val="Default"/>
        <w:spacing w:after="36"/>
        <w:ind w:firstLine="708"/>
        <w:rPr>
          <w:color w:val="auto"/>
          <w:sz w:val="27"/>
          <w:szCs w:val="27"/>
        </w:rPr>
      </w:pPr>
      <w:r w:rsidRPr="00842074">
        <w:rPr>
          <w:color w:val="auto"/>
          <w:sz w:val="27"/>
          <w:szCs w:val="27"/>
        </w:rPr>
        <w:t xml:space="preserve">5.1. 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w:t>
      </w:r>
      <w:r w:rsidRPr="002E7C95">
        <w:rPr>
          <w:color w:val="auto"/>
          <w:sz w:val="27"/>
          <w:szCs w:val="27"/>
        </w:rPr>
        <w:t>друг</w:t>
      </w:r>
      <w:r w:rsidRPr="002E7C95">
        <w:rPr>
          <w:iCs/>
          <w:color w:val="auto"/>
          <w:sz w:val="27"/>
          <w:szCs w:val="27"/>
        </w:rPr>
        <w:t xml:space="preserve">ой (-их) </w:t>
      </w:r>
      <w:r w:rsidRPr="002E7C95">
        <w:rPr>
          <w:color w:val="auto"/>
          <w:sz w:val="27"/>
          <w:szCs w:val="27"/>
        </w:rPr>
        <w:t>Сторон</w:t>
      </w:r>
      <w:r w:rsidRPr="002E7C95">
        <w:rPr>
          <w:iCs/>
          <w:color w:val="auto"/>
          <w:sz w:val="27"/>
          <w:szCs w:val="27"/>
        </w:rPr>
        <w:t>ы</w:t>
      </w:r>
      <w:r w:rsidRPr="002E7C95">
        <w:rPr>
          <w:color w:val="auto"/>
          <w:sz w:val="27"/>
          <w:szCs w:val="27"/>
        </w:rPr>
        <w:t xml:space="preserve">. </w:t>
      </w:r>
    </w:p>
    <w:p w:rsidR="00296121" w:rsidRPr="00842074" w:rsidRDefault="00296121" w:rsidP="0000303E">
      <w:pPr>
        <w:pStyle w:val="Default"/>
        <w:spacing w:after="36"/>
        <w:ind w:firstLine="708"/>
        <w:rPr>
          <w:color w:val="auto"/>
          <w:sz w:val="27"/>
          <w:szCs w:val="27"/>
        </w:rPr>
      </w:pPr>
      <w:r w:rsidRPr="00842074">
        <w:rPr>
          <w:color w:val="auto"/>
          <w:sz w:val="27"/>
          <w:szCs w:val="27"/>
        </w:rPr>
        <w:t xml:space="preserve">5.2. Споры, возникшие в результате исполнения настоящего Соглашения, разрешаются Сторонами путем переговоров. </w:t>
      </w:r>
    </w:p>
    <w:p w:rsidR="00296121" w:rsidRPr="00842074" w:rsidRDefault="00296121" w:rsidP="0000303E">
      <w:pPr>
        <w:pStyle w:val="Default"/>
        <w:spacing w:after="36"/>
        <w:ind w:firstLine="708"/>
        <w:rPr>
          <w:color w:val="auto"/>
          <w:sz w:val="27"/>
          <w:szCs w:val="27"/>
        </w:rPr>
      </w:pPr>
      <w:r w:rsidRPr="00842074">
        <w:rPr>
          <w:color w:val="auto"/>
          <w:sz w:val="27"/>
          <w:szCs w:val="27"/>
        </w:rPr>
        <w:t xml:space="preserve">5.3. В настоящее Соглашение могут быть внесены изменения и дополнения по взаимному согласию Сторон, которые оформляются Дополнением к Соглашению. </w:t>
      </w:r>
    </w:p>
    <w:p w:rsidR="00296121" w:rsidRPr="00842074" w:rsidRDefault="00296121" w:rsidP="0000303E">
      <w:pPr>
        <w:pStyle w:val="Default"/>
        <w:ind w:firstLine="708"/>
        <w:rPr>
          <w:color w:val="auto"/>
          <w:sz w:val="27"/>
          <w:szCs w:val="27"/>
        </w:rPr>
      </w:pPr>
      <w:r w:rsidRPr="00842074">
        <w:rPr>
          <w:color w:val="auto"/>
          <w:sz w:val="27"/>
          <w:szCs w:val="27"/>
        </w:rPr>
        <w:t xml:space="preserve">5.4. Настоящее Соглашение составлено в ___ (_____) экземплярах, имеющих одинаковую юридическую силу, по одному для каждой Стороны. </w:t>
      </w:r>
    </w:p>
    <w:p w:rsidR="00296121" w:rsidRPr="00842074" w:rsidRDefault="00296121" w:rsidP="0000303E">
      <w:pPr>
        <w:pStyle w:val="Default"/>
        <w:rPr>
          <w:color w:val="auto"/>
          <w:sz w:val="27"/>
          <w:szCs w:val="27"/>
        </w:rPr>
      </w:pPr>
    </w:p>
    <w:p w:rsidR="00296121" w:rsidRPr="002E7C95" w:rsidRDefault="00296121" w:rsidP="002E7C95">
      <w:pPr>
        <w:pStyle w:val="Default"/>
        <w:jc w:val="center"/>
        <w:rPr>
          <w:b/>
          <w:sz w:val="28"/>
          <w:szCs w:val="28"/>
        </w:rPr>
      </w:pPr>
      <w:r w:rsidRPr="002E7C95">
        <w:rPr>
          <w:b/>
          <w:sz w:val="27"/>
          <w:szCs w:val="27"/>
        </w:rPr>
        <w:t>6. Адреса и подписи Сторон.</w:t>
      </w:r>
    </w:p>
    <w:sectPr w:rsidR="00296121" w:rsidRPr="002E7C95" w:rsidSect="002E7C9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57" w:rsidRDefault="00AD3957" w:rsidP="00F83E9F">
      <w:pPr>
        <w:spacing w:after="0" w:line="240" w:lineRule="auto"/>
      </w:pPr>
      <w:r>
        <w:separator/>
      </w:r>
    </w:p>
  </w:endnote>
  <w:endnote w:type="continuationSeparator" w:id="1">
    <w:p w:rsidR="00AD3957" w:rsidRDefault="00AD3957" w:rsidP="00F8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57" w:rsidRDefault="00AD3957" w:rsidP="00F83E9F">
      <w:pPr>
        <w:spacing w:after="0" w:line="240" w:lineRule="auto"/>
      </w:pPr>
      <w:r>
        <w:separator/>
      </w:r>
    </w:p>
  </w:footnote>
  <w:footnote w:type="continuationSeparator" w:id="1">
    <w:p w:rsidR="00AD3957" w:rsidRDefault="00AD3957" w:rsidP="00F83E9F">
      <w:pPr>
        <w:spacing w:after="0" w:line="240" w:lineRule="auto"/>
      </w:pPr>
      <w:r>
        <w:continuationSeparator/>
      </w:r>
    </w:p>
  </w:footnote>
  <w:footnote w:id="2">
    <w:p w:rsidR="00C45487" w:rsidRDefault="00C45487" w:rsidP="00F83E9F">
      <w:pPr>
        <w:pStyle w:val="a4"/>
      </w:pPr>
      <w:r w:rsidRPr="004E22C7">
        <w:rPr>
          <w:rStyle w:val="a6"/>
          <w:rFonts w:ascii="Times New Roman" w:hAnsi="Times New Roman"/>
        </w:rPr>
        <w:footnoteRef/>
      </w:r>
      <w:r w:rsidRPr="004E22C7">
        <w:rPr>
          <w:rFonts w:ascii="Times New Roman" w:hAnsi="Times New Roman"/>
        </w:rPr>
        <w:t xml:space="preserve"> </w:t>
      </w:r>
      <w:r>
        <w:rPr>
          <w:rFonts w:ascii="Times New Roman" w:hAnsi="Times New Roman"/>
        </w:rPr>
        <w:t xml:space="preserve">Здесь и далее </w:t>
      </w:r>
      <w:r w:rsidRPr="004E22C7">
        <w:rPr>
          <w:rFonts w:ascii="Times New Roman" w:hAnsi="Times New Roman"/>
        </w:rPr>
        <w:t>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w:t>
      </w:r>
    </w:p>
  </w:footnote>
  <w:footnote w:id="3">
    <w:p w:rsidR="00C45487" w:rsidRDefault="00C45487" w:rsidP="00F83E9F">
      <w:pPr>
        <w:pStyle w:val="a4"/>
      </w:pPr>
      <w:r>
        <w:rPr>
          <w:rStyle w:val="a6"/>
        </w:rPr>
        <w:footnoteRef/>
      </w:r>
      <w:r>
        <w:t xml:space="preserve"> </w:t>
      </w:r>
      <w:r w:rsidRPr="00C868A0">
        <w:rPr>
          <w:rFonts w:ascii="Times New Roman" w:hAnsi="Times New Roman"/>
        </w:rPr>
        <w:t>Здесь и далее ОМСУ – орган местного самоуправления</w:t>
      </w:r>
      <w:r>
        <w:t>.</w:t>
      </w:r>
    </w:p>
  </w:footnote>
  <w:footnote w:id="4">
    <w:p w:rsidR="00C45487" w:rsidRDefault="00C45487" w:rsidP="00F83E9F">
      <w:pPr>
        <w:pStyle w:val="a4"/>
      </w:pPr>
      <w:r>
        <w:rPr>
          <w:rStyle w:val="a6"/>
        </w:rPr>
        <w:footnoteRef/>
      </w:r>
      <w:r>
        <w:t xml:space="preserve"> </w:t>
      </w:r>
      <w:r w:rsidRPr="00C868A0">
        <w:rPr>
          <w:rFonts w:ascii="Times New Roman" w:hAnsi="Times New Roman"/>
        </w:rPr>
        <w:t>Здесь и далее РСО – ресурсоснабжающая организация. Поля и блоки паспорта заполняются РСО по тому виду ресурса, который она поставляет</w:t>
      </w:r>
    </w:p>
  </w:footnote>
  <w:footnote w:id="5">
    <w:p w:rsidR="00C45487" w:rsidRDefault="00C45487" w:rsidP="00F83E9F">
      <w:pPr>
        <w:pStyle w:val="a4"/>
      </w:pPr>
      <w:r>
        <w:rPr>
          <w:rStyle w:val="a6"/>
        </w:rPr>
        <w:footnoteRef/>
      </w:r>
      <w:r>
        <w:t xml:space="preserve"> </w:t>
      </w:r>
      <w:r w:rsidRPr="00C868A0">
        <w:rPr>
          <w:rFonts w:ascii="Times New Roman" w:hAnsi="Times New Roman"/>
        </w:rPr>
        <w:t xml:space="preserve">Здесь и далее Росреестр – Управление Росреестра </w:t>
      </w:r>
    </w:p>
  </w:footnote>
  <w:footnote w:id="6">
    <w:p w:rsidR="00C45487" w:rsidRDefault="00C45487" w:rsidP="00F83E9F">
      <w:pPr>
        <w:pStyle w:val="a4"/>
      </w:pPr>
      <w:r>
        <w:rPr>
          <w:rStyle w:val="a6"/>
        </w:rPr>
        <w:footnoteRef/>
      </w:r>
      <w:r>
        <w:t xml:space="preserve"> </w:t>
      </w:r>
      <w:r w:rsidRPr="00C868A0">
        <w:rPr>
          <w:rFonts w:ascii="Times New Roman" w:hAnsi="Times New Roman"/>
        </w:rPr>
        <w:t>Здесь и далее ГЖИ – орган, контролирующий качество предоставления услуг ЖКХ</w:t>
      </w:r>
    </w:p>
  </w:footnote>
  <w:footnote w:id="7">
    <w:p w:rsidR="00C45487" w:rsidRDefault="00C45487" w:rsidP="00F83E9F">
      <w:pPr>
        <w:pStyle w:val="a4"/>
      </w:pPr>
      <w:r>
        <w:rPr>
          <w:rStyle w:val="a6"/>
        </w:rPr>
        <w:footnoteRef/>
      </w:r>
      <w:r>
        <w:t xml:space="preserve"> </w:t>
      </w:r>
      <w:r w:rsidRPr="00C868A0">
        <w:rPr>
          <w:rFonts w:ascii="Times New Roman" w:hAnsi="Times New Roman"/>
        </w:rPr>
        <w:t>Здесь и далее Подрядчик – подрядная организация</w:t>
      </w:r>
      <w:r>
        <w:t>.</w:t>
      </w:r>
    </w:p>
  </w:footnote>
  <w:footnote w:id="8">
    <w:p w:rsidR="00C45487" w:rsidRDefault="00C45487" w:rsidP="00F83E9F">
      <w:pPr>
        <w:pStyle w:val="a4"/>
      </w:pPr>
      <w:r>
        <w:rPr>
          <w:rStyle w:val="a6"/>
        </w:rPr>
        <w:footnoteRef/>
      </w:r>
      <w:r>
        <w:t xml:space="preserve"> </w:t>
      </w:r>
      <w:r w:rsidRPr="00C868A0">
        <w:rPr>
          <w:rFonts w:ascii="Times New Roman" w:hAnsi="Times New Roman"/>
        </w:rPr>
        <w:t xml:space="preserve">Здесь и далее ФМС – Управление ФМС России </w:t>
      </w:r>
    </w:p>
  </w:footnote>
  <w:footnote w:id="9">
    <w:p w:rsidR="00C45487" w:rsidRDefault="00C45487" w:rsidP="00F83E9F">
      <w:pPr>
        <w:pStyle w:val="a4"/>
      </w:pPr>
      <w:r>
        <w:rPr>
          <w:rStyle w:val="a6"/>
        </w:rPr>
        <w:footnoteRef/>
      </w:r>
      <w:r w:rsidRPr="006729DE">
        <w:rPr>
          <w:rFonts w:ascii="Times New Roman" w:hAnsi="Times New Roman"/>
        </w:rPr>
        <w:t xml:space="preserve"> Данное поле заполняет УО</w:t>
      </w:r>
      <w:r>
        <w:rPr>
          <w:rFonts w:ascii="Times New Roman" w:hAnsi="Times New Roman"/>
        </w:rPr>
        <w:t>,</w:t>
      </w:r>
      <w:r w:rsidRPr="006729DE">
        <w:rPr>
          <w:rFonts w:ascii="Times New Roman" w:hAnsi="Times New Roman"/>
        </w:rPr>
        <w:t xml:space="preserve">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10">
    <w:p w:rsidR="00C45487" w:rsidRDefault="00C45487" w:rsidP="00F83E9F">
      <w:pPr>
        <w:pStyle w:val="a4"/>
      </w:pPr>
      <w:r>
        <w:rPr>
          <w:rStyle w:val="a6"/>
        </w:rPr>
        <w:footnoteRef/>
      </w:r>
      <w:r>
        <w:t xml:space="preserve"> </w:t>
      </w:r>
      <w:r w:rsidRPr="007C34A6">
        <w:rPr>
          <w:rFonts w:ascii="Times New Roman" w:hAnsi="Times New Roman"/>
        </w:rPr>
        <w:t xml:space="preserve">УО заполняет данное поле как обладатель информации второй очереди, в случае если собственники </w:t>
      </w:r>
      <w:r>
        <w:rPr>
          <w:rFonts w:ascii="Times New Roman" w:hAnsi="Times New Roman"/>
        </w:rPr>
        <w:t xml:space="preserve">помещений в </w:t>
      </w:r>
      <w:r w:rsidRPr="007C34A6">
        <w:rPr>
          <w:rFonts w:ascii="Times New Roman" w:hAnsi="Times New Roman"/>
        </w:rPr>
        <w:t>МКД НЕ приняли решение об установлении размера платы за содержание и ремонт общего имущества МКД</w:t>
      </w:r>
      <w:r>
        <w:rPr>
          <w:rFonts w:ascii="Times New Roman" w:hAnsi="Times New Roman"/>
        </w:rPr>
        <w:t>; Подрядчик заполняет данное поле как обладатель информации второй очереди, если собственники помещений в МКД приняли такое решение.</w:t>
      </w:r>
    </w:p>
  </w:footnote>
  <w:footnote w:id="11">
    <w:p w:rsidR="00C45487" w:rsidRDefault="00C45487" w:rsidP="00F83E9F">
      <w:pPr>
        <w:pStyle w:val="a4"/>
      </w:pPr>
      <w:r>
        <w:rPr>
          <w:rStyle w:val="a6"/>
        </w:rPr>
        <w:footnoteRef/>
      </w:r>
      <w:r>
        <w:t xml:space="preserve"> </w:t>
      </w:r>
      <w:r>
        <w:rPr>
          <w:rFonts w:ascii="Times New Roman" w:hAnsi="Times New Roman"/>
        </w:rPr>
        <w:t>Подрядчик</w:t>
      </w:r>
      <w:r w:rsidRPr="007C34A6">
        <w:rPr>
          <w:rFonts w:ascii="Times New Roman" w:hAnsi="Times New Roman"/>
        </w:rPr>
        <w:t xml:space="preserve"> заполняет данное поле как обладатель информации </w:t>
      </w:r>
      <w:r>
        <w:rPr>
          <w:rFonts w:ascii="Times New Roman" w:hAnsi="Times New Roman"/>
        </w:rPr>
        <w:t>третье</w:t>
      </w:r>
      <w:r w:rsidRPr="007C34A6">
        <w:rPr>
          <w:rFonts w:ascii="Times New Roman" w:hAnsi="Times New Roman"/>
        </w:rPr>
        <w:t xml:space="preserve">й очереди, в случае если собственники </w:t>
      </w:r>
      <w:r>
        <w:rPr>
          <w:rFonts w:ascii="Times New Roman" w:hAnsi="Times New Roman"/>
        </w:rPr>
        <w:t xml:space="preserve">помещений в </w:t>
      </w:r>
      <w:r w:rsidRPr="007C34A6">
        <w:rPr>
          <w:rFonts w:ascii="Times New Roman" w:hAnsi="Times New Roman"/>
        </w:rPr>
        <w:t>МКД НЕ приняли решение об установлении размера платы за содержание и ремонт общего имущества МКД</w:t>
      </w:r>
    </w:p>
  </w:footnote>
  <w:footnote w:id="12">
    <w:p w:rsidR="00C45487" w:rsidRDefault="00C45487" w:rsidP="00F83E9F">
      <w:pPr>
        <w:pStyle w:val="a4"/>
      </w:pPr>
      <w:r w:rsidRPr="007C34A6">
        <w:rPr>
          <w:rStyle w:val="a6"/>
          <w:rFonts w:ascii="Times New Roman" w:hAnsi="Times New Roman"/>
        </w:rPr>
        <w:footnoteRef/>
      </w:r>
      <w:r w:rsidRPr="007C34A6">
        <w:rPr>
          <w:rFonts w:ascii="Times New Roman" w:hAnsi="Times New Roman"/>
        </w:rPr>
        <w:t xml:space="preserve"> Данное поле заполняет Подрядчик</w:t>
      </w:r>
      <w:r>
        <w:rPr>
          <w:rFonts w:ascii="Times New Roman" w:hAnsi="Times New Roman"/>
        </w:rPr>
        <w:t>,</w:t>
      </w:r>
      <w:r w:rsidRPr="006729DE">
        <w:rPr>
          <w:rFonts w:ascii="Times New Roman" w:hAnsi="Times New Roman"/>
        </w:rPr>
        <w:t xml:space="preserve">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13">
    <w:p w:rsidR="00C45487" w:rsidRDefault="00C45487" w:rsidP="00F83E9F">
      <w:pPr>
        <w:pStyle w:val="a4"/>
      </w:pPr>
      <w:r>
        <w:rPr>
          <w:rStyle w:val="a6"/>
        </w:rPr>
        <w:footnoteRef/>
      </w:r>
      <w:r>
        <w:t xml:space="preserve"> </w:t>
      </w:r>
      <w:r w:rsidRPr="005B3094">
        <w:rPr>
          <w:rFonts w:ascii="Times New Roman" w:hAnsi="Times New Roman"/>
        </w:rPr>
        <w:t>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w:t>
      </w:r>
    </w:p>
  </w:footnote>
  <w:footnote w:id="14">
    <w:p w:rsidR="00C45487" w:rsidRDefault="00C45487" w:rsidP="00F83E9F">
      <w:pPr>
        <w:pStyle w:val="a4"/>
      </w:pPr>
      <w:r w:rsidRPr="00A95499">
        <w:rPr>
          <w:rStyle w:val="a6"/>
        </w:rPr>
        <w:footnoteRef/>
      </w:r>
      <w:r w:rsidRPr="00A95499">
        <w:t xml:space="preserve"> </w:t>
      </w:r>
      <w:r w:rsidRPr="00A95499">
        <w:rPr>
          <w:rFonts w:ascii="Times New Roman" w:hAnsi="Times New Roman"/>
        </w:rPr>
        <w:t>Здесь и далее под задолженностью понимается просроченная задолженность, т.е. задолженность без учета не</w:t>
      </w:r>
      <w:r>
        <w:rPr>
          <w:rFonts w:ascii="Times New Roman" w:hAnsi="Times New Roman"/>
        </w:rPr>
        <w:t xml:space="preserve"> </w:t>
      </w:r>
      <w:r w:rsidRPr="00A95499">
        <w:rPr>
          <w:rFonts w:ascii="Times New Roman" w:hAnsi="Times New Roman"/>
        </w:rPr>
        <w:t>поступившей оплаты за отчетный период</w:t>
      </w:r>
      <w:r w:rsidRPr="00A95499">
        <w:t>.</w:t>
      </w:r>
    </w:p>
  </w:footnote>
  <w:footnote w:id="15">
    <w:p w:rsidR="00C45487" w:rsidRDefault="00C45487" w:rsidP="00F83E9F">
      <w:pPr>
        <w:pStyle w:val="a4"/>
      </w:pPr>
      <w:r w:rsidRPr="00A95499">
        <w:rPr>
          <w:rStyle w:val="a6"/>
        </w:rPr>
        <w:footnoteRef/>
      </w:r>
      <w:r w:rsidRPr="00A95499">
        <w:t xml:space="preserve"> </w:t>
      </w:r>
      <w:r w:rsidRPr="00A95499">
        <w:rPr>
          <w:rFonts w:ascii="Times New Roman" w:hAnsi="Times New Roman"/>
        </w:rPr>
        <w:t>Здесь и далее под задолженностью понимается просроченная задолженность, т.е. задолженность без учета не поступившей оплаты за отчетный период</w:t>
      </w:r>
      <w:r w:rsidRPr="00A95499">
        <w:t>.</w:t>
      </w:r>
    </w:p>
  </w:footnote>
  <w:footnote w:id="16">
    <w:p w:rsidR="00C45487" w:rsidRDefault="00C45487" w:rsidP="00F83E9F">
      <w:pPr>
        <w:pStyle w:val="a4"/>
      </w:pPr>
      <w:r>
        <w:rPr>
          <w:rStyle w:val="a6"/>
        </w:rPr>
        <w:footnoteRef/>
      </w:r>
      <w:r>
        <w:t xml:space="preserve"> </w:t>
      </w:r>
      <w:r w:rsidRPr="005B3094">
        <w:rPr>
          <w:rFonts w:ascii="Times New Roman" w:hAnsi="Times New Roman"/>
        </w:rPr>
        <w:t>Данное поле заполняют РСО либо Подрядчик как обладатели информации второй очереди, в зависимости от вида услуги, которая была предоставлена с нарушением</w:t>
      </w:r>
    </w:p>
  </w:footnote>
  <w:footnote w:id="17">
    <w:p w:rsidR="00C45487" w:rsidRDefault="00C45487" w:rsidP="00F83E9F">
      <w:pPr>
        <w:pStyle w:val="a4"/>
      </w:pPr>
      <w:r>
        <w:rPr>
          <w:rStyle w:val="a6"/>
        </w:rPr>
        <w:footnoteRef/>
      </w:r>
      <w:r>
        <w:t xml:space="preserve"> </w:t>
      </w:r>
      <w:r w:rsidRPr="005B3094">
        <w:rPr>
          <w:rFonts w:ascii="Times New Roman" w:hAnsi="Times New Roman"/>
        </w:rPr>
        <w:t>Данное поле заполня</w:t>
      </w:r>
      <w:r>
        <w:rPr>
          <w:rFonts w:ascii="Times New Roman" w:hAnsi="Times New Roman"/>
        </w:rPr>
        <w:t>е</w:t>
      </w:r>
      <w:r w:rsidRPr="005B3094">
        <w:rPr>
          <w:rFonts w:ascii="Times New Roman" w:hAnsi="Times New Roman"/>
        </w:rPr>
        <w:t>т</w:t>
      </w:r>
      <w:r>
        <w:rPr>
          <w:rFonts w:ascii="Times New Roman" w:hAnsi="Times New Roman"/>
        </w:rPr>
        <w:t xml:space="preserve"> </w:t>
      </w:r>
      <w:r w:rsidRPr="005B3094">
        <w:rPr>
          <w:rFonts w:ascii="Times New Roman" w:hAnsi="Times New Roman"/>
        </w:rPr>
        <w:t>Подрядчик как обладател</w:t>
      </w:r>
      <w:r>
        <w:rPr>
          <w:rFonts w:ascii="Times New Roman" w:hAnsi="Times New Roman"/>
        </w:rPr>
        <w:t>ь</w:t>
      </w:r>
      <w:r w:rsidRPr="005B3094">
        <w:rPr>
          <w:rFonts w:ascii="Times New Roman" w:hAnsi="Times New Roman"/>
        </w:rPr>
        <w:t xml:space="preserve"> информации </w:t>
      </w:r>
      <w:r>
        <w:rPr>
          <w:rFonts w:ascii="Times New Roman" w:hAnsi="Times New Roman"/>
        </w:rPr>
        <w:t>третье</w:t>
      </w:r>
      <w:r w:rsidRPr="005B3094">
        <w:rPr>
          <w:rFonts w:ascii="Times New Roman" w:hAnsi="Times New Roman"/>
        </w:rPr>
        <w:t>й очереди</w:t>
      </w:r>
      <w:r>
        <w:rPr>
          <w:rFonts w:ascii="Times New Roman" w:hAnsi="Times New Roman"/>
        </w:rPr>
        <w:t xml:space="preserve"> в отношении предоставления коммунальных услуг ненадлежащего качества</w:t>
      </w:r>
    </w:p>
  </w:footnote>
  <w:footnote w:id="18">
    <w:p w:rsidR="00C45487" w:rsidRDefault="00C45487" w:rsidP="0000303E">
      <w:pPr>
        <w:pStyle w:val="a4"/>
      </w:pPr>
      <w:r>
        <w:rPr>
          <w:rStyle w:val="a6"/>
        </w:rPr>
        <w:footnoteRef/>
      </w:r>
      <w:r>
        <w:t xml:space="preserve"> </w:t>
      </w:r>
      <w:r>
        <w:rPr>
          <w:rFonts w:ascii="Times New Roman" w:hAnsi="Times New Roman"/>
        </w:rPr>
        <w:t>Заполняют все перечисленные участники взаимодействия в части обращений граждан, поступивших непосредственно к ним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2698"/>
    <w:multiLevelType w:val="hybridMultilevel"/>
    <w:tmpl w:val="B6BA7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A2741"/>
    <w:multiLevelType w:val="multilevel"/>
    <w:tmpl w:val="F2D451C6"/>
    <w:lvl w:ilvl="0">
      <w:start w:val="1"/>
      <w:numFmt w:val="decimal"/>
      <w:lvlText w:val="%1."/>
      <w:lvlJc w:val="left"/>
      <w:pPr>
        <w:tabs>
          <w:tab w:val="num" w:pos="420"/>
        </w:tabs>
        <w:ind w:left="420" w:hanging="420"/>
      </w:pPr>
      <w:rPr>
        <w:rFonts w:cs="Times New Roman"/>
        <w:b w:val="0"/>
        <w:bCs w:val="0"/>
        <w:color w:val="auto"/>
      </w:rPr>
    </w:lvl>
    <w:lvl w:ilvl="1">
      <w:start w:val="1"/>
      <w:numFmt w:val="decimal"/>
      <w:lvlText w:val="%1.%2."/>
      <w:lvlJc w:val="left"/>
      <w:pPr>
        <w:tabs>
          <w:tab w:val="num" w:pos="1080"/>
        </w:tabs>
        <w:ind w:left="1080" w:hanging="720"/>
      </w:pPr>
      <w:rPr>
        <w:rFonts w:cs="Times New Roman"/>
        <w:b w:val="0"/>
        <w:bCs w:val="0"/>
        <w:i w:val="0"/>
        <w:iCs w:val="0"/>
        <w:color w:val="auto"/>
      </w:rPr>
    </w:lvl>
    <w:lvl w:ilvl="2">
      <w:start w:val="1"/>
      <w:numFmt w:val="decimal"/>
      <w:lvlText w:val="%1.%2.%3."/>
      <w:lvlJc w:val="left"/>
      <w:pPr>
        <w:tabs>
          <w:tab w:val="num" w:pos="1440"/>
        </w:tabs>
        <w:ind w:left="1440" w:hanging="720"/>
      </w:pPr>
      <w:rPr>
        <w:rFonts w:cs="Times New Roman"/>
        <w:b w:val="0"/>
        <w:bCs w:val="0"/>
        <w:color w:val="auto"/>
      </w:rPr>
    </w:lvl>
    <w:lvl w:ilvl="3">
      <w:start w:val="1"/>
      <w:numFmt w:val="decimal"/>
      <w:lvlText w:val="%1.%2.%3.%4."/>
      <w:lvlJc w:val="left"/>
      <w:pPr>
        <w:tabs>
          <w:tab w:val="num" w:pos="2160"/>
        </w:tabs>
        <w:ind w:left="2160" w:hanging="1080"/>
      </w:pPr>
      <w:rPr>
        <w:rFonts w:cs="Times New Roman"/>
        <w:b w:val="0"/>
        <w:bCs w:val="0"/>
        <w:color w:val="auto"/>
      </w:rPr>
    </w:lvl>
    <w:lvl w:ilvl="4">
      <w:start w:val="1"/>
      <w:numFmt w:val="decimal"/>
      <w:lvlText w:val="%1.%2.%3.%4.%5."/>
      <w:lvlJc w:val="left"/>
      <w:pPr>
        <w:tabs>
          <w:tab w:val="num" w:pos="2520"/>
        </w:tabs>
        <w:ind w:left="2520" w:hanging="1080"/>
      </w:pPr>
      <w:rPr>
        <w:rFonts w:cs="Times New Roman"/>
        <w:b w:val="0"/>
        <w:bCs w:val="0"/>
        <w:color w:val="auto"/>
      </w:rPr>
    </w:lvl>
    <w:lvl w:ilvl="5">
      <w:start w:val="1"/>
      <w:numFmt w:val="decimal"/>
      <w:lvlText w:val="%1.%2.%3.%4.%5.%6."/>
      <w:lvlJc w:val="left"/>
      <w:pPr>
        <w:tabs>
          <w:tab w:val="num" w:pos="3240"/>
        </w:tabs>
        <w:ind w:left="3240" w:hanging="1440"/>
      </w:pPr>
      <w:rPr>
        <w:rFonts w:cs="Times New Roman"/>
        <w:b w:val="0"/>
        <w:bCs w:val="0"/>
        <w:color w:val="auto"/>
      </w:rPr>
    </w:lvl>
    <w:lvl w:ilvl="6">
      <w:start w:val="1"/>
      <w:numFmt w:val="decimal"/>
      <w:lvlText w:val="%1.%2.%3.%4.%5.%6.%7."/>
      <w:lvlJc w:val="left"/>
      <w:pPr>
        <w:tabs>
          <w:tab w:val="num" w:pos="3960"/>
        </w:tabs>
        <w:ind w:left="3960" w:hanging="1800"/>
      </w:pPr>
      <w:rPr>
        <w:rFonts w:cs="Times New Roman"/>
        <w:b w:val="0"/>
        <w:bCs w:val="0"/>
        <w:color w:val="auto"/>
      </w:rPr>
    </w:lvl>
    <w:lvl w:ilvl="7">
      <w:start w:val="1"/>
      <w:numFmt w:val="decimal"/>
      <w:lvlText w:val="%1.%2.%3.%4.%5.%6.%7.%8."/>
      <w:lvlJc w:val="left"/>
      <w:pPr>
        <w:tabs>
          <w:tab w:val="num" w:pos="4320"/>
        </w:tabs>
        <w:ind w:left="4320" w:hanging="1800"/>
      </w:pPr>
      <w:rPr>
        <w:rFonts w:cs="Times New Roman"/>
        <w:b w:val="0"/>
        <w:bCs w:val="0"/>
        <w:color w:val="auto"/>
      </w:rPr>
    </w:lvl>
    <w:lvl w:ilvl="8">
      <w:start w:val="1"/>
      <w:numFmt w:val="decimal"/>
      <w:lvlText w:val="%1.%2.%3.%4.%5.%6.%7.%8.%9."/>
      <w:lvlJc w:val="left"/>
      <w:pPr>
        <w:tabs>
          <w:tab w:val="num" w:pos="5040"/>
        </w:tabs>
        <w:ind w:left="5040" w:hanging="2160"/>
      </w:pPr>
      <w:rPr>
        <w:rFonts w:cs="Times New Roman"/>
        <w:b w:val="0"/>
        <w:bCs w:val="0"/>
        <w:color w:val="auto"/>
      </w:rPr>
    </w:lvl>
  </w:abstractNum>
  <w:abstractNum w:abstractNumId="2">
    <w:nsid w:val="17A30BC4"/>
    <w:multiLevelType w:val="hybridMultilevel"/>
    <w:tmpl w:val="361A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C776C"/>
    <w:multiLevelType w:val="hybridMultilevel"/>
    <w:tmpl w:val="939E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14D26"/>
    <w:multiLevelType w:val="hybridMultilevel"/>
    <w:tmpl w:val="C2C2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163770"/>
    <w:multiLevelType w:val="hybridMultilevel"/>
    <w:tmpl w:val="0B68F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61205"/>
    <w:multiLevelType w:val="hybridMultilevel"/>
    <w:tmpl w:val="01D81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737B02"/>
    <w:multiLevelType w:val="hybridMultilevel"/>
    <w:tmpl w:val="99E0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A42CD"/>
    <w:multiLevelType w:val="hybridMultilevel"/>
    <w:tmpl w:val="021A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93265"/>
    <w:multiLevelType w:val="hybridMultilevel"/>
    <w:tmpl w:val="F4AA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CD672A"/>
    <w:multiLevelType w:val="hybridMultilevel"/>
    <w:tmpl w:val="1F80EB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5D34817"/>
    <w:multiLevelType w:val="hybridMultilevel"/>
    <w:tmpl w:val="709E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3B619E"/>
    <w:multiLevelType w:val="hybridMultilevel"/>
    <w:tmpl w:val="5F1639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4F366F"/>
    <w:multiLevelType w:val="hybridMultilevel"/>
    <w:tmpl w:val="369C4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23E2F4E"/>
    <w:multiLevelType w:val="hybridMultilevel"/>
    <w:tmpl w:val="0B6A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497B54"/>
    <w:multiLevelType w:val="hybridMultilevel"/>
    <w:tmpl w:val="429A85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8CD5D92"/>
    <w:multiLevelType w:val="hybridMultilevel"/>
    <w:tmpl w:val="0AC4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7D1FD1"/>
    <w:multiLevelType w:val="hybridMultilevel"/>
    <w:tmpl w:val="9F68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CF7985"/>
    <w:multiLevelType w:val="hybridMultilevel"/>
    <w:tmpl w:val="840E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361533"/>
    <w:multiLevelType w:val="hybridMultilevel"/>
    <w:tmpl w:val="13C6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ED0033"/>
    <w:multiLevelType w:val="hybridMultilevel"/>
    <w:tmpl w:val="916C57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B070B57"/>
    <w:multiLevelType w:val="hybridMultilevel"/>
    <w:tmpl w:val="6190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106AF7"/>
    <w:multiLevelType w:val="hybridMultilevel"/>
    <w:tmpl w:val="A110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18"/>
  </w:num>
  <w:num w:numId="6">
    <w:abstractNumId w:val="8"/>
  </w:num>
  <w:num w:numId="7">
    <w:abstractNumId w:val="7"/>
  </w:num>
  <w:num w:numId="8">
    <w:abstractNumId w:val="19"/>
  </w:num>
  <w:num w:numId="9">
    <w:abstractNumId w:val="6"/>
  </w:num>
  <w:num w:numId="10">
    <w:abstractNumId w:val="16"/>
  </w:num>
  <w:num w:numId="11">
    <w:abstractNumId w:val="2"/>
  </w:num>
  <w:num w:numId="12">
    <w:abstractNumId w:val="21"/>
  </w:num>
  <w:num w:numId="13">
    <w:abstractNumId w:val="17"/>
  </w:num>
  <w:num w:numId="14">
    <w:abstractNumId w:val="5"/>
  </w:num>
  <w:num w:numId="15">
    <w:abstractNumId w:val="9"/>
  </w:num>
  <w:num w:numId="16">
    <w:abstractNumId w:val="4"/>
  </w:num>
  <w:num w:numId="17">
    <w:abstractNumId w:val="3"/>
  </w:num>
  <w:num w:numId="18">
    <w:abstractNumId w:val="22"/>
  </w:num>
  <w:num w:numId="19">
    <w:abstractNumId w:val="12"/>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1A9"/>
    <w:rsid w:val="00000123"/>
    <w:rsid w:val="000018F9"/>
    <w:rsid w:val="000023F8"/>
    <w:rsid w:val="0000276E"/>
    <w:rsid w:val="00002D0B"/>
    <w:rsid w:val="00002D5E"/>
    <w:rsid w:val="0000303E"/>
    <w:rsid w:val="00003188"/>
    <w:rsid w:val="00003CD8"/>
    <w:rsid w:val="00003E0B"/>
    <w:rsid w:val="000041EC"/>
    <w:rsid w:val="00004449"/>
    <w:rsid w:val="000044FD"/>
    <w:rsid w:val="00004E07"/>
    <w:rsid w:val="00004E7A"/>
    <w:rsid w:val="000050F6"/>
    <w:rsid w:val="00005294"/>
    <w:rsid w:val="00005705"/>
    <w:rsid w:val="000059EA"/>
    <w:rsid w:val="00005B46"/>
    <w:rsid w:val="00005C55"/>
    <w:rsid w:val="00005D8B"/>
    <w:rsid w:val="00005DEB"/>
    <w:rsid w:val="00005FE4"/>
    <w:rsid w:val="000064AE"/>
    <w:rsid w:val="00006688"/>
    <w:rsid w:val="0000671B"/>
    <w:rsid w:val="00006E30"/>
    <w:rsid w:val="00006FCE"/>
    <w:rsid w:val="00010E52"/>
    <w:rsid w:val="000111B3"/>
    <w:rsid w:val="000113CD"/>
    <w:rsid w:val="00011DE0"/>
    <w:rsid w:val="00011EB2"/>
    <w:rsid w:val="00012064"/>
    <w:rsid w:val="000124AC"/>
    <w:rsid w:val="00012A08"/>
    <w:rsid w:val="00012D17"/>
    <w:rsid w:val="00014DAA"/>
    <w:rsid w:val="0001683F"/>
    <w:rsid w:val="0001719C"/>
    <w:rsid w:val="00017ADC"/>
    <w:rsid w:val="000202A1"/>
    <w:rsid w:val="00020391"/>
    <w:rsid w:val="000204B4"/>
    <w:rsid w:val="000208B2"/>
    <w:rsid w:val="00020C29"/>
    <w:rsid w:val="00021467"/>
    <w:rsid w:val="0002190F"/>
    <w:rsid w:val="00021D15"/>
    <w:rsid w:val="00022268"/>
    <w:rsid w:val="00022506"/>
    <w:rsid w:val="0002288B"/>
    <w:rsid w:val="00022B77"/>
    <w:rsid w:val="00022E14"/>
    <w:rsid w:val="000235F8"/>
    <w:rsid w:val="00023975"/>
    <w:rsid w:val="00024DF5"/>
    <w:rsid w:val="000267AA"/>
    <w:rsid w:val="00026B9D"/>
    <w:rsid w:val="00026DFC"/>
    <w:rsid w:val="00027565"/>
    <w:rsid w:val="00027D2E"/>
    <w:rsid w:val="00030FB7"/>
    <w:rsid w:val="0003124A"/>
    <w:rsid w:val="00031556"/>
    <w:rsid w:val="0003198F"/>
    <w:rsid w:val="000327F7"/>
    <w:rsid w:val="00033283"/>
    <w:rsid w:val="00034339"/>
    <w:rsid w:val="0003545A"/>
    <w:rsid w:val="000358CF"/>
    <w:rsid w:val="00035DD3"/>
    <w:rsid w:val="00036A10"/>
    <w:rsid w:val="00036ADA"/>
    <w:rsid w:val="00036E9F"/>
    <w:rsid w:val="0004024A"/>
    <w:rsid w:val="000402C3"/>
    <w:rsid w:val="000404E4"/>
    <w:rsid w:val="00040C8C"/>
    <w:rsid w:val="00041522"/>
    <w:rsid w:val="00041856"/>
    <w:rsid w:val="000418F3"/>
    <w:rsid w:val="00041C99"/>
    <w:rsid w:val="00041D0C"/>
    <w:rsid w:val="000422FB"/>
    <w:rsid w:val="00043D5F"/>
    <w:rsid w:val="0004407C"/>
    <w:rsid w:val="00045259"/>
    <w:rsid w:val="00045D99"/>
    <w:rsid w:val="00045F55"/>
    <w:rsid w:val="000460C9"/>
    <w:rsid w:val="000461DD"/>
    <w:rsid w:val="0004676A"/>
    <w:rsid w:val="00046A26"/>
    <w:rsid w:val="00046F79"/>
    <w:rsid w:val="00047FC6"/>
    <w:rsid w:val="000503E0"/>
    <w:rsid w:val="000504C6"/>
    <w:rsid w:val="00051AFC"/>
    <w:rsid w:val="00052005"/>
    <w:rsid w:val="00052989"/>
    <w:rsid w:val="000529A1"/>
    <w:rsid w:val="00052ABE"/>
    <w:rsid w:val="00054852"/>
    <w:rsid w:val="0005493B"/>
    <w:rsid w:val="00054A64"/>
    <w:rsid w:val="00055804"/>
    <w:rsid w:val="00055B8E"/>
    <w:rsid w:val="00055CC5"/>
    <w:rsid w:val="00056549"/>
    <w:rsid w:val="00056C3E"/>
    <w:rsid w:val="00060544"/>
    <w:rsid w:val="000623B7"/>
    <w:rsid w:val="00062405"/>
    <w:rsid w:val="00062526"/>
    <w:rsid w:val="00063424"/>
    <w:rsid w:val="0006434A"/>
    <w:rsid w:val="000644C8"/>
    <w:rsid w:val="000655DF"/>
    <w:rsid w:val="00065664"/>
    <w:rsid w:val="00065FDA"/>
    <w:rsid w:val="0006618C"/>
    <w:rsid w:val="000666CA"/>
    <w:rsid w:val="000677B7"/>
    <w:rsid w:val="0006795C"/>
    <w:rsid w:val="00067F07"/>
    <w:rsid w:val="000705F3"/>
    <w:rsid w:val="0007085A"/>
    <w:rsid w:val="00070E48"/>
    <w:rsid w:val="0007188C"/>
    <w:rsid w:val="00071CF0"/>
    <w:rsid w:val="00071D28"/>
    <w:rsid w:val="00072DA2"/>
    <w:rsid w:val="00072FE5"/>
    <w:rsid w:val="00073848"/>
    <w:rsid w:val="000739AE"/>
    <w:rsid w:val="00073C1F"/>
    <w:rsid w:val="00073D25"/>
    <w:rsid w:val="00074BE0"/>
    <w:rsid w:val="00075057"/>
    <w:rsid w:val="000762F5"/>
    <w:rsid w:val="00076316"/>
    <w:rsid w:val="0007639E"/>
    <w:rsid w:val="00076BE0"/>
    <w:rsid w:val="00077269"/>
    <w:rsid w:val="00077404"/>
    <w:rsid w:val="00077427"/>
    <w:rsid w:val="000779E4"/>
    <w:rsid w:val="00077D9B"/>
    <w:rsid w:val="000808A7"/>
    <w:rsid w:val="000810CA"/>
    <w:rsid w:val="000813F2"/>
    <w:rsid w:val="00081519"/>
    <w:rsid w:val="00081F78"/>
    <w:rsid w:val="00082AE0"/>
    <w:rsid w:val="00082C6B"/>
    <w:rsid w:val="00083018"/>
    <w:rsid w:val="000830FE"/>
    <w:rsid w:val="0008335E"/>
    <w:rsid w:val="000835EA"/>
    <w:rsid w:val="00083A5A"/>
    <w:rsid w:val="00084B27"/>
    <w:rsid w:val="00085E37"/>
    <w:rsid w:val="00085F34"/>
    <w:rsid w:val="00086016"/>
    <w:rsid w:val="0008624E"/>
    <w:rsid w:val="0008658F"/>
    <w:rsid w:val="00086815"/>
    <w:rsid w:val="0008688B"/>
    <w:rsid w:val="0008770D"/>
    <w:rsid w:val="00087FA5"/>
    <w:rsid w:val="000903A2"/>
    <w:rsid w:val="000905F4"/>
    <w:rsid w:val="00090BA4"/>
    <w:rsid w:val="00090BB1"/>
    <w:rsid w:val="00090E16"/>
    <w:rsid w:val="00090E20"/>
    <w:rsid w:val="00090F93"/>
    <w:rsid w:val="0009118B"/>
    <w:rsid w:val="000916CA"/>
    <w:rsid w:val="0009176C"/>
    <w:rsid w:val="00091B7A"/>
    <w:rsid w:val="00091B99"/>
    <w:rsid w:val="0009266C"/>
    <w:rsid w:val="0009311C"/>
    <w:rsid w:val="00093461"/>
    <w:rsid w:val="0009404F"/>
    <w:rsid w:val="0009412B"/>
    <w:rsid w:val="00094991"/>
    <w:rsid w:val="00094A85"/>
    <w:rsid w:val="00095995"/>
    <w:rsid w:val="00095D95"/>
    <w:rsid w:val="000968C9"/>
    <w:rsid w:val="000969ED"/>
    <w:rsid w:val="00097502"/>
    <w:rsid w:val="00097ADE"/>
    <w:rsid w:val="00097DC6"/>
    <w:rsid w:val="000A005B"/>
    <w:rsid w:val="000A02BF"/>
    <w:rsid w:val="000A02EC"/>
    <w:rsid w:val="000A0722"/>
    <w:rsid w:val="000A0B18"/>
    <w:rsid w:val="000A158C"/>
    <w:rsid w:val="000A18DD"/>
    <w:rsid w:val="000A2928"/>
    <w:rsid w:val="000A3222"/>
    <w:rsid w:val="000A403A"/>
    <w:rsid w:val="000A452C"/>
    <w:rsid w:val="000A460A"/>
    <w:rsid w:val="000A4748"/>
    <w:rsid w:val="000A479E"/>
    <w:rsid w:val="000A4ADF"/>
    <w:rsid w:val="000A4BF6"/>
    <w:rsid w:val="000A4F7E"/>
    <w:rsid w:val="000A5311"/>
    <w:rsid w:val="000A53A3"/>
    <w:rsid w:val="000A5921"/>
    <w:rsid w:val="000A5B07"/>
    <w:rsid w:val="000A5B7D"/>
    <w:rsid w:val="000A6128"/>
    <w:rsid w:val="000A675A"/>
    <w:rsid w:val="000A70F8"/>
    <w:rsid w:val="000A73A2"/>
    <w:rsid w:val="000B1D1A"/>
    <w:rsid w:val="000B2FE8"/>
    <w:rsid w:val="000B3568"/>
    <w:rsid w:val="000B35AF"/>
    <w:rsid w:val="000B3B1B"/>
    <w:rsid w:val="000B5793"/>
    <w:rsid w:val="000B57D1"/>
    <w:rsid w:val="000B63FB"/>
    <w:rsid w:val="000B647B"/>
    <w:rsid w:val="000B6A17"/>
    <w:rsid w:val="000C02CC"/>
    <w:rsid w:val="000C0A40"/>
    <w:rsid w:val="000C0E16"/>
    <w:rsid w:val="000C198E"/>
    <w:rsid w:val="000C1DA8"/>
    <w:rsid w:val="000C2A06"/>
    <w:rsid w:val="000C35CA"/>
    <w:rsid w:val="000C4537"/>
    <w:rsid w:val="000C4F77"/>
    <w:rsid w:val="000C5AB6"/>
    <w:rsid w:val="000C70D8"/>
    <w:rsid w:val="000C7865"/>
    <w:rsid w:val="000C7DCF"/>
    <w:rsid w:val="000C7EDA"/>
    <w:rsid w:val="000D00CD"/>
    <w:rsid w:val="000D019E"/>
    <w:rsid w:val="000D0572"/>
    <w:rsid w:val="000D0800"/>
    <w:rsid w:val="000D1BAF"/>
    <w:rsid w:val="000D2400"/>
    <w:rsid w:val="000D24BA"/>
    <w:rsid w:val="000D2B32"/>
    <w:rsid w:val="000D2C7F"/>
    <w:rsid w:val="000D2D5B"/>
    <w:rsid w:val="000D389F"/>
    <w:rsid w:val="000D3C14"/>
    <w:rsid w:val="000D3E98"/>
    <w:rsid w:val="000D4998"/>
    <w:rsid w:val="000D4FEC"/>
    <w:rsid w:val="000D51B6"/>
    <w:rsid w:val="000D56D7"/>
    <w:rsid w:val="000D733B"/>
    <w:rsid w:val="000D74B0"/>
    <w:rsid w:val="000D75BD"/>
    <w:rsid w:val="000D7A5E"/>
    <w:rsid w:val="000E046A"/>
    <w:rsid w:val="000E087D"/>
    <w:rsid w:val="000E1222"/>
    <w:rsid w:val="000E2534"/>
    <w:rsid w:val="000E3836"/>
    <w:rsid w:val="000E3C94"/>
    <w:rsid w:val="000E3D79"/>
    <w:rsid w:val="000E41D0"/>
    <w:rsid w:val="000E4BA4"/>
    <w:rsid w:val="000E50CF"/>
    <w:rsid w:val="000E527B"/>
    <w:rsid w:val="000E546A"/>
    <w:rsid w:val="000E68E7"/>
    <w:rsid w:val="000E6DDB"/>
    <w:rsid w:val="000E6E5B"/>
    <w:rsid w:val="000E740F"/>
    <w:rsid w:val="000E751F"/>
    <w:rsid w:val="000E7B65"/>
    <w:rsid w:val="000E7B88"/>
    <w:rsid w:val="000F0EF2"/>
    <w:rsid w:val="000F11A1"/>
    <w:rsid w:val="000F20C8"/>
    <w:rsid w:val="000F265D"/>
    <w:rsid w:val="000F2A5D"/>
    <w:rsid w:val="000F2FE5"/>
    <w:rsid w:val="000F31C7"/>
    <w:rsid w:val="000F3418"/>
    <w:rsid w:val="000F3605"/>
    <w:rsid w:val="000F39A9"/>
    <w:rsid w:val="000F3B3A"/>
    <w:rsid w:val="000F43D3"/>
    <w:rsid w:val="000F44AC"/>
    <w:rsid w:val="000F4F8B"/>
    <w:rsid w:val="000F5553"/>
    <w:rsid w:val="000F5949"/>
    <w:rsid w:val="000F5D9A"/>
    <w:rsid w:val="000F63F4"/>
    <w:rsid w:val="000F6FEB"/>
    <w:rsid w:val="000F77F8"/>
    <w:rsid w:val="000F78CD"/>
    <w:rsid w:val="00100333"/>
    <w:rsid w:val="00100CFA"/>
    <w:rsid w:val="00100D5A"/>
    <w:rsid w:val="00100E16"/>
    <w:rsid w:val="00101BFB"/>
    <w:rsid w:val="001022D8"/>
    <w:rsid w:val="00102670"/>
    <w:rsid w:val="00104A2B"/>
    <w:rsid w:val="00104BA2"/>
    <w:rsid w:val="00105163"/>
    <w:rsid w:val="00105DF0"/>
    <w:rsid w:val="00106037"/>
    <w:rsid w:val="0010710D"/>
    <w:rsid w:val="00107678"/>
    <w:rsid w:val="00110683"/>
    <w:rsid w:val="001108BD"/>
    <w:rsid w:val="00110C92"/>
    <w:rsid w:val="00111279"/>
    <w:rsid w:val="00111413"/>
    <w:rsid w:val="00111FB0"/>
    <w:rsid w:val="0011213D"/>
    <w:rsid w:val="00112462"/>
    <w:rsid w:val="00112798"/>
    <w:rsid w:val="00113285"/>
    <w:rsid w:val="00113AAE"/>
    <w:rsid w:val="00113B93"/>
    <w:rsid w:val="00114369"/>
    <w:rsid w:val="0011467F"/>
    <w:rsid w:val="001147DC"/>
    <w:rsid w:val="00115A28"/>
    <w:rsid w:val="00115A7D"/>
    <w:rsid w:val="00115C42"/>
    <w:rsid w:val="00116208"/>
    <w:rsid w:val="00116877"/>
    <w:rsid w:val="0011703E"/>
    <w:rsid w:val="00117428"/>
    <w:rsid w:val="00120618"/>
    <w:rsid w:val="001208C7"/>
    <w:rsid w:val="001209C1"/>
    <w:rsid w:val="00120EAA"/>
    <w:rsid w:val="00121284"/>
    <w:rsid w:val="001212C5"/>
    <w:rsid w:val="00121318"/>
    <w:rsid w:val="00121ADD"/>
    <w:rsid w:val="00121D7F"/>
    <w:rsid w:val="00122146"/>
    <w:rsid w:val="00122344"/>
    <w:rsid w:val="001228CD"/>
    <w:rsid w:val="001231E6"/>
    <w:rsid w:val="00123396"/>
    <w:rsid w:val="00123EC9"/>
    <w:rsid w:val="00123EEA"/>
    <w:rsid w:val="001243AA"/>
    <w:rsid w:val="00124B99"/>
    <w:rsid w:val="00125487"/>
    <w:rsid w:val="001256F8"/>
    <w:rsid w:val="00125860"/>
    <w:rsid w:val="00125A95"/>
    <w:rsid w:val="001269C3"/>
    <w:rsid w:val="00127BFF"/>
    <w:rsid w:val="001306B5"/>
    <w:rsid w:val="00130723"/>
    <w:rsid w:val="001307F0"/>
    <w:rsid w:val="00130D69"/>
    <w:rsid w:val="0013109B"/>
    <w:rsid w:val="00131F61"/>
    <w:rsid w:val="001325DA"/>
    <w:rsid w:val="0013322A"/>
    <w:rsid w:val="00133BBD"/>
    <w:rsid w:val="00133FE0"/>
    <w:rsid w:val="001343ED"/>
    <w:rsid w:val="0013488A"/>
    <w:rsid w:val="00135593"/>
    <w:rsid w:val="00136610"/>
    <w:rsid w:val="001367B4"/>
    <w:rsid w:val="00137B7E"/>
    <w:rsid w:val="00137E3E"/>
    <w:rsid w:val="00137E5A"/>
    <w:rsid w:val="00140754"/>
    <w:rsid w:val="001407CA"/>
    <w:rsid w:val="00141284"/>
    <w:rsid w:val="001427E8"/>
    <w:rsid w:val="00142E97"/>
    <w:rsid w:val="0014330C"/>
    <w:rsid w:val="00143325"/>
    <w:rsid w:val="00143A7D"/>
    <w:rsid w:val="00143E3C"/>
    <w:rsid w:val="00144123"/>
    <w:rsid w:val="001442E0"/>
    <w:rsid w:val="001448BC"/>
    <w:rsid w:val="001448F1"/>
    <w:rsid w:val="00145CBF"/>
    <w:rsid w:val="00145CE9"/>
    <w:rsid w:val="0014623C"/>
    <w:rsid w:val="00146514"/>
    <w:rsid w:val="00146544"/>
    <w:rsid w:val="00146AC3"/>
    <w:rsid w:val="00146CE3"/>
    <w:rsid w:val="00150193"/>
    <w:rsid w:val="001502C8"/>
    <w:rsid w:val="00150B8D"/>
    <w:rsid w:val="001512E9"/>
    <w:rsid w:val="00151BEA"/>
    <w:rsid w:val="00152D4D"/>
    <w:rsid w:val="001537E3"/>
    <w:rsid w:val="00153C61"/>
    <w:rsid w:val="00154BE4"/>
    <w:rsid w:val="0015562F"/>
    <w:rsid w:val="00155926"/>
    <w:rsid w:val="00155CAD"/>
    <w:rsid w:val="00155F66"/>
    <w:rsid w:val="00156266"/>
    <w:rsid w:val="00156E0C"/>
    <w:rsid w:val="00156EE7"/>
    <w:rsid w:val="00157030"/>
    <w:rsid w:val="001573D3"/>
    <w:rsid w:val="001574F0"/>
    <w:rsid w:val="00157D36"/>
    <w:rsid w:val="00160A0D"/>
    <w:rsid w:val="00160F8D"/>
    <w:rsid w:val="00162CAC"/>
    <w:rsid w:val="001636DF"/>
    <w:rsid w:val="00163F4D"/>
    <w:rsid w:val="00164AAF"/>
    <w:rsid w:val="00164AD2"/>
    <w:rsid w:val="00165006"/>
    <w:rsid w:val="0016530A"/>
    <w:rsid w:val="00165443"/>
    <w:rsid w:val="001656A7"/>
    <w:rsid w:val="00165AA3"/>
    <w:rsid w:val="00166DDA"/>
    <w:rsid w:val="00167460"/>
    <w:rsid w:val="00167E75"/>
    <w:rsid w:val="00167F2D"/>
    <w:rsid w:val="0017010D"/>
    <w:rsid w:val="0017075B"/>
    <w:rsid w:val="00170DB1"/>
    <w:rsid w:val="00171089"/>
    <w:rsid w:val="0017119D"/>
    <w:rsid w:val="00171AE2"/>
    <w:rsid w:val="00172471"/>
    <w:rsid w:val="001725D3"/>
    <w:rsid w:val="00174536"/>
    <w:rsid w:val="00174638"/>
    <w:rsid w:val="00174773"/>
    <w:rsid w:val="00174CC7"/>
    <w:rsid w:val="00176275"/>
    <w:rsid w:val="00176D57"/>
    <w:rsid w:val="00176E2A"/>
    <w:rsid w:val="001771F0"/>
    <w:rsid w:val="0017778A"/>
    <w:rsid w:val="00177BD1"/>
    <w:rsid w:val="00177D5E"/>
    <w:rsid w:val="00177E05"/>
    <w:rsid w:val="0018001A"/>
    <w:rsid w:val="0018054A"/>
    <w:rsid w:val="00180E52"/>
    <w:rsid w:val="001811F9"/>
    <w:rsid w:val="00181D93"/>
    <w:rsid w:val="00182003"/>
    <w:rsid w:val="001824E9"/>
    <w:rsid w:val="001825A4"/>
    <w:rsid w:val="0018294F"/>
    <w:rsid w:val="00182C37"/>
    <w:rsid w:val="00182D9B"/>
    <w:rsid w:val="00182DA2"/>
    <w:rsid w:val="0018356F"/>
    <w:rsid w:val="00183907"/>
    <w:rsid w:val="001839F6"/>
    <w:rsid w:val="00183B9B"/>
    <w:rsid w:val="00183CA3"/>
    <w:rsid w:val="001845A9"/>
    <w:rsid w:val="00184908"/>
    <w:rsid w:val="00184E2C"/>
    <w:rsid w:val="001851CA"/>
    <w:rsid w:val="001853ED"/>
    <w:rsid w:val="00185521"/>
    <w:rsid w:val="00185C36"/>
    <w:rsid w:val="001868E9"/>
    <w:rsid w:val="00186CF8"/>
    <w:rsid w:val="00186F78"/>
    <w:rsid w:val="00187800"/>
    <w:rsid w:val="00190028"/>
    <w:rsid w:val="00190122"/>
    <w:rsid w:val="00190287"/>
    <w:rsid w:val="001903F6"/>
    <w:rsid w:val="00190FD0"/>
    <w:rsid w:val="00191027"/>
    <w:rsid w:val="00191550"/>
    <w:rsid w:val="00191B51"/>
    <w:rsid w:val="0019206D"/>
    <w:rsid w:val="00192461"/>
    <w:rsid w:val="001928E2"/>
    <w:rsid w:val="00192A8B"/>
    <w:rsid w:val="00193127"/>
    <w:rsid w:val="00193660"/>
    <w:rsid w:val="00194180"/>
    <w:rsid w:val="0019537C"/>
    <w:rsid w:val="00195428"/>
    <w:rsid w:val="001954AA"/>
    <w:rsid w:val="00195899"/>
    <w:rsid w:val="00195F9C"/>
    <w:rsid w:val="00196177"/>
    <w:rsid w:val="00196BAB"/>
    <w:rsid w:val="00196E3A"/>
    <w:rsid w:val="00197091"/>
    <w:rsid w:val="001A0628"/>
    <w:rsid w:val="001A21AB"/>
    <w:rsid w:val="001A2460"/>
    <w:rsid w:val="001A2827"/>
    <w:rsid w:val="001A345D"/>
    <w:rsid w:val="001A34FF"/>
    <w:rsid w:val="001A3AFD"/>
    <w:rsid w:val="001A3F0F"/>
    <w:rsid w:val="001A402C"/>
    <w:rsid w:val="001A424D"/>
    <w:rsid w:val="001A43F6"/>
    <w:rsid w:val="001A4D74"/>
    <w:rsid w:val="001A5057"/>
    <w:rsid w:val="001A55BB"/>
    <w:rsid w:val="001A590D"/>
    <w:rsid w:val="001A5A8E"/>
    <w:rsid w:val="001A5D14"/>
    <w:rsid w:val="001A5FF9"/>
    <w:rsid w:val="001A6511"/>
    <w:rsid w:val="001A77C1"/>
    <w:rsid w:val="001A7FBF"/>
    <w:rsid w:val="001B01B6"/>
    <w:rsid w:val="001B0438"/>
    <w:rsid w:val="001B0C79"/>
    <w:rsid w:val="001B1BCD"/>
    <w:rsid w:val="001B1C70"/>
    <w:rsid w:val="001B2068"/>
    <w:rsid w:val="001B2438"/>
    <w:rsid w:val="001B309D"/>
    <w:rsid w:val="001B3E35"/>
    <w:rsid w:val="001B42A3"/>
    <w:rsid w:val="001B4743"/>
    <w:rsid w:val="001B48C0"/>
    <w:rsid w:val="001B4C30"/>
    <w:rsid w:val="001B515F"/>
    <w:rsid w:val="001B5412"/>
    <w:rsid w:val="001B5928"/>
    <w:rsid w:val="001B5C44"/>
    <w:rsid w:val="001B63EE"/>
    <w:rsid w:val="001B6A93"/>
    <w:rsid w:val="001B76B0"/>
    <w:rsid w:val="001B79B5"/>
    <w:rsid w:val="001C02EE"/>
    <w:rsid w:val="001C074F"/>
    <w:rsid w:val="001C0B14"/>
    <w:rsid w:val="001C0CCF"/>
    <w:rsid w:val="001C0DD4"/>
    <w:rsid w:val="001C1732"/>
    <w:rsid w:val="001C1892"/>
    <w:rsid w:val="001C1BD6"/>
    <w:rsid w:val="001C22A1"/>
    <w:rsid w:val="001C297C"/>
    <w:rsid w:val="001C348B"/>
    <w:rsid w:val="001C458B"/>
    <w:rsid w:val="001C4716"/>
    <w:rsid w:val="001C5DE3"/>
    <w:rsid w:val="001C6BB6"/>
    <w:rsid w:val="001C6E2D"/>
    <w:rsid w:val="001C7A4F"/>
    <w:rsid w:val="001C7AC7"/>
    <w:rsid w:val="001D0011"/>
    <w:rsid w:val="001D07B2"/>
    <w:rsid w:val="001D0ACB"/>
    <w:rsid w:val="001D0AE3"/>
    <w:rsid w:val="001D11A2"/>
    <w:rsid w:val="001D12C1"/>
    <w:rsid w:val="001D18D8"/>
    <w:rsid w:val="001D2041"/>
    <w:rsid w:val="001D2342"/>
    <w:rsid w:val="001D337E"/>
    <w:rsid w:val="001D3E31"/>
    <w:rsid w:val="001D4DEC"/>
    <w:rsid w:val="001D4F06"/>
    <w:rsid w:val="001D51A5"/>
    <w:rsid w:val="001D5536"/>
    <w:rsid w:val="001D587D"/>
    <w:rsid w:val="001D58D4"/>
    <w:rsid w:val="001D5965"/>
    <w:rsid w:val="001D5C54"/>
    <w:rsid w:val="001D68A8"/>
    <w:rsid w:val="001D68F8"/>
    <w:rsid w:val="001D6C40"/>
    <w:rsid w:val="001D6CE9"/>
    <w:rsid w:val="001D6DF2"/>
    <w:rsid w:val="001D7465"/>
    <w:rsid w:val="001E0581"/>
    <w:rsid w:val="001E18DE"/>
    <w:rsid w:val="001E1B5E"/>
    <w:rsid w:val="001E1DC1"/>
    <w:rsid w:val="001E1E5D"/>
    <w:rsid w:val="001E1F61"/>
    <w:rsid w:val="001E257A"/>
    <w:rsid w:val="001E294F"/>
    <w:rsid w:val="001E29A6"/>
    <w:rsid w:val="001E2EA2"/>
    <w:rsid w:val="001E32AF"/>
    <w:rsid w:val="001E39B2"/>
    <w:rsid w:val="001E39B6"/>
    <w:rsid w:val="001E3DCA"/>
    <w:rsid w:val="001E463D"/>
    <w:rsid w:val="001E4C4B"/>
    <w:rsid w:val="001E502E"/>
    <w:rsid w:val="001E56E5"/>
    <w:rsid w:val="001E58BB"/>
    <w:rsid w:val="001E5E73"/>
    <w:rsid w:val="001E5EFE"/>
    <w:rsid w:val="001E605F"/>
    <w:rsid w:val="001E662E"/>
    <w:rsid w:val="001E6670"/>
    <w:rsid w:val="001E6ED9"/>
    <w:rsid w:val="001E714A"/>
    <w:rsid w:val="001E7EAF"/>
    <w:rsid w:val="001F0C0E"/>
    <w:rsid w:val="001F1221"/>
    <w:rsid w:val="001F203A"/>
    <w:rsid w:val="001F22B9"/>
    <w:rsid w:val="001F240F"/>
    <w:rsid w:val="001F2497"/>
    <w:rsid w:val="001F2D7B"/>
    <w:rsid w:val="001F2EF6"/>
    <w:rsid w:val="001F33C5"/>
    <w:rsid w:val="001F3A24"/>
    <w:rsid w:val="001F4BD6"/>
    <w:rsid w:val="001F4F98"/>
    <w:rsid w:val="001F596C"/>
    <w:rsid w:val="001F5DDA"/>
    <w:rsid w:val="001F5DE5"/>
    <w:rsid w:val="001F5F83"/>
    <w:rsid w:val="001F6C59"/>
    <w:rsid w:val="002005E1"/>
    <w:rsid w:val="00200771"/>
    <w:rsid w:val="002008C9"/>
    <w:rsid w:val="00200B08"/>
    <w:rsid w:val="002017C5"/>
    <w:rsid w:val="002019A9"/>
    <w:rsid w:val="00202657"/>
    <w:rsid w:val="002027AC"/>
    <w:rsid w:val="00204064"/>
    <w:rsid w:val="00204DB2"/>
    <w:rsid w:val="002054F1"/>
    <w:rsid w:val="002059FB"/>
    <w:rsid w:val="0020603A"/>
    <w:rsid w:val="002061EF"/>
    <w:rsid w:val="0020669D"/>
    <w:rsid w:val="00206719"/>
    <w:rsid w:val="00206E49"/>
    <w:rsid w:val="00206FEE"/>
    <w:rsid w:val="00207052"/>
    <w:rsid w:val="002105F1"/>
    <w:rsid w:val="00210B5D"/>
    <w:rsid w:val="00210E08"/>
    <w:rsid w:val="00210F52"/>
    <w:rsid w:val="002119D1"/>
    <w:rsid w:val="00211DFC"/>
    <w:rsid w:val="00211F23"/>
    <w:rsid w:val="00212DD0"/>
    <w:rsid w:val="0021330F"/>
    <w:rsid w:val="0021343C"/>
    <w:rsid w:val="00213785"/>
    <w:rsid w:val="00213A66"/>
    <w:rsid w:val="002143D0"/>
    <w:rsid w:val="00214B3F"/>
    <w:rsid w:val="002152B3"/>
    <w:rsid w:val="002153CC"/>
    <w:rsid w:val="00215674"/>
    <w:rsid w:val="0021663C"/>
    <w:rsid w:val="00216E12"/>
    <w:rsid w:val="002171F8"/>
    <w:rsid w:val="002173E4"/>
    <w:rsid w:val="002174CF"/>
    <w:rsid w:val="002175B7"/>
    <w:rsid w:val="002202ED"/>
    <w:rsid w:val="00220914"/>
    <w:rsid w:val="00220988"/>
    <w:rsid w:val="00220FF5"/>
    <w:rsid w:val="00221363"/>
    <w:rsid w:val="00221CFD"/>
    <w:rsid w:val="00222C30"/>
    <w:rsid w:val="002242E4"/>
    <w:rsid w:val="00225196"/>
    <w:rsid w:val="00225437"/>
    <w:rsid w:val="00225D01"/>
    <w:rsid w:val="00225E01"/>
    <w:rsid w:val="002275C3"/>
    <w:rsid w:val="00227678"/>
    <w:rsid w:val="002278CC"/>
    <w:rsid w:val="002278FB"/>
    <w:rsid w:val="00227BCE"/>
    <w:rsid w:val="00230EBF"/>
    <w:rsid w:val="00231543"/>
    <w:rsid w:val="0023196C"/>
    <w:rsid w:val="00231988"/>
    <w:rsid w:val="00231BD2"/>
    <w:rsid w:val="00231EB1"/>
    <w:rsid w:val="00231F38"/>
    <w:rsid w:val="00231FC2"/>
    <w:rsid w:val="002325E2"/>
    <w:rsid w:val="00232BE0"/>
    <w:rsid w:val="00232CA4"/>
    <w:rsid w:val="00232D72"/>
    <w:rsid w:val="002336FA"/>
    <w:rsid w:val="002338A7"/>
    <w:rsid w:val="002338D9"/>
    <w:rsid w:val="0023473A"/>
    <w:rsid w:val="0023496B"/>
    <w:rsid w:val="00234DE8"/>
    <w:rsid w:val="00235375"/>
    <w:rsid w:val="002353B0"/>
    <w:rsid w:val="002354FD"/>
    <w:rsid w:val="002355AE"/>
    <w:rsid w:val="002359E4"/>
    <w:rsid w:val="00236605"/>
    <w:rsid w:val="0023680D"/>
    <w:rsid w:val="00236A93"/>
    <w:rsid w:val="002372E6"/>
    <w:rsid w:val="002373FB"/>
    <w:rsid w:val="0023793C"/>
    <w:rsid w:val="00237B5D"/>
    <w:rsid w:val="002402C8"/>
    <w:rsid w:val="00240623"/>
    <w:rsid w:val="002419CD"/>
    <w:rsid w:val="00241F24"/>
    <w:rsid w:val="00242C20"/>
    <w:rsid w:val="00243891"/>
    <w:rsid w:val="0024477A"/>
    <w:rsid w:val="00244ECD"/>
    <w:rsid w:val="002458CE"/>
    <w:rsid w:val="00245C8B"/>
    <w:rsid w:val="00245D3B"/>
    <w:rsid w:val="00246882"/>
    <w:rsid w:val="00246BDE"/>
    <w:rsid w:val="00247CE8"/>
    <w:rsid w:val="00247F44"/>
    <w:rsid w:val="00247F46"/>
    <w:rsid w:val="00250336"/>
    <w:rsid w:val="00250617"/>
    <w:rsid w:val="00250C47"/>
    <w:rsid w:val="00250CFA"/>
    <w:rsid w:val="00251197"/>
    <w:rsid w:val="002512E6"/>
    <w:rsid w:val="002515A9"/>
    <w:rsid w:val="00251C2F"/>
    <w:rsid w:val="00251E9D"/>
    <w:rsid w:val="00252043"/>
    <w:rsid w:val="0025283D"/>
    <w:rsid w:val="00253185"/>
    <w:rsid w:val="00253FE6"/>
    <w:rsid w:val="002543C3"/>
    <w:rsid w:val="00254584"/>
    <w:rsid w:val="00254E19"/>
    <w:rsid w:val="002554F8"/>
    <w:rsid w:val="00255682"/>
    <w:rsid w:val="00255862"/>
    <w:rsid w:val="00256618"/>
    <w:rsid w:val="00256B04"/>
    <w:rsid w:val="00256F97"/>
    <w:rsid w:val="00261099"/>
    <w:rsid w:val="00261AC7"/>
    <w:rsid w:val="002624DC"/>
    <w:rsid w:val="00262619"/>
    <w:rsid w:val="002627BD"/>
    <w:rsid w:val="00262BB7"/>
    <w:rsid w:val="00262C8D"/>
    <w:rsid w:val="00263644"/>
    <w:rsid w:val="00263CB1"/>
    <w:rsid w:val="00264B54"/>
    <w:rsid w:val="00265403"/>
    <w:rsid w:val="00265BAB"/>
    <w:rsid w:val="002662B5"/>
    <w:rsid w:val="002663BE"/>
    <w:rsid w:val="002671D3"/>
    <w:rsid w:val="00267326"/>
    <w:rsid w:val="002674B4"/>
    <w:rsid w:val="0026789D"/>
    <w:rsid w:val="00267B47"/>
    <w:rsid w:val="002703FB"/>
    <w:rsid w:val="00270423"/>
    <w:rsid w:val="00270747"/>
    <w:rsid w:val="0027108A"/>
    <w:rsid w:val="002711AB"/>
    <w:rsid w:val="00271340"/>
    <w:rsid w:val="00271B34"/>
    <w:rsid w:val="002728F8"/>
    <w:rsid w:val="00272AAE"/>
    <w:rsid w:val="00272BBD"/>
    <w:rsid w:val="0027320F"/>
    <w:rsid w:val="002739C5"/>
    <w:rsid w:val="00273D65"/>
    <w:rsid w:val="002741FC"/>
    <w:rsid w:val="00274318"/>
    <w:rsid w:val="00275746"/>
    <w:rsid w:val="0027610D"/>
    <w:rsid w:val="00276F58"/>
    <w:rsid w:val="0027702B"/>
    <w:rsid w:val="00277963"/>
    <w:rsid w:val="002779F7"/>
    <w:rsid w:val="00277DEC"/>
    <w:rsid w:val="00281616"/>
    <w:rsid w:val="00281B56"/>
    <w:rsid w:val="00282264"/>
    <w:rsid w:val="0028361A"/>
    <w:rsid w:val="002836C6"/>
    <w:rsid w:val="00283943"/>
    <w:rsid w:val="00284087"/>
    <w:rsid w:val="0028408C"/>
    <w:rsid w:val="00284354"/>
    <w:rsid w:val="00284D2F"/>
    <w:rsid w:val="00284E74"/>
    <w:rsid w:val="00285D75"/>
    <w:rsid w:val="00286617"/>
    <w:rsid w:val="0028674A"/>
    <w:rsid w:val="00286B74"/>
    <w:rsid w:val="00286C8A"/>
    <w:rsid w:val="00286EE9"/>
    <w:rsid w:val="00287590"/>
    <w:rsid w:val="00287B44"/>
    <w:rsid w:val="002909DD"/>
    <w:rsid w:val="0029134F"/>
    <w:rsid w:val="00292EE8"/>
    <w:rsid w:val="002943C5"/>
    <w:rsid w:val="002943E5"/>
    <w:rsid w:val="0029442E"/>
    <w:rsid w:val="00294892"/>
    <w:rsid w:val="00295410"/>
    <w:rsid w:val="0029566B"/>
    <w:rsid w:val="00295AF1"/>
    <w:rsid w:val="00295B53"/>
    <w:rsid w:val="00296121"/>
    <w:rsid w:val="00296E4E"/>
    <w:rsid w:val="002970E6"/>
    <w:rsid w:val="0029712F"/>
    <w:rsid w:val="00297B75"/>
    <w:rsid w:val="002A0AAA"/>
    <w:rsid w:val="002A0DCA"/>
    <w:rsid w:val="002A1236"/>
    <w:rsid w:val="002A15A1"/>
    <w:rsid w:val="002A207D"/>
    <w:rsid w:val="002A31D7"/>
    <w:rsid w:val="002A455D"/>
    <w:rsid w:val="002A458C"/>
    <w:rsid w:val="002A5279"/>
    <w:rsid w:val="002A605C"/>
    <w:rsid w:val="002A69EF"/>
    <w:rsid w:val="002A6AEF"/>
    <w:rsid w:val="002A6C3F"/>
    <w:rsid w:val="002A6EF3"/>
    <w:rsid w:val="002A76BD"/>
    <w:rsid w:val="002A7928"/>
    <w:rsid w:val="002A7EB8"/>
    <w:rsid w:val="002A7ECC"/>
    <w:rsid w:val="002B02BC"/>
    <w:rsid w:val="002B0CE4"/>
    <w:rsid w:val="002B0DEB"/>
    <w:rsid w:val="002B0F1D"/>
    <w:rsid w:val="002B0F60"/>
    <w:rsid w:val="002B11BA"/>
    <w:rsid w:val="002B2554"/>
    <w:rsid w:val="002B297F"/>
    <w:rsid w:val="002B2B57"/>
    <w:rsid w:val="002B2F2C"/>
    <w:rsid w:val="002B2FDE"/>
    <w:rsid w:val="002B3A91"/>
    <w:rsid w:val="002B447E"/>
    <w:rsid w:val="002B4569"/>
    <w:rsid w:val="002B4766"/>
    <w:rsid w:val="002B5632"/>
    <w:rsid w:val="002B57D0"/>
    <w:rsid w:val="002B5F49"/>
    <w:rsid w:val="002B618A"/>
    <w:rsid w:val="002B6B8D"/>
    <w:rsid w:val="002B6DB3"/>
    <w:rsid w:val="002B7980"/>
    <w:rsid w:val="002B7F5D"/>
    <w:rsid w:val="002C0BE1"/>
    <w:rsid w:val="002C1270"/>
    <w:rsid w:val="002C14D0"/>
    <w:rsid w:val="002C1B3E"/>
    <w:rsid w:val="002C3425"/>
    <w:rsid w:val="002C36F3"/>
    <w:rsid w:val="002C3AFC"/>
    <w:rsid w:val="002C3FCD"/>
    <w:rsid w:val="002C43EB"/>
    <w:rsid w:val="002C45AA"/>
    <w:rsid w:val="002C48DB"/>
    <w:rsid w:val="002C494F"/>
    <w:rsid w:val="002C4FA4"/>
    <w:rsid w:val="002C50E2"/>
    <w:rsid w:val="002C51C6"/>
    <w:rsid w:val="002C68E9"/>
    <w:rsid w:val="002C78AD"/>
    <w:rsid w:val="002D0242"/>
    <w:rsid w:val="002D08FD"/>
    <w:rsid w:val="002D10F6"/>
    <w:rsid w:val="002D12EE"/>
    <w:rsid w:val="002D381D"/>
    <w:rsid w:val="002D4008"/>
    <w:rsid w:val="002D50A9"/>
    <w:rsid w:val="002D51BB"/>
    <w:rsid w:val="002D53D8"/>
    <w:rsid w:val="002D541E"/>
    <w:rsid w:val="002D5476"/>
    <w:rsid w:val="002D5951"/>
    <w:rsid w:val="002D6045"/>
    <w:rsid w:val="002D60EB"/>
    <w:rsid w:val="002D6113"/>
    <w:rsid w:val="002D69E0"/>
    <w:rsid w:val="002D6D34"/>
    <w:rsid w:val="002E002B"/>
    <w:rsid w:val="002E0ABE"/>
    <w:rsid w:val="002E0C94"/>
    <w:rsid w:val="002E14E4"/>
    <w:rsid w:val="002E20A9"/>
    <w:rsid w:val="002E2585"/>
    <w:rsid w:val="002E2929"/>
    <w:rsid w:val="002E2BEE"/>
    <w:rsid w:val="002E2D27"/>
    <w:rsid w:val="002E31AA"/>
    <w:rsid w:val="002E3EEC"/>
    <w:rsid w:val="002E40BD"/>
    <w:rsid w:val="002E41E5"/>
    <w:rsid w:val="002E4423"/>
    <w:rsid w:val="002E4A4D"/>
    <w:rsid w:val="002E4A7E"/>
    <w:rsid w:val="002E4DD6"/>
    <w:rsid w:val="002E5AAF"/>
    <w:rsid w:val="002E6572"/>
    <w:rsid w:val="002E6AD6"/>
    <w:rsid w:val="002E6AEE"/>
    <w:rsid w:val="002E7C95"/>
    <w:rsid w:val="002E7F94"/>
    <w:rsid w:val="002F0034"/>
    <w:rsid w:val="002F01AE"/>
    <w:rsid w:val="002F1040"/>
    <w:rsid w:val="002F1277"/>
    <w:rsid w:val="002F129A"/>
    <w:rsid w:val="002F1A6A"/>
    <w:rsid w:val="002F1DEE"/>
    <w:rsid w:val="002F24F0"/>
    <w:rsid w:val="002F2D46"/>
    <w:rsid w:val="002F30A7"/>
    <w:rsid w:val="002F4510"/>
    <w:rsid w:val="002F484D"/>
    <w:rsid w:val="002F6CF4"/>
    <w:rsid w:val="002F6F2F"/>
    <w:rsid w:val="002F71EC"/>
    <w:rsid w:val="002F791B"/>
    <w:rsid w:val="002F7937"/>
    <w:rsid w:val="00300063"/>
    <w:rsid w:val="0030009C"/>
    <w:rsid w:val="003017B6"/>
    <w:rsid w:val="00301D21"/>
    <w:rsid w:val="00302707"/>
    <w:rsid w:val="00302769"/>
    <w:rsid w:val="00302B16"/>
    <w:rsid w:val="00303A8A"/>
    <w:rsid w:val="00303BEC"/>
    <w:rsid w:val="00303EEB"/>
    <w:rsid w:val="00304EB3"/>
    <w:rsid w:val="003051C6"/>
    <w:rsid w:val="00305240"/>
    <w:rsid w:val="0030552F"/>
    <w:rsid w:val="00306E90"/>
    <w:rsid w:val="003073F4"/>
    <w:rsid w:val="00307D23"/>
    <w:rsid w:val="00310413"/>
    <w:rsid w:val="003109D4"/>
    <w:rsid w:val="00310AB3"/>
    <w:rsid w:val="003111C9"/>
    <w:rsid w:val="003120FF"/>
    <w:rsid w:val="003121BD"/>
    <w:rsid w:val="00312813"/>
    <w:rsid w:val="00312DC4"/>
    <w:rsid w:val="0031361E"/>
    <w:rsid w:val="00313870"/>
    <w:rsid w:val="003143A6"/>
    <w:rsid w:val="003156DB"/>
    <w:rsid w:val="00315B9D"/>
    <w:rsid w:val="00317314"/>
    <w:rsid w:val="00317AA8"/>
    <w:rsid w:val="00317DB8"/>
    <w:rsid w:val="003206FF"/>
    <w:rsid w:val="003213A0"/>
    <w:rsid w:val="00321E3A"/>
    <w:rsid w:val="0032241E"/>
    <w:rsid w:val="003229FF"/>
    <w:rsid w:val="00322DFB"/>
    <w:rsid w:val="0032315D"/>
    <w:rsid w:val="00325A16"/>
    <w:rsid w:val="0032679B"/>
    <w:rsid w:val="003279B2"/>
    <w:rsid w:val="00327CF6"/>
    <w:rsid w:val="0033040F"/>
    <w:rsid w:val="003306E4"/>
    <w:rsid w:val="00330A15"/>
    <w:rsid w:val="00330B0C"/>
    <w:rsid w:val="003310C3"/>
    <w:rsid w:val="00331637"/>
    <w:rsid w:val="003316D5"/>
    <w:rsid w:val="003317C8"/>
    <w:rsid w:val="00332541"/>
    <w:rsid w:val="003333A6"/>
    <w:rsid w:val="0033354D"/>
    <w:rsid w:val="00333750"/>
    <w:rsid w:val="003339B6"/>
    <w:rsid w:val="00333E65"/>
    <w:rsid w:val="00334068"/>
    <w:rsid w:val="0033418B"/>
    <w:rsid w:val="00334939"/>
    <w:rsid w:val="00334D46"/>
    <w:rsid w:val="00335469"/>
    <w:rsid w:val="0033589D"/>
    <w:rsid w:val="00335D26"/>
    <w:rsid w:val="00335FDD"/>
    <w:rsid w:val="00337366"/>
    <w:rsid w:val="00340233"/>
    <w:rsid w:val="003402BC"/>
    <w:rsid w:val="00340354"/>
    <w:rsid w:val="003404B2"/>
    <w:rsid w:val="003405AE"/>
    <w:rsid w:val="00340659"/>
    <w:rsid w:val="00341830"/>
    <w:rsid w:val="003419BA"/>
    <w:rsid w:val="00341EDD"/>
    <w:rsid w:val="00341FD6"/>
    <w:rsid w:val="0034221A"/>
    <w:rsid w:val="003425A2"/>
    <w:rsid w:val="003431C8"/>
    <w:rsid w:val="00343385"/>
    <w:rsid w:val="00343414"/>
    <w:rsid w:val="003443DB"/>
    <w:rsid w:val="00344BE0"/>
    <w:rsid w:val="003466F0"/>
    <w:rsid w:val="00346D8E"/>
    <w:rsid w:val="00347041"/>
    <w:rsid w:val="00347604"/>
    <w:rsid w:val="003477CB"/>
    <w:rsid w:val="00350D4C"/>
    <w:rsid w:val="0035110C"/>
    <w:rsid w:val="00351641"/>
    <w:rsid w:val="00351E65"/>
    <w:rsid w:val="003521F6"/>
    <w:rsid w:val="003529C5"/>
    <w:rsid w:val="003533A1"/>
    <w:rsid w:val="003541C4"/>
    <w:rsid w:val="00354AAF"/>
    <w:rsid w:val="00355174"/>
    <w:rsid w:val="00355F2E"/>
    <w:rsid w:val="00356943"/>
    <w:rsid w:val="003606FE"/>
    <w:rsid w:val="0036202E"/>
    <w:rsid w:val="00362283"/>
    <w:rsid w:val="00362972"/>
    <w:rsid w:val="003632A6"/>
    <w:rsid w:val="00363362"/>
    <w:rsid w:val="00363533"/>
    <w:rsid w:val="00363894"/>
    <w:rsid w:val="00363F1B"/>
    <w:rsid w:val="00367531"/>
    <w:rsid w:val="00367553"/>
    <w:rsid w:val="00370462"/>
    <w:rsid w:val="003709D5"/>
    <w:rsid w:val="00370A54"/>
    <w:rsid w:val="00370EA4"/>
    <w:rsid w:val="0037149E"/>
    <w:rsid w:val="00371560"/>
    <w:rsid w:val="003715B7"/>
    <w:rsid w:val="003716B3"/>
    <w:rsid w:val="003718EF"/>
    <w:rsid w:val="003719C0"/>
    <w:rsid w:val="00371D05"/>
    <w:rsid w:val="00371EA1"/>
    <w:rsid w:val="00372114"/>
    <w:rsid w:val="00372233"/>
    <w:rsid w:val="00372456"/>
    <w:rsid w:val="0037246F"/>
    <w:rsid w:val="00372615"/>
    <w:rsid w:val="003731AA"/>
    <w:rsid w:val="0037357F"/>
    <w:rsid w:val="00373BA1"/>
    <w:rsid w:val="003754D1"/>
    <w:rsid w:val="00375855"/>
    <w:rsid w:val="00375A2A"/>
    <w:rsid w:val="00375E23"/>
    <w:rsid w:val="00375F40"/>
    <w:rsid w:val="00376380"/>
    <w:rsid w:val="00376527"/>
    <w:rsid w:val="00377408"/>
    <w:rsid w:val="003777CF"/>
    <w:rsid w:val="00377F03"/>
    <w:rsid w:val="00377FAB"/>
    <w:rsid w:val="00381374"/>
    <w:rsid w:val="003817F7"/>
    <w:rsid w:val="00382228"/>
    <w:rsid w:val="003822D3"/>
    <w:rsid w:val="00382368"/>
    <w:rsid w:val="00382B27"/>
    <w:rsid w:val="00383A95"/>
    <w:rsid w:val="00384275"/>
    <w:rsid w:val="003847EE"/>
    <w:rsid w:val="00385122"/>
    <w:rsid w:val="0038588D"/>
    <w:rsid w:val="00385B66"/>
    <w:rsid w:val="003866B3"/>
    <w:rsid w:val="003874A1"/>
    <w:rsid w:val="00390228"/>
    <w:rsid w:val="00390C94"/>
    <w:rsid w:val="00390E6F"/>
    <w:rsid w:val="0039158F"/>
    <w:rsid w:val="003918CC"/>
    <w:rsid w:val="00391A6A"/>
    <w:rsid w:val="003921A5"/>
    <w:rsid w:val="00392BCB"/>
    <w:rsid w:val="003930F8"/>
    <w:rsid w:val="003932D3"/>
    <w:rsid w:val="00394118"/>
    <w:rsid w:val="003944F6"/>
    <w:rsid w:val="00394819"/>
    <w:rsid w:val="00394B43"/>
    <w:rsid w:val="00394E84"/>
    <w:rsid w:val="0039559D"/>
    <w:rsid w:val="00395B31"/>
    <w:rsid w:val="00395C04"/>
    <w:rsid w:val="0039605F"/>
    <w:rsid w:val="003961F3"/>
    <w:rsid w:val="0039621C"/>
    <w:rsid w:val="00396256"/>
    <w:rsid w:val="003967BC"/>
    <w:rsid w:val="003969D2"/>
    <w:rsid w:val="00396FCF"/>
    <w:rsid w:val="00397155"/>
    <w:rsid w:val="003977ED"/>
    <w:rsid w:val="003A0849"/>
    <w:rsid w:val="003A0920"/>
    <w:rsid w:val="003A0B2C"/>
    <w:rsid w:val="003A0DA4"/>
    <w:rsid w:val="003A161E"/>
    <w:rsid w:val="003A2105"/>
    <w:rsid w:val="003A2696"/>
    <w:rsid w:val="003A27CD"/>
    <w:rsid w:val="003A326C"/>
    <w:rsid w:val="003A32F5"/>
    <w:rsid w:val="003A3838"/>
    <w:rsid w:val="003A3AA4"/>
    <w:rsid w:val="003A50CD"/>
    <w:rsid w:val="003A5B78"/>
    <w:rsid w:val="003A5C02"/>
    <w:rsid w:val="003A6915"/>
    <w:rsid w:val="003A7443"/>
    <w:rsid w:val="003A74C6"/>
    <w:rsid w:val="003B0302"/>
    <w:rsid w:val="003B0A1D"/>
    <w:rsid w:val="003B0B17"/>
    <w:rsid w:val="003B0DB8"/>
    <w:rsid w:val="003B13BE"/>
    <w:rsid w:val="003B187B"/>
    <w:rsid w:val="003B20FD"/>
    <w:rsid w:val="003B22D1"/>
    <w:rsid w:val="003B29C8"/>
    <w:rsid w:val="003B2DD8"/>
    <w:rsid w:val="003B379C"/>
    <w:rsid w:val="003B4422"/>
    <w:rsid w:val="003B4624"/>
    <w:rsid w:val="003B4FFC"/>
    <w:rsid w:val="003B5033"/>
    <w:rsid w:val="003B5BC2"/>
    <w:rsid w:val="003B624A"/>
    <w:rsid w:val="003B6687"/>
    <w:rsid w:val="003B6BDA"/>
    <w:rsid w:val="003B6EE0"/>
    <w:rsid w:val="003B77CF"/>
    <w:rsid w:val="003C00A7"/>
    <w:rsid w:val="003C01A9"/>
    <w:rsid w:val="003C03E1"/>
    <w:rsid w:val="003C0663"/>
    <w:rsid w:val="003C06B4"/>
    <w:rsid w:val="003C08E4"/>
    <w:rsid w:val="003C1098"/>
    <w:rsid w:val="003C199D"/>
    <w:rsid w:val="003C2852"/>
    <w:rsid w:val="003C2CBE"/>
    <w:rsid w:val="003C324C"/>
    <w:rsid w:val="003C37A6"/>
    <w:rsid w:val="003C38B5"/>
    <w:rsid w:val="003C3FAB"/>
    <w:rsid w:val="003C4E18"/>
    <w:rsid w:val="003C53F3"/>
    <w:rsid w:val="003C57BD"/>
    <w:rsid w:val="003C59B2"/>
    <w:rsid w:val="003C64CC"/>
    <w:rsid w:val="003C686B"/>
    <w:rsid w:val="003C72A6"/>
    <w:rsid w:val="003C7AA8"/>
    <w:rsid w:val="003C7C6A"/>
    <w:rsid w:val="003D0BEC"/>
    <w:rsid w:val="003D1974"/>
    <w:rsid w:val="003D1A9B"/>
    <w:rsid w:val="003D1ECD"/>
    <w:rsid w:val="003D2000"/>
    <w:rsid w:val="003D21FE"/>
    <w:rsid w:val="003D229A"/>
    <w:rsid w:val="003D26FE"/>
    <w:rsid w:val="003D32E8"/>
    <w:rsid w:val="003D3F6E"/>
    <w:rsid w:val="003D4B7B"/>
    <w:rsid w:val="003D50C3"/>
    <w:rsid w:val="003D6100"/>
    <w:rsid w:val="003D6AB8"/>
    <w:rsid w:val="003D6BA6"/>
    <w:rsid w:val="003D6FA8"/>
    <w:rsid w:val="003E0023"/>
    <w:rsid w:val="003E195D"/>
    <w:rsid w:val="003E2047"/>
    <w:rsid w:val="003E2096"/>
    <w:rsid w:val="003E396F"/>
    <w:rsid w:val="003E3AB5"/>
    <w:rsid w:val="003E3C9A"/>
    <w:rsid w:val="003E3E6D"/>
    <w:rsid w:val="003E3E85"/>
    <w:rsid w:val="003E41FB"/>
    <w:rsid w:val="003E44A9"/>
    <w:rsid w:val="003E4A8B"/>
    <w:rsid w:val="003E4B4C"/>
    <w:rsid w:val="003E4CD5"/>
    <w:rsid w:val="003E5146"/>
    <w:rsid w:val="003E523C"/>
    <w:rsid w:val="003E54F6"/>
    <w:rsid w:val="003E55A0"/>
    <w:rsid w:val="003E57F4"/>
    <w:rsid w:val="003E5837"/>
    <w:rsid w:val="003E58A8"/>
    <w:rsid w:val="003E5979"/>
    <w:rsid w:val="003E657E"/>
    <w:rsid w:val="003E6710"/>
    <w:rsid w:val="003E6711"/>
    <w:rsid w:val="003F032E"/>
    <w:rsid w:val="003F0B66"/>
    <w:rsid w:val="003F11A1"/>
    <w:rsid w:val="003F1AAE"/>
    <w:rsid w:val="003F1BCB"/>
    <w:rsid w:val="003F2F40"/>
    <w:rsid w:val="003F31AF"/>
    <w:rsid w:val="003F3249"/>
    <w:rsid w:val="003F33C2"/>
    <w:rsid w:val="003F3930"/>
    <w:rsid w:val="003F41B8"/>
    <w:rsid w:val="003F4811"/>
    <w:rsid w:val="003F4EA6"/>
    <w:rsid w:val="003F4ED3"/>
    <w:rsid w:val="003F4F72"/>
    <w:rsid w:val="003F5318"/>
    <w:rsid w:val="003F544D"/>
    <w:rsid w:val="003F5D7A"/>
    <w:rsid w:val="003F6435"/>
    <w:rsid w:val="003F66CE"/>
    <w:rsid w:val="003F6C00"/>
    <w:rsid w:val="003F6CBA"/>
    <w:rsid w:val="00400172"/>
    <w:rsid w:val="00400A40"/>
    <w:rsid w:val="0040135A"/>
    <w:rsid w:val="00401408"/>
    <w:rsid w:val="004018D5"/>
    <w:rsid w:val="00401E79"/>
    <w:rsid w:val="00401EF4"/>
    <w:rsid w:val="004024CB"/>
    <w:rsid w:val="00402510"/>
    <w:rsid w:val="0040267D"/>
    <w:rsid w:val="0040273D"/>
    <w:rsid w:val="004029C7"/>
    <w:rsid w:val="004029D0"/>
    <w:rsid w:val="00402D67"/>
    <w:rsid w:val="00402E16"/>
    <w:rsid w:val="00403563"/>
    <w:rsid w:val="004041A9"/>
    <w:rsid w:val="004041D3"/>
    <w:rsid w:val="0040459C"/>
    <w:rsid w:val="004048D3"/>
    <w:rsid w:val="00404FB8"/>
    <w:rsid w:val="0040551C"/>
    <w:rsid w:val="00405541"/>
    <w:rsid w:val="004059AD"/>
    <w:rsid w:val="00406193"/>
    <w:rsid w:val="004068E9"/>
    <w:rsid w:val="00407028"/>
    <w:rsid w:val="00407AC3"/>
    <w:rsid w:val="004108F3"/>
    <w:rsid w:val="00410956"/>
    <w:rsid w:val="00411515"/>
    <w:rsid w:val="00411740"/>
    <w:rsid w:val="00411917"/>
    <w:rsid w:val="00411CB5"/>
    <w:rsid w:val="00412061"/>
    <w:rsid w:val="00412648"/>
    <w:rsid w:val="00413167"/>
    <w:rsid w:val="00413226"/>
    <w:rsid w:val="004137FA"/>
    <w:rsid w:val="004145C3"/>
    <w:rsid w:val="00414DD6"/>
    <w:rsid w:val="004155E1"/>
    <w:rsid w:val="004155EC"/>
    <w:rsid w:val="00415C24"/>
    <w:rsid w:val="0041645F"/>
    <w:rsid w:val="00416748"/>
    <w:rsid w:val="0041737A"/>
    <w:rsid w:val="00417441"/>
    <w:rsid w:val="004174CB"/>
    <w:rsid w:val="00417860"/>
    <w:rsid w:val="00417D72"/>
    <w:rsid w:val="004202C7"/>
    <w:rsid w:val="00420419"/>
    <w:rsid w:val="00420717"/>
    <w:rsid w:val="00420EBC"/>
    <w:rsid w:val="00421142"/>
    <w:rsid w:val="00422D84"/>
    <w:rsid w:val="00423789"/>
    <w:rsid w:val="00424A38"/>
    <w:rsid w:val="00424A45"/>
    <w:rsid w:val="00424A46"/>
    <w:rsid w:val="00424B69"/>
    <w:rsid w:val="00424DED"/>
    <w:rsid w:val="00425342"/>
    <w:rsid w:val="0042534E"/>
    <w:rsid w:val="00425A25"/>
    <w:rsid w:val="00425ED7"/>
    <w:rsid w:val="004260AD"/>
    <w:rsid w:val="004263E8"/>
    <w:rsid w:val="00426689"/>
    <w:rsid w:val="00426B18"/>
    <w:rsid w:val="004279F6"/>
    <w:rsid w:val="00427BE9"/>
    <w:rsid w:val="00427C47"/>
    <w:rsid w:val="00430754"/>
    <w:rsid w:val="00430787"/>
    <w:rsid w:val="004320E0"/>
    <w:rsid w:val="00432255"/>
    <w:rsid w:val="00432852"/>
    <w:rsid w:val="00432A3C"/>
    <w:rsid w:val="00432CB6"/>
    <w:rsid w:val="00433921"/>
    <w:rsid w:val="00433AEF"/>
    <w:rsid w:val="00433B49"/>
    <w:rsid w:val="0043402B"/>
    <w:rsid w:val="00434239"/>
    <w:rsid w:val="00434B49"/>
    <w:rsid w:val="0043542D"/>
    <w:rsid w:val="00435C63"/>
    <w:rsid w:val="00435F63"/>
    <w:rsid w:val="0043615F"/>
    <w:rsid w:val="00437B45"/>
    <w:rsid w:val="0044035E"/>
    <w:rsid w:val="00440C2B"/>
    <w:rsid w:val="00440F2E"/>
    <w:rsid w:val="004410F0"/>
    <w:rsid w:val="00441710"/>
    <w:rsid w:val="00441B98"/>
    <w:rsid w:val="0044213E"/>
    <w:rsid w:val="00442488"/>
    <w:rsid w:val="00442C7A"/>
    <w:rsid w:val="00443C47"/>
    <w:rsid w:val="00444059"/>
    <w:rsid w:val="00444375"/>
    <w:rsid w:val="00446035"/>
    <w:rsid w:val="00446426"/>
    <w:rsid w:val="00446670"/>
    <w:rsid w:val="004469CF"/>
    <w:rsid w:val="004472F2"/>
    <w:rsid w:val="00447353"/>
    <w:rsid w:val="004501BA"/>
    <w:rsid w:val="0045060B"/>
    <w:rsid w:val="00450801"/>
    <w:rsid w:val="00450E9D"/>
    <w:rsid w:val="00450EAC"/>
    <w:rsid w:val="00451018"/>
    <w:rsid w:val="00451B62"/>
    <w:rsid w:val="00451C11"/>
    <w:rsid w:val="00452CC1"/>
    <w:rsid w:val="004534D0"/>
    <w:rsid w:val="00453A7D"/>
    <w:rsid w:val="00453D65"/>
    <w:rsid w:val="00453E23"/>
    <w:rsid w:val="004544B0"/>
    <w:rsid w:val="00454AD4"/>
    <w:rsid w:val="00454E08"/>
    <w:rsid w:val="00455766"/>
    <w:rsid w:val="00455A93"/>
    <w:rsid w:val="00456326"/>
    <w:rsid w:val="004563E1"/>
    <w:rsid w:val="004564A3"/>
    <w:rsid w:val="004577F8"/>
    <w:rsid w:val="00461423"/>
    <w:rsid w:val="00463F5C"/>
    <w:rsid w:val="00463FF0"/>
    <w:rsid w:val="004642B1"/>
    <w:rsid w:val="004658AC"/>
    <w:rsid w:val="00465CE7"/>
    <w:rsid w:val="00465DEE"/>
    <w:rsid w:val="00466B04"/>
    <w:rsid w:val="00466F29"/>
    <w:rsid w:val="0046710F"/>
    <w:rsid w:val="004701EA"/>
    <w:rsid w:val="00470A9B"/>
    <w:rsid w:val="00471D4B"/>
    <w:rsid w:val="004726F6"/>
    <w:rsid w:val="00472A93"/>
    <w:rsid w:val="00472DEA"/>
    <w:rsid w:val="004730FC"/>
    <w:rsid w:val="0047361C"/>
    <w:rsid w:val="00473C06"/>
    <w:rsid w:val="004741AC"/>
    <w:rsid w:val="00474396"/>
    <w:rsid w:val="00474D11"/>
    <w:rsid w:val="0047519D"/>
    <w:rsid w:val="00475A65"/>
    <w:rsid w:val="004766F1"/>
    <w:rsid w:val="00476812"/>
    <w:rsid w:val="00476DD5"/>
    <w:rsid w:val="00476E89"/>
    <w:rsid w:val="004773E4"/>
    <w:rsid w:val="00481D0E"/>
    <w:rsid w:val="00481EA3"/>
    <w:rsid w:val="00482B9D"/>
    <w:rsid w:val="004838D5"/>
    <w:rsid w:val="004839EF"/>
    <w:rsid w:val="004847E3"/>
    <w:rsid w:val="00484CDD"/>
    <w:rsid w:val="004850CD"/>
    <w:rsid w:val="0048558C"/>
    <w:rsid w:val="00485E2C"/>
    <w:rsid w:val="00485E73"/>
    <w:rsid w:val="00486482"/>
    <w:rsid w:val="00486CC7"/>
    <w:rsid w:val="0048737B"/>
    <w:rsid w:val="004877CB"/>
    <w:rsid w:val="004879FB"/>
    <w:rsid w:val="00487A59"/>
    <w:rsid w:val="00490527"/>
    <w:rsid w:val="00490747"/>
    <w:rsid w:val="00490BB3"/>
    <w:rsid w:val="004911BB"/>
    <w:rsid w:val="0049160A"/>
    <w:rsid w:val="004918F4"/>
    <w:rsid w:val="00491BE4"/>
    <w:rsid w:val="00492BDD"/>
    <w:rsid w:val="00492C7C"/>
    <w:rsid w:val="004938D6"/>
    <w:rsid w:val="00493C2C"/>
    <w:rsid w:val="00494013"/>
    <w:rsid w:val="00494129"/>
    <w:rsid w:val="004947D6"/>
    <w:rsid w:val="0049495E"/>
    <w:rsid w:val="0049512E"/>
    <w:rsid w:val="004951C7"/>
    <w:rsid w:val="00495353"/>
    <w:rsid w:val="004961BD"/>
    <w:rsid w:val="00496372"/>
    <w:rsid w:val="004964FC"/>
    <w:rsid w:val="0049683F"/>
    <w:rsid w:val="004978CF"/>
    <w:rsid w:val="00497A20"/>
    <w:rsid w:val="004A0174"/>
    <w:rsid w:val="004A0DBC"/>
    <w:rsid w:val="004A10B7"/>
    <w:rsid w:val="004A30ED"/>
    <w:rsid w:val="004A32D9"/>
    <w:rsid w:val="004A4716"/>
    <w:rsid w:val="004A484D"/>
    <w:rsid w:val="004A48EA"/>
    <w:rsid w:val="004A4CF5"/>
    <w:rsid w:val="004A5568"/>
    <w:rsid w:val="004A59C0"/>
    <w:rsid w:val="004A6523"/>
    <w:rsid w:val="004A6595"/>
    <w:rsid w:val="004A6CEC"/>
    <w:rsid w:val="004A7141"/>
    <w:rsid w:val="004A754E"/>
    <w:rsid w:val="004B00F6"/>
    <w:rsid w:val="004B09B8"/>
    <w:rsid w:val="004B09D7"/>
    <w:rsid w:val="004B1318"/>
    <w:rsid w:val="004B1A83"/>
    <w:rsid w:val="004B1B45"/>
    <w:rsid w:val="004B24B0"/>
    <w:rsid w:val="004B3351"/>
    <w:rsid w:val="004B36B8"/>
    <w:rsid w:val="004B3A34"/>
    <w:rsid w:val="004B4009"/>
    <w:rsid w:val="004B40F0"/>
    <w:rsid w:val="004B4200"/>
    <w:rsid w:val="004B4FE8"/>
    <w:rsid w:val="004B52CE"/>
    <w:rsid w:val="004B61A7"/>
    <w:rsid w:val="004B6FEF"/>
    <w:rsid w:val="004B76B2"/>
    <w:rsid w:val="004B76DE"/>
    <w:rsid w:val="004B7C51"/>
    <w:rsid w:val="004C08E8"/>
    <w:rsid w:val="004C0B12"/>
    <w:rsid w:val="004C0EFC"/>
    <w:rsid w:val="004C126F"/>
    <w:rsid w:val="004C1C77"/>
    <w:rsid w:val="004C2776"/>
    <w:rsid w:val="004C2D93"/>
    <w:rsid w:val="004C2F6C"/>
    <w:rsid w:val="004C3080"/>
    <w:rsid w:val="004C339D"/>
    <w:rsid w:val="004C3842"/>
    <w:rsid w:val="004C3E44"/>
    <w:rsid w:val="004C400F"/>
    <w:rsid w:val="004C410B"/>
    <w:rsid w:val="004C4305"/>
    <w:rsid w:val="004C4563"/>
    <w:rsid w:val="004C4C9E"/>
    <w:rsid w:val="004C6A26"/>
    <w:rsid w:val="004C7339"/>
    <w:rsid w:val="004C7937"/>
    <w:rsid w:val="004C7BD4"/>
    <w:rsid w:val="004D0837"/>
    <w:rsid w:val="004D0F03"/>
    <w:rsid w:val="004D10E3"/>
    <w:rsid w:val="004D157F"/>
    <w:rsid w:val="004D15C2"/>
    <w:rsid w:val="004D17E5"/>
    <w:rsid w:val="004D245F"/>
    <w:rsid w:val="004D2462"/>
    <w:rsid w:val="004D351A"/>
    <w:rsid w:val="004D3705"/>
    <w:rsid w:val="004D3B95"/>
    <w:rsid w:val="004D3D95"/>
    <w:rsid w:val="004D417C"/>
    <w:rsid w:val="004D43A5"/>
    <w:rsid w:val="004D44F7"/>
    <w:rsid w:val="004D460E"/>
    <w:rsid w:val="004D539D"/>
    <w:rsid w:val="004D5405"/>
    <w:rsid w:val="004D5CEA"/>
    <w:rsid w:val="004D5D06"/>
    <w:rsid w:val="004D60C6"/>
    <w:rsid w:val="004D784C"/>
    <w:rsid w:val="004D7D37"/>
    <w:rsid w:val="004E02D1"/>
    <w:rsid w:val="004E04E2"/>
    <w:rsid w:val="004E0AD9"/>
    <w:rsid w:val="004E0B9D"/>
    <w:rsid w:val="004E1002"/>
    <w:rsid w:val="004E1624"/>
    <w:rsid w:val="004E180D"/>
    <w:rsid w:val="004E1A6D"/>
    <w:rsid w:val="004E1C34"/>
    <w:rsid w:val="004E20CB"/>
    <w:rsid w:val="004E22C7"/>
    <w:rsid w:val="004E293C"/>
    <w:rsid w:val="004E2CCA"/>
    <w:rsid w:val="004E33EC"/>
    <w:rsid w:val="004E3660"/>
    <w:rsid w:val="004E37E6"/>
    <w:rsid w:val="004E392C"/>
    <w:rsid w:val="004E39AA"/>
    <w:rsid w:val="004E3DD2"/>
    <w:rsid w:val="004E442A"/>
    <w:rsid w:val="004E457B"/>
    <w:rsid w:val="004E4A5D"/>
    <w:rsid w:val="004E53BA"/>
    <w:rsid w:val="004E5BFF"/>
    <w:rsid w:val="004E616C"/>
    <w:rsid w:val="004E6643"/>
    <w:rsid w:val="004E6877"/>
    <w:rsid w:val="004E6AAF"/>
    <w:rsid w:val="004E73BB"/>
    <w:rsid w:val="004E7DD2"/>
    <w:rsid w:val="004F0086"/>
    <w:rsid w:val="004F017D"/>
    <w:rsid w:val="004F0285"/>
    <w:rsid w:val="004F0925"/>
    <w:rsid w:val="004F0B97"/>
    <w:rsid w:val="004F121E"/>
    <w:rsid w:val="004F1D04"/>
    <w:rsid w:val="004F37A2"/>
    <w:rsid w:val="004F3D0A"/>
    <w:rsid w:val="004F4770"/>
    <w:rsid w:val="004F65C4"/>
    <w:rsid w:val="004F6C44"/>
    <w:rsid w:val="004F71CC"/>
    <w:rsid w:val="00500460"/>
    <w:rsid w:val="00500ACB"/>
    <w:rsid w:val="00500AFA"/>
    <w:rsid w:val="005014E0"/>
    <w:rsid w:val="00501836"/>
    <w:rsid w:val="00501FB9"/>
    <w:rsid w:val="00502072"/>
    <w:rsid w:val="00502225"/>
    <w:rsid w:val="005023CD"/>
    <w:rsid w:val="005027AA"/>
    <w:rsid w:val="0050311C"/>
    <w:rsid w:val="005034B5"/>
    <w:rsid w:val="00503640"/>
    <w:rsid w:val="00503C11"/>
    <w:rsid w:val="00503E42"/>
    <w:rsid w:val="00504170"/>
    <w:rsid w:val="00504410"/>
    <w:rsid w:val="0050470C"/>
    <w:rsid w:val="005047B0"/>
    <w:rsid w:val="0050524C"/>
    <w:rsid w:val="005055CD"/>
    <w:rsid w:val="00506BCD"/>
    <w:rsid w:val="005070D6"/>
    <w:rsid w:val="0050771E"/>
    <w:rsid w:val="0050773E"/>
    <w:rsid w:val="00507E43"/>
    <w:rsid w:val="005105C3"/>
    <w:rsid w:val="00510BC3"/>
    <w:rsid w:val="00510C16"/>
    <w:rsid w:val="00510D35"/>
    <w:rsid w:val="0051105D"/>
    <w:rsid w:val="005110D3"/>
    <w:rsid w:val="0051142F"/>
    <w:rsid w:val="00511EC2"/>
    <w:rsid w:val="00512E88"/>
    <w:rsid w:val="00512EE4"/>
    <w:rsid w:val="00513A01"/>
    <w:rsid w:val="00513FB6"/>
    <w:rsid w:val="005141CC"/>
    <w:rsid w:val="00514254"/>
    <w:rsid w:val="00514A4D"/>
    <w:rsid w:val="00514AAD"/>
    <w:rsid w:val="00515036"/>
    <w:rsid w:val="00515A09"/>
    <w:rsid w:val="0051602A"/>
    <w:rsid w:val="00516060"/>
    <w:rsid w:val="00517921"/>
    <w:rsid w:val="005200F1"/>
    <w:rsid w:val="00520A82"/>
    <w:rsid w:val="00521216"/>
    <w:rsid w:val="005221C7"/>
    <w:rsid w:val="005232D2"/>
    <w:rsid w:val="005232E4"/>
    <w:rsid w:val="00523F81"/>
    <w:rsid w:val="00524087"/>
    <w:rsid w:val="00524B12"/>
    <w:rsid w:val="00524DEF"/>
    <w:rsid w:val="00525924"/>
    <w:rsid w:val="005266B8"/>
    <w:rsid w:val="00526850"/>
    <w:rsid w:val="0052693A"/>
    <w:rsid w:val="00526A6C"/>
    <w:rsid w:val="00527412"/>
    <w:rsid w:val="00527C4A"/>
    <w:rsid w:val="005302D2"/>
    <w:rsid w:val="00530552"/>
    <w:rsid w:val="00530BEC"/>
    <w:rsid w:val="0053144E"/>
    <w:rsid w:val="005318EB"/>
    <w:rsid w:val="00531AB5"/>
    <w:rsid w:val="005320AB"/>
    <w:rsid w:val="005322F7"/>
    <w:rsid w:val="005324B6"/>
    <w:rsid w:val="00532624"/>
    <w:rsid w:val="005329B5"/>
    <w:rsid w:val="005331B2"/>
    <w:rsid w:val="005338EA"/>
    <w:rsid w:val="00534612"/>
    <w:rsid w:val="00534D89"/>
    <w:rsid w:val="00535E59"/>
    <w:rsid w:val="00536F61"/>
    <w:rsid w:val="00536F73"/>
    <w:rsid w:val="0053710A"/>
    <w:rsid w:val="00537447"/>
    <w:rsid w:val="00537E7F"/>
    <w:rsid w:val="00537FC2"/>
    <w:rsid w:val="00540379"/>
    <w:rsid w:val="00540530"/>
    <w:rsid w:val="005407A8"/>
    <w:rsid w:val="00540A7E"/>
    <w:rsid w:val="00540CE3"/>
    <w:rsid w:val="005418E7"/>
    <w:rsid w:val="005421D5"/>
    <w:rsid w:val="005429D5"/>
    <w:rsid w:val="00542F42"/>
    <w:rsid w:val="00543BCC"/>
    <w:rsid w:val="00544D81"/>
    <w:rsid w:val="00544E37"/>
    <w:rsid w:val="005451EB"/>
    <w:rsid w:val="00545B57"/>
    <w:rsid w:val="00545D15"/>
    <w:rsid w:val="00545DC9"/>
    <w:rsid w:val="005505D9"/>
    <w:rsid w:val="00550B5A"/>
    <w:rsid w:val="0055145E"/>
    <w:rsid w:val="005514FA"/>
    <w:rsid w:val="005516F8"/>
    <w:rsid w:val="00552BF7"/>
    <w:rsid w:val="00552ECC"/>
    <w:rsid w:val="00552EF2"/>
    <w:rsid w:val="0055331E"/>
    <w:rsid w:val="00553BC2"/>
    <w:rsid w:val="0055473C"/>
    <w:rsid w:val="00554ABD"/>
    <w:rsid w:val="00555354"/>
    <w:rsid w:val="00556445"/>
    <w:rsid w:val="00556679"/>
    <w:rsid w:val="00556BBE"/>
    <w:rsid w:val="00557222"/>
    <w:rsid w:val="00557A5E"/>
    <w:rsid w:val="00557E18"/>
    <w:rsid w:val="0056078D"/>
    <w:rsid w:val="00560DEF"/>
    <w:rsid w:val="005615F4"/>
    <w:rsid w:val="00562417"/>
    <w:rsid w:val="0056270F"/>
    <w:rsid w:val="00562F9B"/>
    <w:rsid w:val="00563B2A"/>
    <w:rsid w:val="00563D35"/>
    <w:rsid w:val="00563F13"/>
    <w:rsid w:val="0056409B"/>
    <w:rsid w:val="0056412B"/>
    <w:rsid w:val="0056417C"/>
    <w:rsid w:val="005644C7"/>
    <w:rsid w:val="00564703"/>
    <w:rsid w:val="00564B8C"/>
    <w:rsid w:val="00565242"/>
    <w:rsid w:val="0056713C"/>
    <w:rsid w:val="00567482"/>
    <w:rsid w:val="00570C75"/>
    <w:rsid w:val="00570D44"/>
    <w:rsid w:val="00571A9E"/>
    <w:rsid w:val="00571FA2"/>
    <w:rsid w:val="00572623"/>
    <w:rsid w:val="005726B6"/>
    <w:rsid w:val="00572860"/>
    <w:rsid w:val="00572943"/>
    <w:rsid w:val="00572A01"/>
    <w:rsid w:val="00573CEB"/>
    <w:rsid w:val="00573E2C"/>
    <w:rsid w:val="005741D2"/>
    <w:rsid w:val="005743C4"/>
    <w:rsid w:val="005745C1"/>
    <w:rsid w:val="00574B44"/>
    <w:rsid w:val="00574DA8"/>
    <w:rsid w:val="005752CF"/>
    <w:rsid w:val="005757C5"/>
    <w:rsid w:val="00575825"/>
    <w:rsid w:val="005765E0"/>
    <w:rsid w:val="00576666"/>
    <w:rsid w:val="0057672A"/>
    <w:rsid w:val="0057693A"/>
    <w:rsid w:val="00577B97"/>
    <w:rsid w:val="00581F71"/>
    <w:rsid w:val="0058259D"/>
    <w:rsid w:val="00582851"/>
    <w:rsid w:val="00583532"/>
    <w:rsid w:val="00585D69"/>
    <w:rsid w:val="00586087"/>
    <w:rsid w:val="00586B69"/>
    <w:rsid w:val="00586C81"/>
    <w:rsid w:val="00586F19"/>
    <w:rsid w:val="00587C7B"/>
    <w:rsid w:val="0059070F"/>
    <w:rsid w:val="00590A89"/>
    <w:rsid w:val="00590AA9"/>
    <w:rsid w:val="00590D55"/>
    <w:rsid w:val="00590E0D"/>
    <w:rsid w:val="00590E31"/>
    <w:rsid w:val="005912FD"/>
    <w:rsid w:val="00591798"/>
    <w:rsid w:val="00591AAD"/>
    <w:rsid w:val="0059201E"/>
    <w:rsid w:val="005925F1"/>
    <w:rsid w:val="00592770"/>
    <w:rsid w:val="005929C8"/>
    <w:rsid w:val="00592ABB"/>
    <w:rsid w:val="00592AC9"/>
    <w:rsid w:val="00593361"/>
    <w:rsid w:val="005937A7"/>
    <w:rsid w:val="005939FF"/>
    <w:rsid w:val="00594E2E"/>
    <w:rsid w:val="00594EE7"/>
    <w:rsid w:val="005955C5"/>
    <w:rsid w:val="005958BB"/>
    <w:rsid w:val="00595A2A"/>
    <w:rsid w:val="00596661"/>
    <w:rsid w:val="005966B7"/>
    <w:rsid w:val="00596CA2"/>
    <w:rsid w:val="00596D83"/>
    <w:rsid w:val="00596EE7"/>
    <w:rsid w:val="00597AF7"/>
    <w:rsid w:val="00597C5A"/>
    <w:rsid w:val="00597F4A"/>
    <w:rsid w:val="005A080B"/>
    <w:rsid w:val="005A0AC3"/>
    <w:rsid w:val="005A1399"/>
    <w:rsid w:val="005A1D9B"/>
    <w:rsid w:val="005A22BC"/>
    <w:rsid w:val="005A2858"/>
    <w:rsid w:val="005A490E"/>
    <w:rsid w:val="005A4B35"/>
    <w:rsid w:val="005A5035"/>
    <w:rsid w:val="005A5531"/>
    <w:rsid w:val="005A6C43"/>
    <w:rsid w:val="005A6DD2"/>
    <w:rsid w:val="005A74F6"/>
    <w:rsid w:val="005A789A"/>
    <w:rsid w:val="005B080C"/>
    <w:rsid w:val="005B1B11"/>
    <w:rsid w:val="005B1E98"/>
    <w:rsid w:val="005B2193"/>
    <w:rsid w:val="005B23AF"/>
    <w:rsid w:val="005B2934"/>
    <w:rsid w:val="005B2E38"/>
    <w:rsid w:val="005B3094"/>
    <w:rsid w:val="005B4F3A"/>
    <w:rsid w:val="005B6B28"/>
    <w:rsid w:val="005B6C25"/>
    <w:rsid w:val="005B6E04"/>
    <w:rsid w:val="005B6E91"/>
    <w:rsid w:val="005B77BA"/>
    <w:rsid w:val="005C088A"/>
    <w:rsid w:val="005C120B"/>
    <w:rsid w:val="005C12E7"/>
    <w:rsid w:val="005C19B5"/>
    <w:rsid w:val="005C1BBC"/>
    <w:rsid w:val="005C254C"/>
    <w:rsid w:val="005C2AFA"/>
    <w:rsid w:val="005C3C1B"/>
    <w:rsid w:val="005C41D5"/>
    <w:rsid w:val="005C442C"/>
    <w:rsid w:val="005C50B8"/>
    <w:rsid w:val="005C51A4"/>
    <w:rsid w:val="005C5251"/>
    <w:rsid w:val="005C5AE0"/>
    <w:rsid w:val="005C5EA6"/>
    <w:rsid w:val="005C6064"/>
    <w:rsid w:val="005C6182"/>
    <w:rsid w:val="005C6307"/>
    <w:rsid w:val="005C6D60"/>
    <w:rsid w:val="005C7185"/>
    <w:rsid w:val="005C7329"/>
    <w:rsid w:val="005C7A61"/>
    <w:rsid w:val="005D040C"/>
    <w:rsid w:val="005D0ADC"/>
    <w:rsid w:val="005D0C5A"/>
    <w:rsid w:val="005D0DF8"/>
    <w:rsid w:val="005D114B"/>
    <w:rsid w:val="005D11EC"/>
    <w:rsid w:val="005D171C"/>
    <w:rsid w:val="005D25B0"/>
    <w:rsid w:val="005D2A32"/>
    <w:rsid w:val="005D3D02"/>
    <w:rsid w:val="005D3E0E"/>
    <w:rsid w:val="005D4E38"/>
    <w:rsid w:val="005D52D8"/>
    <w:rsid w:val="005D59F3"/>
    <w:rsid w:val="005D5EAC"/>
    <w:rsid w:val="005D62EB"/>
    <w:rsid w:val="005D66C9"/>
    <w:rsid w:val="005D6C9A"/>
    <w:rsid w:val="005D7075"/>
    <w:rsid w:val="005D7B59"/>
    <w:rsid w:val="005D7CB8"/>
    <w:rsid w:val="005D7D83"/>
    <w:rsid w:val="005E063F"/>
    <w:rsid w:val="005E06B8"/>
    <w:rsid w:val="005E10D2"/>
    <w:rsid w:val="005E173F"/>
    <w:rsid w:val="005E195B"/>
    <w:rsid w:val="005E3629"/>
    <w:rsid w:val="005E38CC"/>
    <w:rsid w:val="005E404C"/>
    <w:rsid w:val="005E49FC"/>
    <w:rsid w:val="005E4ADE"/>
    <w:rsid w:val="005E4C22"/>
    <w:rsid w:val="005E4D83"/>
    <w:rsid w:val="005E4F5B"/>
    <w:rsid w:val="005E60D2"/>
    <w:rsid w:val="005E6143"/>
    <w:rsid w:val="005E6849"/>
    <w:rsid w:val="005E69CE"/>
    <w:rsid w:val="005E6E1F"/>
    <w:rsid w:val="005E71C9"/>
    <w:rsid w:val="005E7891"/>
    <w:rsid w:val="005F00B1"/>
    <w:rsid w:val="005F03AA"/>
    <w:rsid w:val="005F0A5E"/>
    <w:rsid w:val="005F0D6F"/>
    <w:rsid w:val="005F0F2A"/>
    <w:rsid w:val="005F0FBB"/>
    <w:rsid w:val="005F0FF0"/>
    <w:rsid w:val="005F1069"/>
    <w:rsid w:val="005F1A7F"/>
    <w:rsid w:val="005F270E"/>
    <w:rsid w:val="005F2B6E"/>
    <w:rsid w:val="005F2D58"/>
    <w:rsid w:val="005F2E46"/>
    <w:rsid w:val="005F31BC"/>
    <w:rsid w:val="005F33EE"/>
    <w:rsid w:val="005F3734"/>
    <w:rsid w:val="005F3A67"/>
    <w:rsid w:val="005F4698"/>
    <w:rsid w:val="005F4857"/>
    <w:rsid w:val="005F55A9"/>
    <w:rsid w:val="005F73FD"/>
    <w:rsid w:val="005F74E7"/>
    <w:rsid w:val="0060022A"/>
    <w:rsid w:val="0060059E"/>
    <w:rsid w:val="0060061F"/>
    <w:rsid w:val="00600D00"/>
    <w:rsid w:val="00600D34"/>
    <w:rsid w:val="00602116"/>
    <w:rsid w:val="006029A3"/>
    <w:rsid w:val="006033D5"/>
    <w:rsid w:val="00603B36"/>
    <w:rsid w:val="0060423F"/>
    <w:rsid w:val="00604A66"/>
    <w:rsid w:val="00604A6C"/>
    <w:rsid w:val="00605207"/>
    <w:rsid w:val="00606028"/>
    <w:rsid w:val="00606887"/>
    <w:rsid w:val="00606EF5"/>
    <w:rsid w:val="00606FC0"/>
    <w:rsid w:val="00607211"/>
    <w:rsid w:val="00610E13"/>
    <w:rsid w:val="00611069"/>
    <w:rsid w:val="0061113C"/>
    <w:rsid w:val="00611214"/>
    <w:rsid w:val="006116DE"/>
    <w:rsid w:val="00611A84"/>
    <w:rsid w:val="00611E1B"/>
    <w:rsid w:val="0061281E"/>
    <w:rsid w:val="00613409"/>
    <w:rsid w:val="006138EF"/>
    <w:rsid w:val="00613A71"/>
    <w:rsid w:val="00613B3D"/>
    <w:rsid w:val="00613BD1"/>
    <w:rsid w:val="00613C56"/>
    <w:rsid w:val="006141AC"/>
    <w:rsid w:val="006144CD"/>
    <w:rsid w:val="00615327"/>
    <w:rsid w:val="00615510"/>
    <w:rsid w:val="00615764"/>
    <w:rsid w:val="00615BD4"/>
    <w:rsid w:val="00615D7E"/>
    <w:rsid w:val="0061661D"/>
    <w:rsid w:val="00616AF6"/>
    <w:rsid w:val="00620307"/>
    <w:rsid w:val="00620E8F"/>
    <w:rsid w:val="006212CC"/>
    <w:rsid w:val="00621532"/>
    <w:rsid w:val="006219D2"/>
    <w:rsid w:val="006219D4"/>
    <w:rsid w:val="006221FF"/>
    <w:rsid w:val="00622B61"/>
    <w:rsid w:val="0062394A"/>
    <w:rsid w:val="006239AE"/>
    <w:rsid w:val="00623E3C"/>
    <w:rsid w:val="00624514"/>
    <w:rsid w:val="00624531"/>
    <w:rsid w:val="0062505F"/>
    <w:rsid w:val="00625066"/>
    <w:rsid w:val="0062506B"/>
    <w:rsid w:val="0062546F"/>
    <w:rsid w:val="00625565"/>
    <w:rsid w:val="00625862"/>
    <w:rsid w:val="006262C2"/>
    <w:rsid w:val="006269ED"/>
    <w:rsid w:val="00626A11"/>
    <w:rsid w:val="00627921"/>
    <w:rsid w:val="00627FF3"/>
    <w:rsid w:val="00630A5E"/>
    <w:rsid w:val="0063103B"/>
    <w:rsid w:val="0063240C"/>
    <w:rsid w:val="0063254A"/>
    <w:rsid w:val="00632D95"/>
    <w:rsid w:val="00633052"/>
    <w:rsid w:val="00633249"/>
    <w:rsid w:val="006332D9"/>
    <w:rsid w:val="00633ADC"/>
    <w:rsid w:val="00634353"/>
    <w:rsid w:val="00634477"/>
    <w:rsid w:val="006349B7"/>
    <w:rsid w:val="00634BD0"/>
    <w:rsid w:val="00634E4E"/>
    <w:rsid w:val="00634F33"/>
    <w:rsid w:val="00635A86"/>
    <w:rsid w:val="006363EE"/>
    <w:rsid w:val="00636642"/>
    <w:rsid w:val="00636983"/>
    <w:rsid w:val="00636AD7"/>
    <w:rsid w:val="00636EDC"/>
    <w:rsid w:val="0063711D"/>
    <w:rsid w:val="00637648"/>
    <w:rsid w:val="00637EDD"/>
    <w:rsid w:val="00637FA4"/>
    <w:rsid w:val="00640211"/>
    <w:rsid w:val="006408AF"/>
    <w:rsid w:val="00641036"/>
    <w:rsid w:val="00641614"/>
    <w:rsid w:val="0064216D"/>
    <w:rsid w:val="00642484"/>
    <w:rsid w:val="006426DB"/>
    <w:rsid w:val="006426FE"/>
    <w:rsid w:val="00642B28"/>
    <w:rsid w:val="00642CFF"/>
    <w:rsid w:val="00642FAC"/>
    <w:rsid w:val="0064398C"/>
    <w:rsid w:val="006439A5"/>
    <w:rsid w:val="00644182"/>
    <w:rsid w:val="00644313"/>
    <w:rsid w:val="0064497F"/>
    <w:rsid w:val="00644FCC"/>
    <w:rsid w:val="006451F5"/>
    <w:rsid w:val="006454AB"/>
    <w:rsid w:val="00646946"/>
    <w:rsid w:val="00646D3F"/>
    <w:rsid w:val="00647242"/>
    <w:rsid w:val="00647332"/>
    <w:rsid w:val="00647710"/>
    <w:rsid w:val="00647746"/>
    <w:rsid w:val="00647804"/>
    <w:rsid w:val="006478EB"/>
    <w:rsid w:val="00647A57"/>
    <w:rsid w:val="00647C7E"/>
    <w:rsid w:val="00647C7F"/>
    <w:rsid w:val="00647D01"/>
    <w:rsid w:val="00650195"/>
    <w:rsid w:val="006505B4"/>
    <w:rsid w:val="00650913"/>
    <w:rsid w:val="00650995"/>
    <w:rsid w:val="00650CB2"/>
    <w:rsid w:val="0065162C"/>
    <w:rsid w:val="00652E22"/>
    <w:rsid w:val="006530E6"/>
    <w:rsid w:val="00653548"/>
    <w:rsid w:val="006538E3"/>
    <w:rsid w:val="0065473D"/>
    <w:rsid w:val="00654B2E"/>
    <w:rsid w:val="00655C50"/>
    <w:rsid w:val="00656056"/>
    <w:rsid w:val="00656C4A"/>
    <w:rsid w:val="00656C97"/>
    <w:rsid w:val="006576BC"/>
    <w:rsid w:val="00657919"/>
    <w:rsid w:val="006600F8"/>
    <w:rsid w:val="00660106"/>
    <w:rsid w:val="00660E91"/>
    <w:rsid w:val="00661630"/>
    <w:rsid w:val="00661B52"/>
    <w:rsid w:val="00661F35"/>
    <w:rsid w:val="00661F3E"/>
    <w:rsid w:val="00661FF9"/>
    <w:rsid w:val="00663489"/>
    <w:rsid w:val="006635E8"/>
    <w:rsid w:val="00663CFE"/>
    <w:rsid w:val="00664192"/>
    <w:rsid w:val="006644FF"/>
    <w:rsid w:val="00664CD4"/>
    <w:rsid w:val="00664E20"/>
    <w:rsid w:val="00664FD2"/>
    <w:rsid w:val="006653AE"/>
    <w:rsid w:val="006657F7"/>
    <w:rsid w:val="00665860"/>
    <w:rsid w:val="00665BDB"/>
    <w:rsid w:val="00666030"/>
    <w:rsid w:val="00667F25"/>
    <w:rsid w:val="0067049B"/>
    <w:rsid w:val="006711A9"/>
    <w:rsid w:val="006716E3"/>
    <w:rsid w:val="0067196D"/>
    <w:rsid w:val="00672144"/>
    <w:rsid w:val="006729DE"/>
    <w:rsid w:val="0067318F"/>
    <w:rsid w:val="00673412"/>
    <w:rsid w:val="00673EE7"/>
    <w:rsid w:val="00674902"/>
    <w:rsid w:val="00674A49"/>
    <w:rsid w:val="00674D9F"/>
    <w:rsid w:val="0067564D"/>
    <w:rsid w:val="00675EF0"/>
    <w:rsid w:val="006766FF"/>
    <w:rsid w:val="0067774D"/>
    <w:rsid w:val="00677AFA"/>
    <w:rsid w:val="00677BCE"/>
    <w:rsid w:val="00680515"/>
    <w:rsid w:val="006806FB"/>
    <w:rsid w:val="00680C71"/>
    <w:rsid w:val="006817D4"/>
    <w:rsid w:val="00681F70"/>
    <w:rsid w:val="006831C9"/>
    <w:rsid w:val="00683214"/>
    <w:rsid w:val="006833D9"/>
    <w:rsid w:val="0068419C"/>
    <w:rsid w:val="006841A7"/>
    <w:rsid w:val="00684234"/>
    <w:rsid w:val="00684466"/>
    <w:rsid w:val="006847C1"/>
    <w:rsid w:val="00685127"/>
    <w:rsid w:val="006853C0"/>
    <w:rsid w:val="006853D8"/>
    <w:rsid w:val="006862A6"/>
    <w:rsid w:val="006864FD"/>
    <w:rsid w:val="0068653E"/>
    <w:rsid w:val="006869F6"/>
    <w:rsid w:val="0068703B"/>
    <w:rsid w:val="00687CA4"/>
    <w:rsid w:val="00687E41"/>
    <w:rsid w:val="00690315"/>
    <w:rsid w:val="00690688"/>
    <w:rsid w:val="00691119"/>
    <w:rsid w:val="0069140D"/>
    <w:rsid w:val="0069153A"/>
    <w:rsid w:val="00691794"/>
    <w:rsid w:val="0069195E"/>
    <w:rsid w:val="006929C5"/>
    <w:rsid w:val="00692BEA"/>
    <w:rsid w:val="00693B06"/>
    <w:rsid w:val="00694D40"/>
    <w:rsid w:val="006957CF"/>
    <w:rsid w:val="00695963"/>
    <w:rsid w:val="00695D42"/>
    <w:rsid w:val="00696483"/>
    <w:rsid w:val="00696FF4"/>
    <w:rsid w:val="00697645"/>
    <w:rsid w:val="00697F50"/>
    <w:rsid w:val="006A071C"/>
    <w:rsid w:val="006A0EA6"/>
    <w:rsid w:val="006A0FD9"/>
    <w:rsid w:val="006A15DA"/>
    <w:rsid w:val="006A1944"/>
    <w:rsid w:val="006A1BFB"/>
    <w:rsid w:val="006A2CDC"/>
    <w:rsid w:val="006A2F84"/>
    <w:rsid w:val="006A2FD1"/>
    <w:rsid w:val="006A35BA"/>
    <w:rsid w:val="006A38D8"/>
    <w:rsid w:val="006A4002"/>
    <w:rsid w:val="006A4192"/>
    <w:rsid w:val="006A552B"/>
    <w:rsid w:val="006A5B8E"/>
    <w:rsid w:val="006A5D8F"/>
    <w:rsid w:val="006A644B"/>
    <w:rsid w:val="006A66CD"/>
    <w:rsid w:val="006A6853"/>
    <w:rsid w:val="006A6869"/>
    <w:rsid w:val="006A710A"/>
    <w:rsid w:val="006A73D2"/>
    <w:rsid w:val="006A75BE"/>
    <w:rsid w:val="006A77CE"/>
    <w:rsid w:val="006A7851"/>
    <w:rsid w:val="006A7C30"/>
    <w:rsid w:val="006B00AE"/>
    <w:rsid w:val="006B07B2"/>
    <w:rsid w:val="006B0BD8"/>
    <w:rsid w:val="006B0FD8"/>
    <w:rsid w:val="006B1663"/>
    <w:rsid w:val="006B1D65"/>
    <w:rsid w:val="006B1F17"/>
    <w:rsid w:val="006B2045"/>
    <w:rsid w:val="006B2BC6"/>
    <w:rsid w:val="006B2F47"/>
    <w:rsid w:val="006B2FA1"/>
    <w:rsid w:val="006B3044"/>
    <w:rsid w:val="006B3428"/>
    <w:rsid w:val="006B3510"/>
    <w:rsid w:val="006B4371"/>
    <w:rsid w:val="006B4837"/>
    <w:rsid w:val="006B63A9"/>
    <w:rsid w:val="006B7070"/>
    <w:rsid w:val="006B7964"/>
    <w:rsid w:val="006C0A16"/>
    <w:rsid w:val="006C14E0"/>
    <w:rsid w:val="006C1C5B"/>
    <w:rsid w:val="006C2620"/>
    <w:rsid w:val="006C272A"/>
    <w:rsid w:val="006C2BD4"/>
    <w:rsid w:val="006C2D5D"/>
    <w:rsid w:val="006C36CC"/>
    <w:rsid w:val="006C42F3"/>
    <w:rsid w:val="006C4C44"/>
    <w:rsid w:val="006C4CE7"/>
    <w:rsid w:val="006C5547"/>
    <w:rsid w:val="006C59A2"/>
    <w:rsid w:val="006C61CE"/>
    <w:rsid w:val="006C6280"/>
    <w:rsid w:val="006C6958"/>
    <w:rsid w:val="006C6B2B"/>
    <w:rsid w:val="006C6E82"/>
    <w:rsid w:val="006C717D"/>
    <w:rsid w:val="006C72C0"/>
    <w:rsid w:val="006C773B"/>
    <w:rsid w:val="006C7889"/>
    <w:rsid w:val="006C7EE8"/>
    <w:rsid w:val="006D062E"/>
    <w:rsid w:val="006D0C2A"/>
    <w:rsid w:val="006D0F03"/>
    <w:rsid w:val="006D0F7C"/>
    <w:rsid w:val="006D17AE"/>
    <w:rsid w:val="006D18A9"/>
    <w:rsid w:val="006D34D0"/>
    <w:rsid w:val="006D42D7"/>
    <w:rsid w:val="006D480E"/>
    <w:rsid w:val="006D49B8"/>
    <w:rsid w:val="006D4AC6"/>
    <w:rsid w:val="006D510E"/>
    <w:rsid w:val="006D53A6"/>
    <w:rsid w:val="006D558B"/>
    <w:rsid w:val="006D5B0B"/>
    <w:rsid w:val="006D5EE4"/>
    <w:rsid w:val="006D77CF"/>
    <w:rsid w:val="006D7A77"/>
    <w:rsid w:val="006D7DCC"/>
    <w:rsid w:val="006D7FF8"/>
    <w:rsid w:val="006E08A3"/>
    <w:rsid w:val="006E0BC1"/>
    <w:rsid w:val="006E0EE4"/>
    <w:rsid w:val="006E175B"/>
    <w:rsid w:val="006E1AA0"/>
    <w:rsid w:val="006E21DD"/>
    <w:rsid w:val="006E224E"/>
    <w:rsid w:val="006E2C95"/>
    <w:rsid w:val="006E4620"/>
    <w:rsid w:val="006E4AC3"/>
    <w:rsid w:val="006E590F"/>
    <w:rsid w:val="006E6318"/>
    <w:rsid w:val="006E6375"/>
    <w:rsid w:val="006E7218"/>
    <w:rsid w:val="006E7522"/>
    <w:rsid w:val="006E7A2A"/>
    <w:rsid w:val="006E7A52"/>
    <w:rsid w:val="006E7B33"/>
    <w:rsid w:val="006E7E4B"/>
    <w:rsid w:val="006F08C1"/>
    <w:rsid w:val="006F09CF"/>
    <w:rsid w:val="006F0BDD"/>
    <w:rsid w:val="006F0F7D"/>
    <w:rsid w:val="006F1160"/>
    <w:rsid w:val="006F1314"/>
    <w:rsid w:val="006F206F"/>
    <w:rsid w:val="006F22D1"/>
    <w:rsid w:val="006F305A"/>
    <w:rsid w:val="006F3188"/>
    <w:rsid w:val="006F34FC"/>
    <w:rsid w:val="006F396A"/>
    <w:rsid w:val="006F3F0E"/>
    <w:rsid w:val="006F43E8"/>
    <w:rsid w:val="006F5268"/>
    <w:rsid w:val="006F5A74"/>
    <w:rsid w:val="006F619F"/>
    <w:rsid w:val="006F67AD"/>
    <w:rsid w:val="006F7A5D"/>
    <w:rsid w:val="00700141"/>
    <w:rsid w:val="00700618"/>
    <w:rsid w:val="00700E8D"/>
    <w:rsid w:val="007016FD"/>
    <w:rsid w:val="00702144"/>
    <w:rsid w:val="00702516"/>
    <w:rsid w:val="00703468"/>
    <w:rsid w:val="007039E6"/>
    <w:rsid w:val="00705B91"/>
    <w:rsid w:val="00705C52"/>
    <w:rsid w:val="00706005"/>
    <w:rsid w:val="0070662A"/>
    <w:rsid w:val="00706D8C"/>
    <w:rsid w:val="00707740"/>
    <w:rsid w:val="007078CA"/>
    <w:rsid w:val="00707AAA"/>
    <w:rsid w:val="00707EC4"/>
    <w:rsid w:val="00707FD1"/>
    <w:rsid w:val="00710955"/>
    <w:rsid w:val="007113D8"/>
    <w:rsid w:val="007114A2"/>
    <w:rsid w:val="007116B6"/>
    <w:rsid w:val="007121E7"/>
    <w:rsid w:val="007122A0"/>
    <w:rsid w:val="007129FA"/>
    <w:rsid w:val="00712F26"/>
    <w:rsid w:val="00714164"/>
    <w:rsid w:val="007145A1"/>
    <w:rsid w:val="00714D86"/>
    <w:rsid w:val="007155CF"/>
    <w:rsid w:val="00715F92"/>
    <w:rsid w:val="00716095"/>
    <w:rsid w:val="007160B6"/>
    <w:rsid w:val="007164E3"/>
    <w:rsid w:val="00717A0D"/>
    <w:rsid w:val="00717F9D"/>
    <w:rsid w:val="00720526"/>
    <w:rsid w:val="00720FA4"/>
    <w:rsid w:val="0072176D"/>
    <w:rsid w:val="007222B5"/>
    <w:rsid w:val="00722DC3"/>
    <w:rsid w:val="00722DD5"/>
    <w:rsid w:val="00724950"/>
    <w:rsid w:val="00724B71"/>
    <w:rsid w:val="00724B79"/>
    <w:rsid w:val="00724B95"/>
    <w:rsid w:val="00724FD5"/>
    <w:rsid w:val="00725963"/>
    <w:rsid w:val="00725E8A"/>
    <w:rsid w:val="007260FD"/>
    <w:rsid w:val="00726979"/>
    <w:rsid w:val="00726B23"/>
    <w:rsid w:val="007279BD"/>
    <w:rsid w:val="00727D23"/>
    <w:rsid w:val="0073039E"/>
    <w:rsid w:val="007304F5"/>
    <w:rsid w:val="007311CB"/>
    <w:rsid w:val="007314D3"/>
    <w:rsid w:val="0073150A"/>
    <w:rsid w:val="00731D98"/>
    <w:rsid w:val="00731FAC"/>
    <w:rsid w:val="0073249B"/>
    <w:rsid w:val="0073289D"/>
    <w:rsid w:val="007328BB"/>
    <w:rsid w:val="00732C18"/>
    <w:rsid w:val="0073379F"/>
    <w:rsid w:val="00734457"/>
    <w:rsid w:val="007344D1"/>
    <w:rsid w:val="00734644"/>
    <w:rsid w:val="00735C25"/>
    <w:rsid w:val="00735CFD"/>
    <w:rsid w:val="007362DE"/>
    <w:rsid w:val="007366F3"/>
    <w:rsid w:val="00736AC3"/>
    <w:rsid w:val="00736D4E"/>
    <w:rsid w:val="00736FE3"/>
    <w:rsid w:val="007376E9"/>
    <w:rsid w:val="007378FF"/>
    <w:rsid w:val="007400E3"/>
    <w:rsid w:val="007405D1"/>
    <w:rsid w:val="00740752"/>
    <w:rsid w:val="007411AA"/>
    <w:rsid w:val="007411EE"/>
    <w:rsid w:val="0074128D"/>
    <w:rsid w:val="00741EFE"/>
    <w:rsid w:val="00741F45"/>
    <w:rsid w:val="00742D8E"/>
    <w:rsid w:val="00743EBF"/>
    <w:rsid w:val="007440BF"/>
    <w:rsid w:val="00744A20"/>
    <w:rsid w:val="00744FCB"/>
    <w:rsid w:val="00745861"/>
    <w:rsid w:val="007458A0"/>
    <w:rsid w:val="00745E0B"/>
    <w:rsid w:val="00746934"/>
    <w:rsid w:val="00746985"/>
    <w:rsid w:val="00746A5A"/>
    <w:rsid w:val="00746E4E"/>
    <w:rsid w:val="00747374"/>
    <w:rsid w:val="0074741B"/>
    <w:rsid w:val="0074788B"/>
    <w:rsid w:val="00747AFC"/>
    <w:rsid w:val="00747D73"/>
    <w:rsid w:val="00750DA8"/>
    <w:rsid w:val="00750E0A"/>
    <w:rsid w:val="00750EC0"/>
    <w:rsid w:val="007518EC"/>
    <w:rsid w:val="00752430"/>
    <w:rsid w:val="007534D9"/>
    <w:rsid w:val="00753C76"/>
    <w:rsid w:val="00754368"/>
    <w:rsid w:val="007543A6"/>
    <w:rsid w:val="00754B4B"/>
    <w:rsid w:val="00755856"/>
    <w:rsid w:val="007558CB"/>
    <w:rsid w:val="0075608D"/>
    <w:rsid w:val="007561C2"/>
    <w:rsid w:val="0075799A"/>
    <w:rsid w:val="00757C58"/>
    <w:rsid w:val="00757FF6"/>
    <w:rsid w:val="007602B7"/>
    <w:rsid w:val="00761CE0"/>
    <w:rsid w:val="00761E46"/>
    <w:rsid w:val="007621CD"/>
    <w:rsid w:val="007621FE"/>
    <w:rsid w:val="00762630"/>
    <w:rsid w:val="007634AC"/>
    <w:rsid w:val="00763813"/>
    <w:rsid w:val="0076481E"/>
    <w:rsid w:val="0076484D"/>
    <w:rsid w:val="0076534F"/>
    <w:rsid w:val="00765C61"/>
    <w:rsid w:val="00765F42"/>
    <w:rsid w:val="00765F5D"/>
    <w:rsid w:val="0076624A"/>
    <w:rsid w:val="007667C8"/>
    <w:rsid w:val="0076752E"/>
    <w:rsid w:val="0076756F"/>
    <w:rsid w:val="00770060"/>
    <w:rsid w:val="0077056F"/>
    <w:rsid w:val="007712D5"/>
    <w:rsid w:val="007712E7"/>
    <w:rsid w:val="007716FD"/>
    <w:rsid w:val="00771776"/>
    <w:rsid w:val="00771A1D"/>
    <w:rsid w:val="0077291C"/>
    <w:rsid w:val="00772B71"/>
    <w:rsid w:val="00772E00"/>
    <w:rsid w:val="0077318E"/>
    <w:rsid w:val="00773232"/>
    <w:rsid w:val="00773797"/>
    <w:rsid w:val="00773CE9"/>
    <w:rsid w:val="00773EAF"/>
    <w:rsid w:val="00773F4B"/>
    <w:rsid w:val="007742F2"/>
    <w:rsid w:val="00774712"/>
    <w:rsid w:val="0077544B"/>
    <w:rsid w:val="00775517"/>
    <w:rsid w:val="00775DFA"/>
    <w:rsid w:val="00776134"/>
    <w:rsid w:val="00776283"/>
    <w:rsid w:val="00777BA1"/>
    <w:rsid w:val="00777E48"/>
    <w:rsid w:val="00780901"/>
    <w:rsid w:val="00780C47"/>
    <w:rsid w:val="00780FE3"/>
    <w:rsid w:val="0078148C"/>
    <w:rsid w:val="00781BE5"/>
    <w:rsid w:val="00782D66"/>
    <w:rsid w:val="00782F60"/>
    <w:rsid w:val="007830E6"/>
    <w:rsid w:val="00783264"/>
    <w:rsid w:val="00783849"/>
    <w:rsid w:val="007838A5"/>
    <w:rsid w:val="007838AA"/>
    <w:rsid w:val="00783A35"/>
    <w:rsid w:val="00783B81"/>
    <w:rsid w:val="00784701"/>
    <w:rsid w:val="00784904"/>
    <w:rsid w:val="007850C8"/>
    <w:rsid w:val="00785219"/>
    <w:rsid w:val="00785A9D"/>
    <w:rsid w:val="00785ACB"/>
    <w:rsid w:val="00785BCF"/>
    <w:rsid w:val="00786092"/>
    <w:rsid w:val="0078648B"/>
    <w:rsid w:val="00787ED8"/>
    <w:rsid w:val="00790F04"/>
    <w:rsid w:val="00791593"/>
    <w:rsid w:val="007916ED"/>
    <w:rsid w:val="007918BE"/>
    <w:rsid w:val="00791AD5"/>
    <w:rsid w:val="00792F7B"/>
    <w:rsid w:val="007930C5"/>
    <w:rsid w:val="0079338B"/>
    <w:rsid w:val="007937B8"/>
    <w:rsid w:val="00794C30"/>
    <w:rsid w:val="00795039"/>
    <w:rsid w:val="0079638F"/>
    <w:rsid w:val="00796E0C"/>
    <w:rsid w:val="007970C2"/>
    <w:rsid w:val="00797219"/>
    <w:rsid w:val="00797377"/>
    <w:rsid w:val="00797518"/>
    <w:rsid w:val="007A0200"/>
    <w:rsid w:val="007A0332"/>
    <w:rsid w:val="007A0913"/>
    <w:rsid w:val="007A0E28"/>
    <w:rsid w:val="007A0ECB"/>
    <w:rsid w:val="007A154E"/>
    <w:rsid w:val="007A1873"/>
    <w:rsid w:val="007A224B"/>
    <w:rsid w:val="007A2686"/>
    <w:rsid w:val="007A27F5"/>
    <w:rsid w:val="007A2EBA"/>
    <w:rsid w:val="007A3006"/>
    <w:rsid w:val="007A3066"/>
    <w:rsid w:val="007A3752"/>
    <w:rsid w:val="007A39B0"/>
    <w:rsid w:val="007A3E01"/>
    <w:rsid w:val="007A3F65"/>
    <w:rsid w:val="007A4056"/>
    <w:rsid w:val="007A4242"/>
    <w:rsid w:val="007A4ED6"/>
    <w:rsid w:val="007A58C6"/>
    <w:rsid w:val="007A61A0"/>
    <w:rsid w:val="007A77BD"/>
    <w:rsid w:val="007A7D3E"/>
    <w:rsid w:val="007A7D7A"/>
    <w:rsid w:val="007A7E30"/>
    <w:rsid w:val="007B0892"/>
    <w:rsid w:val="007B0978"/>
    <w:rsid w:val="007B0A02"/>
    <w:rsid w:val="007B0A26"/>
    <w:rsid w:val="007B11DC"/>
    <w:rsid w:val="007B17C8"/>
    <w:rsid w:val="007B1C7B"/>
    <w:rsid w:val="007B1C8E"/>
    <w:rsid w:val="007B304A"/>
    <w:rsid w:val="007B39C7"/>
    <w:rsid w:val="007B3B29"/>
    <w:rsid w:val="007B48CF"/>
    <w:rsid w:val="007B4D98"/>
    <w:rsid w:val="007B5391"/>
    <w:rsid w:val="007B564D"/>
    <w:rsid w:val="007B5B33"/>
    <w:rsid w:val="007B5BB4"/>
    <w:rsid w:val="007B60F9"/>
    <w:rsid w:val="007B6344"/>
    <w:rsid w:val="007B6749"/>
    <w:rsid w:val="007B6E6F"/>
    <w:rsid w:val="007B6F12"/>
    <w:rsid w:val="007B70DD"/>
    <w:rsid w:val="007B73BA"/>
    <w:rsid w:val="007B776F"/>
    <w:rsid w:val="007B7896"/>
    <w:rsid w:val="007C0D85"/>
    <w:rsid w:val="007C12F6"/>
    <w:rsid w:val="007C1984"/>
    <w:rsid w:val="007C1DC2"/>
    <w:rsid w:val="007C1FFD"/>
    <w:rsid w:val="007C24CD"/>
    <w:rsid w:val="007C2987"/>
    <w:rsid w:val="007C34A6"/>
    <w:rsid w:val="007C4B58"/>
    <w:rsid w:val="007C4E38"/>
    <w:rsid w:val="007C5004"/>
    <w:rsid w:val="007C51E2"/>
    <w:rsid w:val="007C5685"/>
    <w:rsid w:val="007C5D6D"/>
    <w:rsid w:val="007C6DBC"/>
    <w:rsid w:val="007C77EA"/>
    <w:rsid w:val="007D09CA"/>
    <w:rsid w:val="007D0D6A"/>
    <w:rsid w:val="007D12FA"/>
    <w:rsid w:val="007D1580"/>
    <w:rsid w:val="007D2101"/>
    <w:rsid w:val="007D25D0"/>
    <w:rsid w:val="007D2601"/>
    <w:rsid w:val="007D2726"/>
    <w:rsid w:val="007D27EB"/>
    <w:rsid w:val="007D2B1D"/>
    <w:rsid w:val="007D45FB"/>
    <w:rsid w:val="007D47B4"/>
    <w:rsid w:val="007D4919"/>
    <w:rsid w:val="007D49FA"/>
    <w:rsid w:val="007D4A64"/>
    <w:rsid w:val="007D4D87"/>
    <w:rsid w:val="007D517B"/>
    <w:rsid w:val="007D5E98"/>
    <w:rsid w:val="007D5FDB"/>
    <w:rsid w:val="007D6B23"/>
    <w:rsid w:val="007D74EE"/>
    <w:rsid w:val="007D7A1B"/>
    <w:rsid w:val="007D7CA9"/>
    <w:rsid w:val="007D7DDF"/>
    <w:rsid w:val="007E022A"/>
    <w:rsid w:val="007E0299"/>
    <w:rsid w:val="007E1A42"/>
    <w:rsid w:val="007E1DBF"/>
    <w:rsid w:val="007E29A5"/>
    <w:rsid w:val="007E3104"/>
    <w:rsid w:val="007E3140"/>
    <w:rsid w:val="007E33DF"/>
    <w:rsid w:val="007E363E"/>
    <w:rsid w:val="007E3986"/>
    <w:rsid w:val="007E43B8"/>
    <w:rsid w:val="007E45AE"/>
    <w:rsid w:val="007E4D84"/>
    <w:rsid w:val="007E4FBA"/>
    <w:rsid w:val="007E4FEA"/>
    <w:rsid w:val="007E618F"/>
    <w:rsid w:val="007E62DC"/>
    <w:rsid w:val="007E6931"/>
    <w:rsid w:val="007E7489"/>
    <w:rsid w:val="007E75ED"/>
    <w:rsid w:val="007E7A02"/>
    <w:rsid w:val="007E7DC1"/>
    <w:rsid w:val="007F005B"/>
    <w:rsid w:val="007F01A2"/>
    <w:rsid w:val="007F098D"/>
    <w:rsid w:val="007F0AF8"/>
    <w:rsid w:val="007F14FF"/>
    <w:rsid w:val="007F1CE0"/>
    <w:rsid w:val="007F28C9"/>
    <w:rsid w:val="007F3218"/>
    <w:rsid w:val="007F36F3"/>
    <w:rsid w:val="007F373A"/>
    <w:rsid w:val="007F3F0F"/>
    <w:rsid w:val="007F44E9"/>
    <w:rsid w:val="007F4BD9"/>
    <w:rsid w:val="007F67A8"/>
    <w:rsid w:val="007F6E18"/>
    <w:rsid w:val="007F7734"/>
    <w:rsid w:val="007F7BFF"/>
    <w:rsid w:val="00800259"/>
    <w:rsid w:val="00801DD9"/>
    <w:rsid w:val="0080213F"/>
    <w:rsid w:val="00802593"/>
    <w:rsid w:val="00802E3D"/>
    <w:rsid w:val="008034E2"/>
    <w:rsid w:val="00804323"/>
    <w:rsid w:val="008047C3"/>
    <w:rsid w:val="00804A76"/>
    <w:rsid w:val="00804A8A"/>
    <w:rsid w:val="00805337"/>
    <w:rsid w:val="00805965"/>
    <w:rsid w:val="0080689F"/>
    <w:rsid w:val="0080698B"/>
    <w:rsid w:val="00806B61"/>
    <w:rsid w:val="00807649"/>
    <w:rsid w:val="00807762"/>
    <w:rsid w:val="00807EFF"/>
    <w:rsid w:val="00810032"/>
    <w:rsid w:val="008101D5"/>
    <w:rsid w:val="008104E2"/>
    <w:rsid w:val="00811651"/>
    <w:rsid w:val="00811CD7"/>
    <w:rsid w:val="008121E0"/>
    <w:rsid w:val="008123A8"/>
    <w:rsid w:val="00813E4E"/>
    <w:rsid w:val="00814794"/>
    <w:rsid w:val="00814A42"/>
    <w:rsid w:val="00814C0B"/>
    <w:rsid w:val="00814CC3"/>
    <w:rsid w:val="00815A3C"/>
    <w:rsid w:val="00815CD5"/>
    <w:rsid w:val="008162F1"/>
    <w:rsid w:val="00816751"/>
    <w:rsid w:val="0081693A"/>
    <w:rsid w:val="008171AA"/>
    <w:rsid w:val="00817616"/>
    <w:rsid w:val="00817DB1"/>
    <w:rsid w:val="0082054F"/>
    <w:rsid w:val="00820E02"/>
    <w:rsid w:val="008217BE"/>
    <w:rsid w:val="008218D3"/>
    <w:rsid w:val="00821A71"/>
    <w:rsid w:val="00821F41"/>
    <w:rsid w:val="008223FD"/>
    <w:rsid w:val="00822861"/>
    <w:rsid w:val="00823F48"/>
    <w:rsid w:val="00824099"/>
    <w:rsid w:val="00824802"/>
    <w:rsid w:val="00824A4E"/>
    <w:rsid w:val="00824BDA"/>
    <w:rsid w:val="00825363"/>
    <w:rsid w:val="008255F0"/>
    <w:rsid w:val="0082581F"/>
    <w:rsid w:val="008259F8"/>
    <w:rsid w:val="00825F59"/>
    <w:rsid w:val="0082608F"/>
    <w:rsid w:val="008261CB"/>
    <w:rsid w:val="00826386"/>
    <w:rsid w:val="00826C56"/>
    <w:rsid w:val="00826F6C"/>
    <w:rsid w:val="0082702A"/>
    <w:rsid w:val="008275CC"/>
    <w:rsid w:val="008275D1"/>
    <w:rsid w:val="008277C2"/>
    <w:rsid w:val="00827D17"/>
    <w:rsid w:val="00827DCB"/>
    <w:rsid w:val="00827FC1"/>
    <w:rsid w:val="00830635"/>
    <w:rsid w:val="0083086E"/>
    <w:rsid w:val="008308C0"/>
    <w:rsid w:val="00830B2F"/>
    <w:rsid w:val="008313DC"/>
    <w:rsid w:val="00831A41"/>
    <w:rsid w:val="00831EB6"/>
    <w:rsid w:val="008323FB"/>
    <w:rsid w:val="008324A4"/>
    <w:rsid w:val="00832CF0"/>
    <w:rsid w:val="00832EDF"/>
    <w:rsid w:val="008333F7"/>
    <w:rsid w:val="00833654"/>
    <w:rsid w:val="00833D50"/>
    <w:rsid w:val="008343DA"/>
    <w:rsid w:val="008363EF"/>
    <w:rsid w:val="00836592"/>
    <w:rsid w:val="00836FB1"/>
    <w:rsid w:val="008371E6"/>
    <w:rsid w:val="00837D12"/>
    <w:rsid w:val="00840374"/>
    <w:rsid w:val="008403E7"/>
    <w:rsid w:val="00840C9F"/>
    <w:rsid w:val="00840FAF"/>
    <w:rsid w:val="008411BE"/>
    <w:rsid w:val="0084194D"/>
    <w:rsid w:val="00842074"/>
    <w:rsid w:val="008423D6"/>
    <w:rsid w:val="00842572"/>
    <w:rsid w:val="008429E0"/>
    <w:rsid w:val="00843388"/>
    <w:rsid w:val="00843A62"/>
    <w:rsid w:val="00845077"/>
    <w:rsid w:val="008455BF"/>
    <w:rsid w:val="00845BAC"/>
    <w:rsid w:val="00845F4A"/>
    <w:rsid w:val="008461BF"/>
    <w:rsid w:val="00846645"/>
    <w:rsid w:val="00847CAC"/>
    <w:rsid w:val="00847FF2"/>
    <w:rsid w:val="008505FF"/>
    <w:rsid w:val="008507F4"/>
    <w:rsid w:val="00850A29"/>
    <w:rsid w:val="00850CEB"/>
    <w:rsid w:val="00851654"/>
    <w:rsid w:val="00851E8A"/>
    <w:rsid w:val="0085244F"/>
    <w:rsid w:val="00852592"/>
    <w:rsid w:val="00853162"/>
    <w:rsid w:val="00853748"/>
    <w:rsid w:val="008539A6"/>
    <w:rsid w:val="00853A02"/>
    <w:rsid w:val="00855B8D"/>
    <w:rsid w:val="00855EA2"/>
    <w:rsid w:val="008567AB"/>
    <w:rsid w:val="00857886"/>
    <w:rsid w:val="0085788E"/>
    <w:rsid w:val="00857A53"/>
    <w:rsid w:val="00857BCA"/>
    <w:rsid w:val="0086003E"/>
    <w:rsid w:val="008609C4"/>
    <w:rsid w:val="00860C34"/>
    <w:rsid w:val="00860D0D"/>
    <w:rsid w:val="00860D4F"/>
    <w:rsid w:val="00860E29"/>
    <w:rsid w:val="00861C78"/>
    <w:rsid w:val="00861D6E"/>
    <w:rsid w:val="008628D5"/>
    <w:rsid w:val="008629D9"/>
    <w:rsid w:val="00863639"/>
    <w:rsid w:val="00863F88"/>
    <w:rsid w:val="00863FE3"/>
    <w:rsid w:val="00864123"/>
    <w:rsid w:val="00864957"/>
    <w:rsid w:val="00864D97"/>
    <w:rsid w:val="00865C2F"/>
    <w:rsid w:val="00866417"/>
    <w:rsid w:val="00866730"/>
    <w:rsid w:val="00866A43"/>
    <w:rsid w:val="008676AD"/>
    <w:rsid w:val="00870141"/>
    <w:rsid w:val="0087038C"/>
    <w:rsid w:val="00870676"/>
    <w:rsid w:val="00871433"/>
    <w:rsid w:val="008719FA"/>
    <w:rsid w:val="00871C92"/>
    <w:rsid w:val="00872299"/>
    <w:rsid w:val="008727C4"/>
    <w:rsid w:val="008727C9"/>
    <w:rsid w:val="00872CF9"/>
    <w:rsid w:val="00872D6E"/>
    <w:rsid w:val="00874D22"/>
    <w:rsid w:val="00874ECC"/>
    <w:rsid w:val="008752C3"/>
    <w:rsid w:val="00875B83"/>
    <w:rsid w:val="0087648B"/>
    <w:rsid w:val="00876EB3"/>
    <w:rsid w:val="00877539"/>
    <w:rsid w:val="00877E76"/>
    <w:rsid w:val="00877FBC"/>
    <w:rsid w:val="008800F9"/>
    <w:rsid w:val="00880450"/>
    <w:rsid w:val="00880477"/>
    <w:rsid w:val="00880901"/>
    <w:rsid w:val="00880B7D"/>
    <w:rsid w:val="00881170"/>
    <w:rsid w:val="008820CC"/>
    <w:rsid w:val="00882388"/>
    <w:rsid w:val="00883757"/>
    <w:rsid w:val="00883AFA"/>
    <w:rsid w:val="008840E7"/>
    <w:rsid w:val="008847B0"/>
    <w:rsid w:val="008851CD"/>
    <w:rsid w:val="008853E7"/>
    <w:rsid w:val="00885F8A"/>
    <w:rsid w:val="00886F25"/>
    <w:rsid w:val="0088720B"/>
    <w:rsid w:val="0089008A"/>
    <w:rsid w:val="00890A34"/>
    <w:rsid w:val="00890AC0"/>
    <w:rsid w:val="00890D08"/>
    <w:rsid w:val="00890E52"/>
    <w:rsid w:val="00891549"/>
    <w:rsid w:val="00891934"/>
    <w:rsid w:val="00891A45"/>
    <w:rsid w:val="00892281"/>
    <w:rsid w:val="00892C90"/>
    <w:rsid w:val="00892D8A"/>
    <w:rsid w:val="00893164"/>
    <w:rsid w:val="008946B1"/>
    <w:rsid w:val="008946D6"/>
    <w:rsid w:val="008956E4"/>
    <w:rsid w:val="008959A2"/>
    <w:rsid w:val="00895D24"/>
    <w:rsid w:val="008961E9"/>
    <w:rsid w:val="00896485"/>
    <w:rsid w:val="0089668A"/>
    <w:rsid w:val="008966B0"/>
    <w:rsid w:val="008970B4"/>
    <w:rsid w:val="00897693"/>
    <w:rsid w:val="0089787D"/>
    <w:rsid w:val="0089793E"/>
    <w:rsid w:val="00897A48"/>
    <w:rsid w:val="00897BC2"/>
    <w:rsid w:val="00897F02"/>
    <w:rsid w:val="008A00E2"/>
    <w:rsid w:val="008A0725"/>
    <w:rsid w:val="008A0E84"/>
    <w:rsid w:val="008A1098"/>
    <w:rsid w:val="008A1474"/>
    <w:rsid w:val="008A1F0E"/>
    <w:rsid w:val="008A216A"/>
    <w:rsid w:val="008A261A"/>
    <w:rsid w:val="008A42C0"/>
    <w:rsid w:val="008A45D4"/>
    <w:rsid w:val="008A4B11"/>
    <w:rsid w:val="008A4EC0"/>
    <w:rsid w:val="008A5A6C"/>
    <w:rsid w:val="008A678F"/>
    <w:rsid w:val="008A6AF4"/>
    <w:rsid w:val="008A6E0D"/>
    <w:rsid w:val="008A788D"/>
    <w:rsid w:val="008B1C14"/>
    <w:rsid w:val="008B2244"/>
    <w:rsid w:val="008B281D"/>
    <w:rsid w:val="008B2E98"/>
    <w:rsid w:val="008B3361"/>
    <w:rsid w:val="008B38CC"/>
    <w:rsid w:val="008B3B6A"/>
    <w:rsid w:val="008B4365"/>
    <w:rsid w:val="008B4685"/>
    <w:rsid w:val="008B52C9"/>
    <w:rsid w:val="008B55F2"/>
    <w:rsid w:val="008B6213"/>
    <w:rsid w:val="008B65FC"/>
    <w:rsid w:val="008B676D"/>
    <w:rsid w:val="008B67E1"/>
    <w:rsid w:val="008B757F"/>
    <w:rsid w:val="008C00FA"/>
    <w:rsid w:val="008C048E"/>
    <w:rsid w:val="008C0916"/>
    <w:rsid w:val="008C09B7"/>
    <w:rsid w:val="008C1267"/>
    <w:rsid w:val="008C12C3"/>
    <w:rsid w:val="008C135A"/>
    <w:rsid w:val="008C19EA"/>
    <w:rsid w:val="008C1D76"/>
    <w:rsid w:val="008C1E19"/>
    <w:rsid w:val="008C1E53"/>
    <w:rsid w:val="008C2673"/>
    <w:rsid w:val="008C26F3"/>
    <w:rsid w:val="008C3048"/>
    <w:rsid w:val="008C33EE"/>
    <w:rsid w:val="008C3461"/>
    <w:rsid w:val="008C3CA6"/>
    <w:rsid w:val="008C41AE"/>
    <w:rsid w:val="008C4C0A"/>
    <w:rsid w:val="008C4C2B"/>
    <w:rsid w:val="008C5401"/>
    <w:rsid w:val="008C6483"/>
    <w:rsid w:val="008C6F25"/>
    <w:rsid w:val="008C7088"/>
    <w:rsid w:val="008C736C"/>
    <w:rsid w:val="008C7A20"/>
    <w:rsid w:val="008C7AB5"/>
    <w:rsid w:val="008C7B59"/>
    <w:rsid w:val="008C7CE0"/>
    <w:rsid w:val="008D0169"/>
    <w:rsid w:val="008D02B8"/>
    <w:rsid w:val="008D0BA9"/>
    <w:rsid w:val="008D10DA"/>
    <w:rsid w:val="008D110A"/>
    <w:rsid w:val="008D1528"/>
    <w:rsid w:val="008D173C"/>
    <w:rsid w:val="008D1823"/>
    <w:rsid w:val="008D1B03"/>
    <w:rsid w:val="008D1C30"/>
    <w:rsid w:val="008D23F8"/>
    <w:rsid w:val="008D2542"/>
    <w:rsid w:val="008D3090"/>
    <w:rsid w:val="008D46C9"/>
    <w:rsid w:val="008D4934"/>
    <w:rsid w:val="008D4ADB"/>
    <w:rsid w:val="008D5259"/>
    <w:rsid w:val="008D643F"/>
    <w:rsid w:val="008D6B60"/>
    <w:rsid w:val="008D700F"/>
    <w:rsid w:val="008D74C0"/>
    <w:rsid w:val="008E12B7"/>
    <w:rsid w:val="008E15CC"/>
    <w:rsid w:val="008E15E1"/>
    <w:rsid w:val="008E277F"/>
    <w:rsid w:val="008E28D4"/>
    <w:rsid w:val="008E3100"/>
    <w:rsid w:val="008E385D"/>
    <w:rsid w:val="008E4612"/>
    <w:rsid w:val="008E4B06"/>
    <w:rsid w:val="008E4FA5"/>
    <w:rsid w:val="008E51A3"/>
    <w:rsid w:val="008E557B"/>
    <w:rsid w:val="008E5E37"/>
    <w:rsid w:val="008E63EC"/>
    <w:rsid w:val="008E6AC2"/>
    <w:rsid w:val="008E6F6A"/>
    <w:rsid w:val="008F09DB"/>
    <w:rsid w:val="008F0C0C"/>
    <w:rsid w:val="008F1A60"/>
    <w:rsid w:val="008F1D99"/>
    <w:rsid w:val="008F1EEA"/>
    <w:rsid w:val="008F2014"/>
    <w:rsid w:val="008F2422"/>
    <w:rsid w:val="008F283C"/>
    <w:rsid w:val="008F2D60"/>
    <w:rsid w:val="008F33DB"/>
    <w:rsid w:val="008F41B8"/>
    <w:rsid w:val="008F4629"/>
    <w:rsid w:val="008F4A63"/>
    <w:rsid w:val="008F4CC0"/>
    <w:rsid w:val="008F4FD7"/>
    <w:rsid w:val="008F5A4F"/>
    <w:rsid w:val="008F5E4B"/>
    <w:rsid w:val="008F720E"/>
    <w:rsid w:val="0090041F"/>
    <w:rsid w:val="00900EB6"/>
    <w:rsid w:val="009012B4"/>
    <w:rsid w:val="00901A29"/>
    <w:rsid w:val="00901F7D"/>
    <w:rsid w:val="00902D70"/>
    <w:rsid w:val="009034C4"/>
    <w:rsid w:val="00903E13"/>
    <w:rsid w:val="00903F7E"/>
    <w:rsid w:val="0090447B"/>
    <w:rsid w:val="009058DD"/>
    <w:rsid w:val="00905AE3"/>
    <w:rsid w:val="0090602F"/>
    <w:rsid w:val="00906490"/>
    <w:rsid w:val="00906A10"/>
    <w:rsid w:val="00906CF0"/>
    <w:rsid w:val="00910BE4"/>
    <w:rsid w:val="00910E6C"/>
    <w:rsid w:val="0091155A"/>
    <w:rsid w:val="0091162F"/>
    <w:rsid w:val="00911A10"/>
    <w:rsid w:val="00911CC6"/>
    <w:rsid w:val="009122A8"/>
    <w:rsid w:val="0091326F"/>
    <w:rsid w:val="00913E05"/>
    <w:rsid w:val="00914086"/>
    <w:rsid w:val="0091495C"/>
    <w:rsid w:val="00914B8B"/>
    <w:rsid w:val="00915097"/>
    <w:rsid w:val="00915425"/>
    <w:rsid w:val="00915437"/>
    <w:rsid w:val="00915C82"/>
    <w:rsid w:val="00915E03"/>
    <w:rsid w:val="00915F96"/>
    <w:rsid w:val="009162A7"/>
    <w:rsid w:val="00916A58"/>
    <w:rsid w:val="009179F0"/>
    <w:rsid w:val="00917F43"/>
    <w:rsid w:val="00920B85"/>
    <w:rsid w:val="00920E70"/>
    <w:rsid w:val="00921250"/>
    <w:rsid w:val="009219C1"/>
    <w:rsid w:val="00922A2B"/>
    <w:rsid w:val="00922CE2"/>
    <w:rsid w:val="00923D40"/>
    <w:rsid w:val="00924075"/>
    <w:rsid w:val="00924813"/>
    <w:rsid w:val="009259CF"/>
    <w:rsid w:val="00925B17"/>
    <w:rsid w:val="00926AAC"/>
    <w:rsid w:val="00926FED"/>
    <w:rsid w:val="00927C14"/>
    <w:rsid w:val="0093083F"/>
    <w:rsid w:val="00930A13"/>
    <w:rsid w:val="00930EC2"/>
    <w:rsid w:val="0093138D"/>
    <w:rsid w:val="00931BE4"/>
    <w:rsid w:val="00932684"/>
    <w:rsid w:val="00932B37"/>
    <w:rsid w:val="00932DF6"/>
    <w:rsid w:val="00933077"/>
    <w:rsid w:val="00933337"/>
    <w:rsid w:val="00933513"/>
    <w:rsid w:val="00933C47"/>
    <w:rsid w:val="009341D6"/>
    <w:rsid w:val="0093461A"/>
    <w:rsid w:val="00934A5C"/>
    <w:rsid w:val="009353FE"/>
    <w:rsid w:val="00935D87"/>
    <w:rsid w:val="00936649"/>
    <w:rsid w:val="009366DC"/>
    <w:rsid w:val="00937B53"/>
    <w:rsid w:val="009413B9"/>
    <w:rsid w:val="00941AE4"/>
    <w:rsid w:val="00941CBD"/>
    <w:rsid w:val="00941EB8"/>
    <w:rsid w:val="009424E6"/>
    <w:rsid w:val="00942523"/>
    <w:rsid w:val="00942705"/>
    <w:rsid w:val="009430CB"/>
    <w:rsid w:val="0094327F"/>
    <w:rsid w:val="009432A0"/>
    <w:rsid w:val="0094446A"/>
    <w:rsid w:val="00944BCA"/>
    <w:rsid w:val="00945A99"/>
    <w:rsid w:val="00946B1B"/>
    <w:rsid w:val="00947382"/>
    <w:rsid w:val="0094749C"/>
    <w:rsid w:val="00947626"/>
    <w:rsid w:val="0094772A"/>
    <w:rsid w:val="00947912"/>
    <w:rsid w:val="00947B52"/>
    <w:rsid w:val="009513AC"/>
    <w:rsid w:val="009513F7"/>
    <w:rsid w:val="00951A0C"/>
    <w:rsid w:val="00951B8F"/>
    <w:rsid w:val="00951EED"/>
    <w:rsid w:val="00951F54"/>
    <w:rsid w:val="0095254A"/>
    <w:rsid w:val="00952E1E"/>
    <w:rsid w:val="009530A4"/>
    <w:rsid w:val="009530B5"/>
    <w:rsid w:val="00953E1F"/>
    <w:rsid w:val="00955CD4"/>
    <w:rsid w:val="00955DF3"/>
    <w:rsid w:val="00956625"/>
    <w:rsid w:val="009570C1"/>
    <w:rsid w:val="00957392"/>
    <w:rsid w:val="00960212"/>
    <w:rsid w:val="00960C8C"/>
    <w:rsid w:val="00960EAF"/>
    <w:rsid w:val="009610C5"/>
    <w:rsid w:val="00961395"/>
    <w:rsid w:val="009617AB"/>
    <w:rsid w:val="00962384"/>
    <w:rsid w:val="00962494"/>
    <w:rsid w:val="0096265A"/>
    <w:rsid w:val="00962787"/>
    <w:rsid w:val="009629D1"/>
    <w:rsid w:val="00963AE9"/>
    <w:rsid w:val="00964A79"/>
    <w:rsid w:val="00964ABC"/>
    <w:rsid w:val="00965771"/>
    <w:rsid w:val="00965C71"/>
    <w:rsid w:val="00965DAB"/>
    <w:rsid w:val="009670DE"/>
    <w:rsid w:val="009678F2"/>
    <w:rsid w:val="00967939"/>
    <w:rsid w:val="0097046A"/>
    <w:rsid w:val="00970814"/>
    <w:rsid w:val="00970A0A"/>
    <w:rsid w:val="00971ABB"/>
    <w:rsid w:val="00971C73"/>
    <w:rsid w:val="00971FA8"/>
    <w:rsid w:val="00973476"/>
    <w:rsid w:val="009736D5"/>
    <w:rsid w:val="00973F0A"/>
    <w:rsid w:val="00973F10"/>
    <w:rsid w:val="0097446F"/>
    <w:rsid w:val="00975B93"/>
    <w:rsid w:val="009766A8"/>
    <w:rsid w:val="00976B38"/>
    <w:rsid w:val="00976E0E"/>
    <w:rsid w:val="009775FA"/>
    <w:rsid w:val="00977F95"/>
    <w:rsid w:val="0098124F"/>
    <w:rsid w:val="0098143A"/>
    <w:rsid w:val="009815CF"/>
    <w:rsid w:val="00981604"/>
    <w:rsid w:val="00981907"/>
    <w:rsid w:val="0098262C"/>
    <w:rsid w:val="0098285A"/>
    <w:rsid w:val="0098329C"/>
    <w:rsid w:val="00983FAD"/>
    <w:rsid w:val="009841B9"/>
    <w:rsid w:val="009844B7"/>
    <w:rsid w:val="009846E5"/>
    <w:rsid w:val="00984BDC"/>
    <w:rsid w:val="00984D1C"/>
    <w:rsid w:val="00985A66"/>
    <w:rsid w:val="00985D06"/>
    <w:rsid w:val="00985ED0"/>
    <w:rsid w:val="00986330"/>
    <w:rsid w:val="00986690"/>
    <w:rsid w:val="00986EDD"/>
    <w:rsid w:val="00986FA9"/>
    <w:rsid w:val="0098707F"/>
    <w:rsid w:val="009877A7"/>
    <w:rsid w:val="00987A88"/>
    <w:rsid w:val="00990211"/>
    <w:rsid w:val="009915F5"/>
    <w:rsid w:val="0099161F"/>
    <w:rsid w:val="00991818"/>
    <w:rsid w:val="009919AD"/>
    <w:rsid w:val="00991AAB"/>
    <w:rsid w:val="00992004"/>
    <w:rsid w:val="0099203F"/>
    <w:rsid w:val="00992350"/>
    <w:rsid w:val="0099258D"/>
    <w:rsid w:val="009927A8"/>
    <w:rsid w:val="009927E8"/>
    <w:rsid w:val="00992BD2"/>
    <w:rsid w:val="00992DCD"/>
    <w:rsid w:val="00992E4F"/>
    <w:rsid w:val="00992F59"/>
    <w:rsid w:val="009930D0"/>
    <w:rsid w:val="00993479"/>
    <w:rsid w:val="00993609"/>
    <w:rsid w:val="00993A20"/>
    <w:rsid w:val="009948D6"/>
    <w:rsid w:val="00995567"/>
    <w:rsid w:val="00995805"/>
    <w:rsid w:val="0099587D"/>
    <w:rsid w:val="00995EA5"/>
    <w:rsid w:val="0099619B"/>
    <w:rsid w:val="009968AA"/>
    <w:rsid w:val="009968FA"/>
    <w:rsid w:val="00997112"/>
    <w:rsid w:val="00997DDE"/>
    <w:rsid w:val="009A0479"/>
    <w:rsid w:val="009A0A1E"/>
    <w:rsid w:val="009A0A7A"/>
    <w:rsid w:val="009A115F"/>
    <w:rsid w:val="009A12FA"/>
    <w:rsid w:val="009A1389"/>
    <w:rsid w:val="009A16A9"/>
    <w:rsid w:val="009A1B85"/>
    <w:rsid w:val="009A1CEB"/>
    <w:rsid w:val="009A2015"/>
    <w:rsid w:val="009A2B5B"/>
    <w:rsid w:val="009A3265"/>
    <w:rsid w:val="009A32F6"/>
    <w:rsid w:val="009A36D1"/>
    <w:rsid w:val="009A3C10"/>
    <w:rsid w:val="009A41FA"/>
    <w:rsid w:val="009A48D9"/>
    <w:rsid w:val="009A4BBD"/>
    <w:rsid w:val="009A4CD8"/>
    <w:rsid w:val="009A5434"/>
    <w:rsid w:val="009A693E"/>
    <w:rsid w:val="009A7291"/>
    <w:rsid w:val="009A73BF"/>
    <w:rsid w:val="009A7427"/>
    <w:rsid w:val="009A7CAF"/>
    <w:rsid w:val="009A7FBA"/>
    <w:rsid w:val="009B0633"/>
    <w:rsid w:val="009B0E36"/>
    <w:rsid w:val="009B1724"/>
    <w:rsid w:val="009B1BA9"/>
    <w:rsid w:val="009B1F65"/>
    <w:rsid w:val="009B2AC4"/>
    <w:rsid w:val="009B2D2B"/>
    <w:rsid w:val="009B3C04"/>
    <w:rsid w:val="009B4B50"/>
    <w:rsid w:val="009B5C9D"/>
    <w:rsid w:val="009B5D0C"/>
    <w:rsid w:val="009B6987"/>
    <w:rsid w:val="009B6DC2"/>
    <w:rsid w:val="009B7FA2"/>
    <w:rsid w:val="009C0A39"/>
    <w:rsid w:val="009C11FA"/>
    <w:rsid w:val="009C1619"/>
    <w:rsid w:val="009C16B7"/>
    <w:rsid w:val="009C1762"/>
    <w:rsid w:val="009C182C"/>
    <w:rsid w:val="009C18A9"/>
    <w:rsid w:val="009C223D"/>
    <w:rsid w:val="009C25D6"/>
    <w:rsid w:val="009C285F"/>
    <w:rsid w:val="009C2A36"/>
    <w:rsid w:val="009C2B15"/>
    <w:rsid w:val="009C2C9C"/>
    <w:rsid w:val="009C3F44"/>
    <w:rsid w:val="009C49E9"/>
    <w:rsid w:val="009C4CCB"/>
    <w:rsid w:val="009C4EA1"/>
    <w:rsid w:val="009C4EB5"/>
    <w:rsid w:val="009C50F9"/>
    <w:rsid w:val="009C5628"/>
    <w:rsid w:val="009C5FE8"/>
    <w:rsid w:val="009C631A"/>
    <w:rsid w:val="009C66ED"/>
    <w:rsid w:val="009C67B7"/>
    <w:rsid w:val="009C693E"/>
    <w:rsid w:val="009C6CA3"/>
    <w:rsid w:val="009C6EE1"/>
    <w:rsid w:val="009C7439"/>
    <w:rsid w:val="009C7A7A"/>
    <w:rsid w:val="009C7AF2"/>
    <w:rsid w:val="009C7E1C"/>
    <w:rsid w:val="009D0F9F"/>
    <w:rsid w:val="009D0FDA"/>
    <w:rsid w:val="009D147F"/>
    <w:rsid w:val="009D284D"/>
    <w:rsid w:val="009D2A17"/>
    <w:rsid w:val="009D2BB1"/>
    <w:rsid w:val="009D33F1"/>
    <w:rsid w:val="009D3635"/>
    <w:rsid w:val="009D3E6B"/>
    <w:rsid w:val="009D4318"/>
    <w:rsid w:val="009D4393"/>
    <w:rsid w:val="009D4AE1"/>
    <w:rsid w:val="009D55D2"/>
    <w:rsid w:val="009D5E34"/>
    <w:rsid w:val="009D6D38"/>
    <w:rsid w:val="009D71EF"/>
    <w:rsid w:val="009D72CC"/>
    <w:rsid w:val="009D7778"/>
    <w:rsid w:val="009D7A36"/>
    <w:rsid w:val="009E061E"/>
    <w:rsid w:val="009E0EBB"/>
    <w:rsid w:val="009E11BB"/>
    <w:rsid w:val="009E11D9"/>
    <w:rsid w:val="009E1CD8"/>
    <w:rsid w:val="009E216A"/>
    <w:rsid w:val="009E268D"/>
    <w:rsid w:val="009E27FC"/>
    <w:rsid w:val="009E3640"/>
    <w:rsid w:val="009E3AED"/>
    <w:rsid w:val="009E3DA0"/>
    <w:rsid w:val="009E4403"/>
    <w:rsid w:val="009E466D"/>
    <w:rsid w:val="009E4F97"/>
    <w:rsid w:val="009E5762"/>
    <w:rsid w:val="009E576B"/>
    <w:rsid w:val="009E5A4C"/>
    <w:rsid w:val="009E6140"/>
    <w:rsid w:val="009E6153"/>
    <w:rsid w:val="009E67E2"/>
    <w:rsid w:val="009E68B9"/>
    <w:rsid w:val="009E7056"/>
    <w:rsid w:val="009E7252"/>
    <w:rsid w:val="009E736C"/>
    <w:rsid w:val="009E75C2"/>
    <w:rsid w:val="009E76E0"/>
    <w:rsid w:val="009E7742"/>
    <w:rsid w:val="009E7884"/>
    <w:rsid w:val="009E7BFF"/>
    <w:rsid w:val="009F0CA7"/>
    <w:rsid w:val="009F0CB9"/>
    <w:rsid w:val="009F0F21"/>
    <w:rsid w:val="009F0F44"/>
    <w:rsid w:val="009F104B"/>
    <w:rsid w:val="009F11C8"/>
    <w:rsid w:val="009F1262"/>
    <w:rsid w:val="009F148A"/>
    <w:rsid w:val="009F190D"/>
    <w:rsid w:val="009F2016"/>
    <w:rsid w:val="009F201B"/>
    <w:rsid w:val="009F2E5B"/>
    <w:rsid w:val="009F365E"/>
    <w:rsid w:val="009F3AB4"/>
    <w:rsid w:val="009F3D0C"/>
    <w:rsid w:val="009F3E3E"/>
    <w:rsid w:val="009F5819"/>
    <w:rsid w:val="009F6642"/>
    <w:rsid w:val="009F6EEC"/>
    <w:rsid w:val="009F6F80"/>
    <w:rsid w:val="009F7863"/>
    <w:rsid w:val="00A00A0A"/>
    <w:rsid w:val="00A00B12"/>
    <w:rsid w:val="00A010F3"/>
    <w:rsid w:val="00A01308"/>
    <w:rsid w:val="00A0145D"/>
    <w:rsid w:val="00A01EE3"/>
    <w:rsid w:val="00A020F5"/>
    <w:rsid w:val="00A02EBA"/>
    <w:rsid w:val="00A03539"/>
    <w:rsid w:val="00A0382C"/>
    <w:rsid w:val="00A03B8F"/>
    <w:rsid w:val="00A03C46"/>
    <w:rsid w:val="00A03CAF"/>
    <w:rsid w:val="00A04A41"/>
    <w:rsid w:val="00A04BDE"/>
    <w:rsid w:val="00A04C69"/>
    <w:rsid w:val="00A04F08"/>
    <w:rsid w:val="00A053CA"/>
    <w:rsid w:val="00A058A2"/>
    <w:rsid w:val="00A05A6B"/>
    <w:rsid w:val="00A05BB0"/>
    <w:rsid w:val="00A05EB1"/>
    <w:rsid w:val="00A06058"/>
    <w:rsid w:val="00A06A9C"/>
    <w:rsid w:val="00A07E75"/>
    <w:rsid w:val="00A1001E"/>
    <w:rsid w:val="00A1010E"/>
    <w:rsid w:val="00A1093A"/>
    <w:rsid w:val="00A10B78"/>
    <w:rsid w:val="00A11151"/>
    <w:rsid w:val="00A116DD"/>
    <w:rsid w:val="00A11D21"/>
    <w:rsid w:val="00A1252A"/>
    <w:rsid w:val="00A126C5"/>
    <w:rsid w:val="00A126FD"/>
    <w:rsid w:val="00A128E5"/>
    <w:rsid w:val="00A12C93"/>
    <w:rsid w:val="00A12E50"/>
    <w:rsid w:val="00A13590"/>
    <w:rsid w:val="00A13795"/>
    <w:rsid w:val="00A1413B"/>
    <w:rsid w:val="00A14158"/>
    <w:rsid w:val="00A155EB"/>
    <w:rsid w:val="00A15B33"/>
    <w:rsid w:val="00A15EB7"/>
    <w:rsid w:val="00A160D9"/>
    <w:rsid w:val="00A163AD"/>
    <w:rsid w:val="00A16BDB"/>
    <w:rsid w:val="00A16DA5"/>
    <w:rsid w:val="00A17086"/>
    <w:rsid w:val="00A2036E"/>
    <w:rsid w:val="00A20C7B"/>
    <w:rsid w:val="00A20FB9"/>
    <w:rsid w:val="00A23C38"/>
    <w:rsid w:val="00A246C5"/>
    <w:rsid w:val="00A24FB9"/>
    <w:rsid w:val="00A25F35"/>
    <w:rsid w:val="00A2627E"/>
    <w:rsid w:val="00A271CF"/>
    <w:rsid w:val="00A27453"/>
    <w:rsid w:val="00A30228"/>
    <w:rsid w:val="00A30B4F"/>
    <w:rsid w:val="00A31122"/>
    <w:rsid w:val="00A314B5"/>
    <w:rsid w:val="00A316A3"/>
    <w:rsid w:val="00A319EC"/>
    <w:rsid w:val="00A32613"/>
    <w:rsid w:val="00A32BC8"/>
    <w:rsid w:val="00A33104"/>
    <w:rsid w:val="00A348FC"/>
    <w:rsid w:val="00A34CC7"/>
    <w:rsid w:val="00A35155"/>
    <w:rsid w:val="00A3553B"/>
    <w:rsid w:val="00A36BD4"/>
    <w:rsid w:val="00A36CE5"/>
    <w:rsid w:val="00A40547"/>
    <w:rsid w:val="00A4061B"/>
    <w:rsid w:val="00A40D12"/>
    <w:rsid w:val="00A40EA8"/>
    <w:rsid w:val="00A41898"/>
    <w:rsid w:val="00A41972"/>
    <w:rsid w:val="00A41E23"/>
    <w:rsid w:val="00A42D48"/>
    <w:rsid w:val="00A431F7"/>
    <w:rsid w:val="00A43399"/>
    <w:rsid w:val="00A43447"/>
    <w:rsid w:val="00A435C0"/>
    <w:rsid w:val="00A4371B"/>
    <w:rsid w:val="00A4380F"/>
    <w:rsid w:val="00A43B33"/>
    <w:rsid w:val="00A44027"/>
    <w:rsid w:val="00A44307"/>
    <w:rsid w:val="00A44609"/>
    <w:rsid w:val="00A449DC"/>
    <w:rsid w:val="00A4614A"/>
    <w:rsid w:val="00A46ECC"/>
    <w:rsid w:val="00A4703B"/>
    <w:rsid w:val="00A475C5"/>
    <w:rsid w:val="00A475DC"/>
    <w:rsid w:val="00A501E0"/>
    <w:rsid w:val="00A51D3A"/>
    <w:rsid w:val="00A52158"/>
    <w:rsid w:val="00A52714"/>
    <w:rsid w:val="00A52C64"/>
    <w:rsid w:val="00A53BB6"/>
    <w:rsid w:val="00A54892"/>
    <w:rsid w:val="00A56124"/>
    <w:rsid w:val="00A568ED"/>
    <w:rsid w:val="00A6019F"/>
    <w:rsid w:val="00A6021D"/>
    <w:rsid w:val="00A60348"/>
    <w:rsid w:val="00A60410"/>
    <w:rsid w:val="00A60428"/>
    <w:rsid w:val="00A60517"/>
    <w:rsid w:val="00A61551"/>
    <w:rsid w:val="00A619F7"/>
    <w:rsid w:val="00A61BB5"/>
    <w:rsid w:val="00A61C33"/>
    <w:rsid w:val="00A62133"/>
    <w:rsid w:val="00A632E9"/>
    <w:rsid w:val="00A63B71"/>
    <w:rsid w:val="00A63F77"/>
    <w:rsid w:val="00A64156"/>
    <w:rsid w:val="00A64CE4"/>
    <w:rsid w:val="00A64F31"/>
    <w:rsid w:val="00A652A5"/>
    <w:rsid w:val="00A65486"/>
    <w:rsid w:val="00A65A47"/>
    <w:rsid w:val="00A65F68"/>
    <w:rsid w:val="00A6602C"/>
    <w:rsid w:val="00A662D2"/>
    <w:rsid w:val="00A6630C"/>
    <w:rsid w:val="00A66337"/>
    <w:rsid w:val="00A70057"/>
    <w:rsid w:val="00A705D9"/>
    <w:rsid w:val="00A717B1"/>
    <w:rsid w:val="00A722F2"/>
    <w:rsid w:val="00A7338E"/>
    <w:rsid w:val="00A73668"/>
    <w:rsid w:val="00A7391F"/>
    <w:rsid w:val="00A739D9"/>
    <w:rsid w:val="00A74D84"/>
    <w:rsid w:val="00A75AB8"/>
    <w:rsid w:val="00A75F62"/>
    <w:rsid w:val="00A76B6E"/>
    <w:rsid w:val="00A76D1D"/>
    <w:rsid w:val="00A76FA0"/>
    <w:rsid w:val="00A7711D"/>
    <w:rsid w:val="00A77B39"/>
    <w:rsid w:val="00A77EF2"/>
    <w:rsid w:val="00A77FB7"/>
    <w:rsid w:val="00A807D7"/>
    <w:rsid w:val="00A81394"/>
    <w:rsid w:val="00A818A7"/>
    <w:rsid w:val="00A81F9F"/>
    <w:rsid w:val="00A823E9"/>
    <w:rsid w:val="00A83801"/>
    <w:rsid w:val="00A83880"/>
    <w:rsid w:val="00A84092"/>
    <w:rsid w:val="00A84AD7"/>
    <w:rsid w:val="00A84D2A"/>
    <w:rsid w:val="00A85596"/>
    <w:rsid w:val="00A875ED"/>
    <w:rsid w:val="00A8782F"/>
    <w:rsid w:val="00A87B44"/>
    <w:rsid w:val="00A901E4"/>
    <w:rsid w:val="00A902DF"/>
    <w:rsid w:val="00A90742"/>
    <w:rsid w:val="00A9092B"/>
    <w:rsid w:val="00A91A62"/>
    <w:rsid w:val="00A91B8B"/>
    <w:rsid w:val="00A91CE0"/>
    <w:rsid w:val="00A92218"/>
    <w:rsid w:val="00A92359"/>
    <w:rsid w:val="00A9250D"/>
    <w:rsid w:val="00A92BC2"/>
    <w:rsid w:val="00A93AE9"/>
    <w:rsid w:val="00A94CA6"/>
    <w:rsid w:val="00A95499"/>
    <w:rsid w:val="00A960FC"/>
    <w:rsid w:val="00A964F3"/>
    <w:rsid w:val="00A965BE"/>
    <w:rsid w:val="00A96C27"/>
    <w:rsid w:val="00A96D28"/>
    <w:rsid w:val="00A97BDA"/>
    <w:rsid w:val="00AA0052"/>
    <w:rsid w:val="00AA0D4D"/>
    <w:rsid w:val="00AA11F4"/>
    <w:rsid w:val="00AA1389"/>
    <w:rsid w:val="00AA2C1F"/>
    <w:rsid w:val="00AA2E05"/>
    <w:rsid w:val="00AA32EB"/>
    <w:rsid w:val="00AA385C"/>
    <w:rsid w:val="00AA3E8F"/>
    <w:rsid w:val="00AA3F0E"/>
    <w:rsid w:val="00AA4090"/>
    <w:rsid w:val="00AA40CD"/>
    <w:rsid w:val="00AA4497"/>
    <w:rsid w:val="00AA529F"/>
    <w:rsid w:val="00AA62B3"/>
    <w:rsid w:val="00AA63C3"/>
    <w:rsid w:val="00AA66A0"/>
    <w:rsid w:val="00AA6D71"/>
    <w:rsid w:val="00AA71B2"/>
    <w:rsid w:val="00AA7209"/>
    <w:rsid w:val="00AA7559"/>
    <w:rsid w:val="00AA785D"/>
    <w:rsid w:val="00AB16C7"/>
    <w:rsid w:val="00AB1A78"/>
    <w:rsid w:val="00AB1AB4"/>
    <w:rsid w:val="00AB3244"/>
    <w:rsid w:val="00AB36FF"/>
    <w:rsid w:val="00AB3B89"/>
    <w:rsid w:val="00AB3FF5"/>
    <w:rsid w:val="00AB44F9"/>
    <w:rsid w:val="00AB489A"/>
    <w:rsid w:val="00AB54A8"/>
    <w:rsid w:val="00AB5BF2"/>
    <w:rsid w:val="00AB6553"/>
    <w:rsid w:val="00AB6632"/>
    <w:rsid w:val="00AB7450"/>
    <w:rsid w:val="00AB7A26"/>
    <w:rsid w:val="00AB7FDF"/>
    <w:rsid w:val="00AC03C4"/>
    <w:rsid w:val="00AC1127"/>
    <w:rsid w:val="00AC19AC"/>
    <w:rsid w:val="00AC1AE8"/>
    <w:rsid w:val="00AC2846"/>
    <w:rsid w:val="00AC2EE4"/>
    <w:rsid w:val="00AC335D"/>
    <w:rsid w:val="00AC3629"/>
    <w:rsid w:val="00AC36CF"/>
    <w:rsid w:val="00AC39CE"/>
    <w:rsid w:val="00AC4353"/>
    <w:rsid w:val="00AC46A7"/>
    <w:rsid w:val="00AC4819"/>
    <w:rsid w:val="00AC4FC8"/>
    <w:rsid w:val="00AC6EFB"/>
    <w:rsid w:val="00AC7B82"/>
    <w:rsid w:val="00AC7E65"/>
    <w:rsid w:val="00AC7E74"/>
    <w:rsid w:val="00AD0760"/>
    <w:rsid w:val="00AD092C"/>
    <w:rsid w:val="00AD0A47"/>
    <w:rsid w:val="00AD1605"/>
    <w:rsid w:val="00AD1FD9"/>
    <w:rsid w:val="00AD2B5C"/>
    <w:rsid w:val="00AD3957"/>
    <w:rsid w:val="00AD3D92"/>
    <w:rsid w:val="00AD3DD8"/>
    <w:rsid w:val="00AD3EC7"/>
    <w:rsid w:val="00AD4620"/>
    <w:rsid w:val="00AD484B"/>
    <w:rsid w:val="00AD496B"/>
    <w:rsid w:val="00AD5A4E"/>
    <w:rsid w:val="00AD7815"/>
    <w:rsid w:val="00AD7C95"/>
    <w:rsid w:val="00AD7F93"/>
    <w:rsid w:val="00AD7FC1"/>
    <w:rsid w:val="00AE0B93"/>
    <w:rsid w:val="00AE1431"/>
    <w:rsid w:val="00AE154A"/>
    <w:rsid w:val="00AE1F19"/>
    <w:rsid w:val="00AE27E0"/>
    <w:rsid w:val="00AE2B02"/>
    <w:rsid w:val="00AE3077"/>
    <w:rsid w:val="00AE3460"/>
    <w:rsid w:val="00AE3E30"/>
    <w:rsid w:val="00AE3F77"/>
    <w:rsid w:val="00AE42FB"/>
    <w:rsid w:val="00AE45E8"/>
    <w:rsid w:val="00AE469D"/>
    <w:rsid w:val="00AE4A80"/>
    <w:rsid w:val="00AE4B53"/>
    <w:rsid w:val="00AE503F"/>
    <w:rsid w:val="00AE5423"/>
    <w:rsid w:val="00AE6A23"/>
    <w:rsid w:val="00AE6BDB"/>
    <w:rsid w:val="00AE6F6A"/>
    <w:rsid w:val="00AE7481"/>
    <w:rsid w:val="00AE78F0"/>
    <w:rsid w:val="00AE7A45"/>
    <w:rsid w:val="00AE7D02"/>
    <w:rsid w:val="00AF0342"/>
    <w:rsid w:val="00AF038F"/>
    <w:rsid w:val="00AF197E"/>
    <w:rsid w:val="00AF19DB"/>
    <w:rsid w:val="00AF1BD5"/>
    <w:rsid w:val="00AF1E81"/>
    <w:rsid w:val="00AF2500"/>
    <w:rsid w:val="00AF2C5C"/>
    <w:rsid w:val="00AF2DC0"/>
    <w:rsid w:val="00AF367A"/>
    <w:rsid w:val="00AF3A91"/>
    <w:rsid w:val="00AF3B88"/>
    <w:rsid w:val="00AF4635"/>
    <w:rsid w:val="00AF5572"/>
    <w:rsid w:val="00AF5A62"/>
    <w:rsid w:val="00AF5D9D"/>
    <w:rsid w:val="00AF5E19"/>
    <w:rsid w:val="00AF60B1"/>
    <w:rsid w:val="00AF71B2"/>
    <w:rsid w:val="00AF71C5"/>
    <w:rsid w:val="00AF78BB"/>
    <w:rsid w:val="00AF7C87"/>
    <w:rsid w:val="00B001A2"/>
    <w:rsid w:val="00B002C2"/>
    <w:rsid w:val="00B00320"/>
    <w:rsid w:val="00B0178E"/>
    <w:rsid w:val="00B01A7E"/>
    <w:rsid w:val="00B01C85"/>
    <w:rsid w:val="00B01E03"/>
    <w:rsid w:val="00B01EB5"/>
    <w:rsid w:val="00B02372"/>
    <w:rsid w:val="00B02736"/>
    <w:rsid w:val="00B039DB"/>
    <w:rsid w:val="00B03DEE"/>
    <w:rsid w:val="00B04123"/>
    <w:rsid w:val="00B049AD"/>
    <w:rsid w:val="00B05F3C"/>
    <w:rsid w:val="00B0605C"/>
    <w:rsid w:val="00B06335"/>
    <w:rsid w:val="00B0687D"/>
    <w:rsid w:val="00B06BE5"/>
    <w:rsid w:val="00B074EC"/>
    <w:rsid w:val="00B075DD"/>
    <w:rsid w:val="00B07E1F"/>
    <w:rsid w:val="00B1024F"/>
    <w:rsid w:val="00B10EEE"/>
    <w:rsid w:val="00B1105A"/>
    <w:rsid w:val="00B1266B"/>
    <w:rsid w:val="00B130B6"/>
    <w:rsid w:val="00B133E9"/>
    <w:rsid w:val="00B137ED"/>
    <w:rsid w:val="00B143F4"/>
    <w:rsid w:val="00B14A70"/>
    <w:rsid w:val="00B14C3F"/>
    <w:rsid w:val="00B14FDB"/>
    <w:rsid w:val="00B157B8"/>
    <w:rsid w:val="00B15811"/>
    <w:rsid w:val="00B16751"/>
    <w:rsid w:val="00B169CB"/>
    <w:rsid w:val="00B16B1D"/>
    <w:rsid w:val="00B17771"/>
    <w:rsid w:val="00B17CF4"/>
    <w:rsid w:val="00B17E58"/>
    <w:rsid w:val="00B2034B"/>
    <w:rsid w:val="00B2116D"/>
    <w:rsid w:val="00B2169F"/>
    <w:rsid w:val="00B21713"/>
    <w:rsid w:val="00B22B9F"/>
    <w:rsid w:val="00B230E0"/>
    <w:rsid w:val="00B23C54"/>
    <w:rsid w:val="00B245DC"/>
    <w:rsid w:val="00B246EE"/>
    <w:rsid w:val="00B24764"/>
    <w:rsid w:val="00B24A26"/>
    <w:rsid w:val="00B24A73"/>
    <w:rsid w:val="00B25527"/>
    <w:rsid w:val="00B25A09"/>
    <w:rsid w:val="00B25ABE"/>
    <w:rsid w:val="00B26426"/>
    <w:rsid w:val="00B26A00"/>
    <w:rsid w:val="00B27837"/>
    <w:rsid w:val="00B308A7"/>
    <w:rsid w:val="00B30DE5"/>
    <w:rsid w:val="00B32F3B"/>
    <w:rsid w:val="00B33E03"/>
    <w:rsid w:val="00B34B55"/>
    <w:rsid w:val="00B34DEA"/>
    <w:rsid w:val="00B34F08"/>
    <w:rsid w:val="00B35492"/>
    <w:rsid w:val="00B366C7"/>
    <w:rsid w:val="00B37ACA"/>
    <w:rsid w:val="00B40F52"/>
    <w:rsid w:val="00B41CCB"/>
    <w:rsid w:val="00B41F3F"/>
    <w:rsid w:val="00B42278"/>
    <w:rsid w:val="00B4248E"/>
    <w:rsid w:val="00B42A3A"/>
    <w:rsid w:val="00B433C5"/>
    <w:rsid w:val="00B43447"/>
    <w:rsid w:val="00B439B6"/>
    <w:rsid w:val="00B44299"/>
    <w:rsid w:val="00B44B34"/>
    <w:rsid w:val="00B45009"/>
    <w:rsid w:val="00B45368"/>
    <w:rsid w:val="00B45995"/>
    <w:rsid w:val="00B47084"/>
    <w:rsid w:val="00B47340"/>
    <w:rsid w:val="00B47649"/>
    <w:rsid w:val="00B5013B"/>
    <w:rsid w:val="00B5014D"/>
    <w:rsid w:val="00B50A89"/>
    <w:rsid w:val="00B50D70"/>
    <w:rsid w:val="00B519BF"/>
    <w:rsid w:val="00B51C85"/>
    <w:rsid w:val="00B51E50"/>
    <w:rsid w:val="00B52152"/>
    <w:rsid w:val="00B52BD4"/>
    <w:rsid w:val="00B53181"/>
    <w:rsid w:val="00B53750"/>
    <w:rsid w:val="00B539B4"/>
    <w:rsid w:val="00B570F4"/>
    <w:rsid w:val="00B5769C"/>
    <w:rsid w:val="00B57B77"/>
    <w:rsid w:val="00B60E86"/>
    <w:rsid w:val="00B61156"/>
    <w:rsid w:val="00B61933"/>
    <w:rsid w:val="00B61CA5"/>
    <w:rsid w:val="00B62017"/>
    <w:rsid w:val="00B6376E"/>
    <w:rsid w:val="00B638CA"/>
    <w:rsid w:val="00B63A10"/>
    <w:rsid w:val="00B63B3F"/>
    <w:rsid w:val="00B63C4D"/>
    <w:rsid w:val="00B63C60"/>
    <w:rsid w:val="00B640A4"/>
    <w:rsid w:val="00B64B02"/>
    <w:rsid w:val="00B65ACA"/>
    <w:rsid w:val="00B65D1D"/>
    <w:rsid w:val="00B65F0A"/>
    <w:rsid w:val="00B660FE"/>
    <w:rsid w:val="00B66367"/>
    <w:rsid w:val="00B67DAF"/>
    <w:rsid w:val="00B67E61"/>
    <w:rsid w:val="00B67FCB"/>
    <w:rsid w:val="00B72367"/>
    <w:rsid w:val="00B72D2B"/>
    <w:rsid w:val="00B72DBB"/>
    <w:rsid w:val="00B7367A"/>
    <w:rsid w:val="00B73DDB"/>
    <w:rsid w:val="00B73E77"/>
    <w:rsid w:val="00B74F32"/>
    <w:rsid w:val="00B74FD8"/>
    <w:rsid w:val="00B75525"/>
    <w:rsid w:val="00B75ACC"/>
    <w:rsid w:val="00B75C30"/>
    <w:rsid w:val="00B763FB"/>
    <w:rsid w:val="00B76843"/>
    <w:rsid w:val="00B76A45"/>
    <w:rsid w:val="00B76C06"/>
    <w:rsid w:val="00B76FC3"/>
    <w:rsid w:val="00B7742B"/>
    <w:rsid w:val="00B7768A"/>
    <w:rsid w:val="00B807AC"/>
    <w:rsid w:val="00B809E4"/>
    <w:rsid w:val="00B8143C"/>
    <w:rsid w:val="00B816DD"/>
    <w:rsid w:val="00B81B82"/>
    <w:rsid w:val="00B82296"/>
    <w:rsid w:val="00B8256D"/>
    <w:rsid w:val="00B825CC"/>
    <w:rsid w:val="00B831AA"/>
    <w:rsid w:val="00B84C8F"/>
    <w:rsid w:val="00B85773"/>
    <w:rsid w:val="00B8577A"/>
    <w:rsid w:val="00B8669D"/>
    <w:rsid w:val="00B86F89"/>
    <w:rsid w:val="00B87279"/>
    <w:rsid w:val="00B87464"/>
    <w:rsid w:val="00B90377"/>
    <w:rsid w:val="00B9047D"/>
    <w:rsid w:val="00B90768"/>
    <w:rsid w:val="00B90810"/>
    <w:rsid w:val="00B9181D"/>
    <w:rsid w:val="00B91CB3"/>
    <w:rsid w:val="00B92ADC"/>
    <w:rsid w:val="00B93945"/>
    <w:rsid w:val="00B93B1A"/>
    <w:rsid w:val="00B94439"/>
    <w:rsid w:val="00B9465D"/>
    <w:rsid w:val="00B94A68"/>
    <w:rsid w:val="00B94DEF"/>
    <w:rsid w:val="00B956F4"/>
    <w:rsid w:val="00B95FE9"/>
    <w:rsid w:val="00B96065"/>
    <w:rsid w:val="00B96C7D"/>
    <w:rsid w:val="00B973A6"/>
    <w:rsid w:val="00B97742"/>
    <w:rsid w:val="00B9786F"/>
    <w:rsid w:val="00B97916"/>
    <w:rsid w:val="00BA0D10"/>
    <w:rsid w:val="00BA1201"/>
    <w:rsid w:val="00BA1555"/>
    <w:rsid w:val="00BA1CAA"/>
    <w:rsid w:val="00BA1CDC"/>
    <w:rsid w:val="00BA1CFC"/>
    <w:rsid w:val="00BA1DF9"/>
    <w:rsid w:val="00BA2FBC"/>
    <w:rsid w:val="00BA30E1"/>
    <w:rsid w:val="00BA321E"/>
    <w:rsid w:val="00BA3334"/>
    <w:rsid w:val="00BA3BC5"/>
    <w:rsid w:val="00BA4292"/>
    <w:rsid w:val="00BA4D5C"/>
    <w:rsid w:val="00BA55FB"/>
    <w:rsid w:val="00BA59BF"/>
    <w:rsid w:val="00BA5E05"/>
    <w:rsid w:val="00BA639F"/>
    <w:rsid w:val="00BA78CA"/>
    <w:rsid w:val="00BA7A16"/>
    <w:rsid w:val="00BA7B1E"/>
    <w:rsid w:val="00BB11CF"/>
    <w:rsid w:val="00BB318D"/>
    <w:rsid w:val="00BB32FB"/>
    <w:rsid w:val="00BB3867"/>
    <w:rsid w:val="00BB3B29"/>
    <w:rsid w:val="00BB3D87"/>
    <w:rsid w:val="00BB42D9"/>
    <w:rsid w:val="00BB464B"/>
    <w:rsid w:val="00BB4751"/>
    <w:rsid w:val="00BB487F"/>
    <w:rsid w:val="00BB4D94"/>
    <w:rsid w:val="00BB4FF8"/>
    <w:rsid w:val="00BB5272"/>
    <w:rsid w:val="00BB57BA"/>
    <w:rsid w:val="00BB583B"/>
    <w:rsid w:val="00BB5D5B"/>
    <w:rsid w:val="00BB66E5"/>
    <w:rsid w:val="00BC026F"/>
    <w:rsid w:val="00BC081F"/>
    <w:rsid w:val="00BC0B68"/>
    <w:rsid w:val="00BC0C17"/>
    <w:rsid w:val="00BC0DF1"/>
    <w:rsid w:val="00BC131F"/>
    <w:rsid w:val="00BC1B87"/>
    <w:rsid w:val="00BC1D0A"/>
    <w:rsid w:val="00BC262F"/>
    <w:rsid w:val="00BC3185"/>
    <w:rsid w:val="00BC3990"/>
    <w:rsid w:val="00BC4027"/>
    <w:rsid w:val="00BC4049"/>
    <w:rsid w:val="00BC4F46"/>
    <w:rsid w:val="00BC5239"/>
    <w:rsid w:val="00BC5861"/>
    <w:rsid w:val="00BC5894"/>
    <w:rsid w:val="00BC623C"/>
    <w:rsid w:val="00BC6D6B"/>
    <w:rsid w:val="00BC6F1D"/>
    <w:rsid w:val="00BD06C6"/>
    <w:rsid w:val="00BD0A29"/>
    <w:rsid w:val="00BD0B4A"/>
    <w:rsid w:val="00BD1BA8"/>
    <w:rsid w:val="00BD1C3D"/>
    <w:rsid w:val="00BD21C6"/>
    <w:rsid w:val="00BD2200"/>
    <w:rsid w:val="00BD3680"/>
    <w:rsid w:val="00BD3ABA"/>
    <w:rsid w:val="00BD4105"/>
    <w:rsid w:val="00BD4466"/>
    <w:rsid w:val="00BD5C61"/>
    <w:rsid w:val="00BD5D3F"/>
    <w:rsid w:val="00BD6BA8"/>
    <w:rsid w:val="00BD7F2A"/>
    <w:rsid w:val="00BE0096"/>
    <w:rsid w:val="00BE03FA"/>
    <w:rsid w:val="00BE13C1"/>
    <w:rsid w:val="00BE15B0"/>
    <w:rsid w:val="00BE1693"/>
    <w:rsid w:val="00BE16F5"/>
    <w:rsid w:val="00BE1704"/>
    <w:rsid w:val="00BE18B0"/>
    <w:rsid w:val="00BE21D8"/>
    <w:rsid w:val="00BE32B4"/>
    <w:rsid w:val="00BE34EF"/>
    <w:rsid w:val="00BE475E"/>
    <w:rsid w:val="00BE4AA4"/>
    <w:rsid w:val="00BE5E9C"/>
    <w:rsid w:val="00BE6323"/>
    <w:rsid w:val="00BE6A6D"/>
    <w:rsid w:val="00BE6ABE"/>
    <w:rsid w:val="00BE6CDC"/>
    <w:rsid w:val="00BE7D1C"/>
    <w:rsid w:val="00BE7F87"/>
    <w:rsid w:val="00BF05B8"/>
    <w:rsid w:val="00BF078B"/>
    <w:rsid w:val="00BF0E66"/>
    <w:rsid w:val="00BF149B"/>
    <w:rsid w:val="00BF1CE1"/>
    <w:rsid w:val="00BF248D"/>
    <w:rsid w:val="00BF28D8"/>
    <w:rsid w:val="00BF3203"/>
    <w:rsid w:val="00BF3F44"/>
    <w:rsid w:val="00BF42A0"/>
    <w:rsid w:val="00BF515D"/>
    <w:rsid w:val="00BF554A"/>
    <w:rsid w:val="00BF5998"/>
    <w:rsid w:val="00BF5E8E"/>
    <w:rsid w:val="00BF5EA3"/>
    <w:rsid w:val="00BF63F1"/>
    <w:rsid w:val="00BF677A"/>
    <w:rsid w:val="00BF6DFA"/>
    <w:rsid w:val="00BF6F61"/>
    <w:rsid w:val="00BF6F8A"/>
    <w:rsid w:val="00BF7E7B"/>
    <w:rsid w:val="00C00093"/>
    <w:rsid w:val="00C00BE1"/>
    <w:rsid w:val="00C0114F"/>
    <w:rsid w:val="00C0163A"/>
    <w:rsid w:val="00C02589"/>
    <w:rsid w:val="00C028CA"/>
    <w:rsid w:val="00C0308B"/>
    <w:rsid w:val="00C0417A"/>
    <w:rsid w:val="00C0448D"/>
    <w:rsid w:val="00C04656"/>
    <w:rsid w:val="00C0568D"/>
    <w:rsid w:val="00C06B60"/>
    <w:rsid w:val="00C06E04"/>
    <w:rsid w:val="00C07147"/>
    <w:rsid w:val="00C118EF"/>
    <w:rsid w:val="00C121FF"/>
    <w:rsid w:val="00C12510"/>
    <w:rsid w:val="00C12A62"/>
    <w:rsid w:val="00C12E9E"/>
    <w:rsid w:val="00C1313F"/>
    <w:rsid w:val="00C139FC"/>
    <w:rsid w:val="00C14104"/>
    <w:rsid w:val="00C145F5"/>
    <w:rsid w:val="00C1495F"/>
    <w:rsid w:val="00C14F3B"/>
    <w:rsid w:val="00C15659"/>
    <w:rsid w:val="00C15D57"/>
    <w:rsid w:val="00C16289"/>
    <w:rsid w:val="00C16574"/>
    <w:rsid w:val="00C165F0"/>
    <w:rsid w:val="00C1686F"/>
    <w:rsid w:val="00C16D44"/>
    <w:rsid w:val="00C1788B"/>
    <w:rsid w:val="00C17B2E"/>
    <w:rsid w:val="00C17DFC"/>
    <w:rsid w:val="00C20B52"/>
    <w:rsid w:val="00C21615"/>
    <w:rsid w:val="00C21744"/>
    <w:rsid w:val="00C223FA"/>
    <w:rsid w:val="00C224A9"/>
    <w:rsid w:val="00C22B30"/>
    <w:rsid w:val="00C22E26"/>
    <w:rsid w:val="00C23B67"/>
    <w:rsid w:val="00C23E00"/>
    <w:rsid w:val="00C2417C"/>
    <w:rsid w:val="00C25104"/>
    <w:rsid w:val="00C25671"/>
    <w:rsid w:val="00C2570E"/>
    <w:rsid w:val="00C25841"/>
    <w:rsid w:val="00C258AD"/>
    <w:rsid w:val="00C26163"/>
    <w:rsid w:val="00C270D2"/>
    <w:rsid w:val="00C2728D"/>
    <w:rsid w:val="00C27B49"/>
    <w:rsid w:val="00C30B62"/>
    <w:rsid w:val="00C30E45"/>
    <w:rsid w:val="00C31657"/>
    <w:rsid w:val="00C31782"/>
    <w:rsid w:val="00C317E4"/>
    <w:rsid w:val="00C31E62"/>
    <w:rsid w:val="00C333DA"/>
    <w:rsid w:val="00C33EC6"/>
    <w:rsid w:val="00C34C0E"/>
    <w:rsid w:val="00C35123"/>
    <w:rsid w:val="00C35313"/>
    <w:rsid w:val="00C359A7"/>
    <w:rsid w:val="00C35A48"/>
    <w:rsid w:val="00C35B93"/>
    <w:rsid w:val="00C367FA"/>
    <w:rsid w:val="00C3689A"/>
    <w:rsid w:val="00C3691F"/>
    <w:rsid w:val="00C36C95"/>
    <w:rsid w:val="00C373B1"/>
    <w:rsid w:val="00C37BE6"/>
    <w:rsid w:val="00C37C2C"/>
    <w:rsid w:val="00C40271"/>
    <w:rsid w:val="00C40F85"/>
    <w:rsid w:val="00C41F87"/>
    <w:rsid w:val="00C42B9D"/>
    <w:rsid w:val="00C42E0C"/>
    <w:rsid w:val="00C42F9F"/>
    <w:rsid w:val="00C4314B"/>
    <w:rsid w:val="00C43213"/>
    <w:rsid w:val="00C432A8"/>
    <w:rsid w:val="00C43317"/>
    <w:rsid w:val="00C43A5F"/>
    <w:rsid w:val="00C442EC"/>
    <w:rsid w:val="00C44535"/>
    <w:rsid w:val="00C44666"/>
    <w:rsid w:val="00C44A65"/>
    <w:rsid w:val="00C45487"/>
    <w:rsid w:val="00C45494"/>
    <w:rsid w:val="00C45517"/>
    <w:rsid w:val="00C45C3A"/>
    <w:rsid w:val="00C474FF"/>
    <w:rsid w:val="00C50107"/>
    <w:rsid w:val="00C50130"/>
    <w:rsid w:val="00C51B1D"/>
    <w:rsid w:val="00C51B84"/>
    <w:rsid w:val="00C5238A"/>
    <w:rsid w:val="00C5241C"/>
    <w:rsid w:val="00C525D9"/>
    <w:rsid w:val="00C528F3"/>
    <w:rsid w:val="00C52906"/>
    <w:rsid w:val="00C52D40"/>
    <w:rsid w:val="00C5323E"/>
    <w:rsid w:val="00C53395"/>
    <w:rsid w:val="00C53823"/>
    <w:rsid w:val="00C54521"/>
    <w:rsid w:val="00C54A53"/>
    <w:rsid w:val="00C556D7"/>
    <w:rsid w:val="00C55D6F"/>
    <w:rsid w:val="00C55EA9"/>
    <w:rsid w:val="00C56685"/>
    <w:rsid w:val="00C566F2"/>
    <w:rsid w:val="00C56C78"/>
    <w:rsid w:val="00C56EAA"/>
    <w:rsid w:val="00C5740E"/>
    <w:rsid w:val="00C577C6"/>
    <w:rsid w:val="00C57B1B"/>
    <w:rsid w:val="00C57C16"/>
    <w:rsid w:val="00C57D4C"/>
    <w:rsid w:val="00C60128"/>
    <w:rsid w:val="00C6041C"/>
    <w:rsid w:val="00C60454"/>
    <w:rsid w:val="00C6229A"/>
    <w:rsid w:val="00C624C2"/>
    <w:rsid w:val="00C626FC"/>
    <w:rsid w:val="00C62909"/>
    <w:rsid w:val="00C642DE"/>
    <w:rsid w:val="00C644D5"/>
    <w:rsid w:val="00C64C73"/>
    <w:rsid w:val="00C64F6A"/>
    <w:rsid w:val="00C64FB8"/>
    <w:rsid w:val="00C65EEC"/>
    <w:rsid w:val="00C66255"/>
    <w:rsid w:val="00C66D3F"/>
    <w:rsid w:val="00C66EAC"/>
    <w:rsid w:val="00C6758A"/>
    <w:rsid w:val="00C67868"/>
    <w:rsid w:val="00C6789A"/>
    <w:rsid w:val="00C67B0F"/>
    <w:rsid w:val="00C70325"/>
    <w:rsid w:val="00C705B5"/>
    <w:rsid w:val="00C70B1B"/>
    <w:rsid w:val="00C70B56"/>
    <w:rsid w:val="00C71283"/>
    <w:rsid w:val="00C71814"/>
    <w:rsid w:val="00C722EB"/>
    <w:rsid w:val="00C723B6"/>
    <w:rsid w:val="00C724AC"/>
    <w:rsid w:val="00C72713"/>
    <w:rsid w:val="00C7294B"/>
    <w:rsid w:val="00C73642"/>
    <w:rsid w:val="00C7365E"/>
    <w:rsid w:val="00C7415A"/>
    <w:rsid w:val="00C75144"/>
    <w:rsid w:val="00C751DD"/>
    <w:rsid w:val="00C75B60"/>
    <w:rsid w:val="00C75FD6"/>
    <w:rsid w:val="00C767EA"/>
    <w:rsid w:val="00C77D31"/>
    <w:rsid w:val="00C77D59"/>
    <w:rsid w:val="00C804D6"/>
    <w:rsid w:val="00C80E35"/>
    <w:rsid w:val="00C81479"/>
    <w:rsid w:val="00C8148E"/>
    <w:rsid w:val="00C81ADB"/>
    <w:rsid w:val="00C81C76"/>
    <w:rsid w:val="00C82CB8"/>
    <w:rsid w:val="00C83120"/>
    <w:rsid w:val="00C8346B"/>
    <w:rsid w:val="00C83CFA"/>
    <w:rsid w:val="00C83D1D"/>
    <w:rsid w:val="00C8407A"/>
    <w:rsid w:val="00C84E3D"/>
    <w:rsid w:val="00C84EC3"/>
    <w:rsid w:val="00C850C8"/>
    <w:rsid w:val="00C854D1"/>
    <w:rsid w:val="00C856A6"/>
    <w:rsid w:val="00C859FE"/>
    <w:rsid w:val="00C85C23"/>
    <w:rsid w:val="00C85DEF"/>
    <w:rsid w:val="00C8637B"/>
    <w:rsid w:val="00C868A0"/>
    <w:rsid w:val="00C868A7"/>
    <w:rsid w:val="00C87254"/>
    <w:rsid w:val="00C878F9"/>
    <w:rsid w:val="00C878FA"/>
    <w:rsid w:val="00C90E9C"/>
    <w:rsid w:val="00C912FD"/>
    <w:rsid w:val="00C914D5"/>
    <w:rsid w:val="00C91E22"/>
    <w:rsid w:val="00C920C9"/>
    <w:rsid w:val="00C92D22"/>
    <w:rsid w:val="00C92E2F"/>
    <w:rsid w:val="00C93D00"/>
    <w:rsid w:val="00C93D3E"/>
    <w:rsid w:val="00C93DE1"/>
    <w:rsid w:val="00C9491A"/>
    <w:rsid w:val="00C94A42"/>
    <w:rsid w:val="00C95801"/>
    <w:rsid w:val="00C95DEE"/>
    <w:rsid w:val="00C95F5B"/>
    <w:rsid w:val="00C96044"/>
    <w:rsid w:val="00C9629E"/>
    <w:rsid w:val="00C965B2"/>
    <w:rsid w:val="00C96C64"/>
    <w:rsid w:val="00C97486"/>
    <w:rsid w:val="00CA00CE"/>
    <w:rsid w:val="00CA0A6A"/>
    <w:rsid w:val="00CA0A86"/>
    <w:rsid w:val="00CA1767"/>
    <w:rsid w:val="00CA1E9D"/>
    <w:rsid w:val="00CA2AC6"/>
    <w:rsid w:val="00CA2FB1"/>
    <w:rsid w:val="00CA3EB3"/>
    <w:rsid w:val="00CA45D9"/>
    <w:rsid w:val="00CA52C6"/>
    <w:rsid w:val="00CA54DC"/>
    <w:rsid w:val="00CA551A"/>
    <w:rsid w:val="00CA5909"/>
    <w:rsid w:val="00CA647B"/>
    <w:rsid w:val="00CA6AC1"/>
    <w:rsid w:val="00CA7A36"/>
    <w:rsid w:val="00CB00CA"/>
    <w:rsid w:val="00CB0386"/>
    <w:rsid w:val="00CB0F91"/>
    <w:rsid w:val="00CB22BD"/>
    <w:rsid w:val="00CB22C1"/>
    <w:rsid w:val="00CB3798"/>
    <w:rsid w:val="00CB4009"/>
    <w:rsid w:val="00CB4011"/>
    <w:rsid w:val="00CB571C"/>
    <w:rsid w:val="00CB5839"/>
    <w:rsid w:val="00CB634F"/>
    <w:rsid w:val="00CB6BDF"/>
    <w:rsid w:val="00CB747E"/>
    <w:rsid w:val="00CB79E8"/>
    <w:rsid w:val="00CB7AC7"/>
    <w:rsid w:val="00CC097E"/>
    <w:rsid w:val="00CC17EC"/>
    <w:rsid w:val="00CC1B61"/>
    <w:rsid w:val="00CC209D"/>
    <w:rsid w:val="00CC24B1"/>
    <w:rsid w:val="00CC2BF4"/>
    <w:rsid w:val="00CC3666"/>
    <w:rsid w:val="00CC3FD7"/>
    <w:rsid w:val="00CC4090"/>
    <w:rsid w:val="00CC4B91"/>
    <w:rsid w:val="00CC4CE1"/>
    <w:rsid w:val="00CC4DAE"/>
    <w:rsid w:val="00CC5774"/>
    <w:rsid w:val="00CD1E2B"/>
    <w:rsid w:val="00CD1F64"/>
    <w:rsid w:val="00CD29FA"/>
    <w:rsid w:val="00CD55BF"/>
    <w:rsid w:val="00CD5E0C"/>
    <w:rsid w:val="00CD63DE"/>
    <w:rsid w:val="00CD6F80"/>
    <w:rsid w:val="00CE02E2"/>
    <w:rsid w:val="00CE082D"/>
    <w:rsid w:val="00CE1D78"/>
    <w:rsid w:val="00CE2003"/>
    <w:rsid w:val="00CE269D"/>
    <w:rsid w:val="00CE270C"/>
    <w:rsid w:val="00CE4DDF"/>
    <w:rsid w:val="00CE58F2"/>
    <w:rsid w:val="00CE59E9"/>
    <w:rsid w:val="00CE700A"/>
    <w:rsid w:val="00CF0388"/>
    <w:rsid w:val="00CF0FED"/>
    <w:rsid w:val="00CF1514"/>
    <w:rsid w:val="00CF1953"/>
    <w:rsid w:val="00CF19C3"/>
    <w:rsid w:val="00CF1A8E"/>
    <w:rsid w:val="00CF1D28"/>
    <w:rsid w:val="00CF1F55"/>
    <w:rsid w:val="00CF315D"/>
    <w:rsid w:val="00CF3C5F"/>
    <w:rsid w:val="00CF3F09"/>
    <w:rsid w:val="00CF5721"/>
    <w:rsid w:val="00CF5B5A"/>
    <w:rsid w:val="00CF5D6C"/>
    <w:rsid w:val="00CF67F8"/>
    <w:rsid w:val="00CF797D"/>
    <w:rsid w:val="00CF7AF8"/>
    <w:rsid w:val="00D00959"/>
    <w:rsid w:val="00D014BB"/>
    <w:rsid w:val="00D01611"/>
    <w:rsid w:val="00D0249B"/>
    <w:rsid w:val="00D027D1"/>
    <w:rsid w:val="00D03B0E"/>
    <w:rsid w:val="00D040EC"/>
    <w:rsid w:val="00D0438F"/>
    <w:rsid w:val="00D059D0"/>
    <w:rsid w:val="00D05F32"/>
    <w:rsid w:val="00D06655"/>
    <w:rsid w:val="00D076E5"/>
    <w:rsid w:val="00D07EDD"/>
    <w:rsid w:val="00D10350"/>
    <w:rsid w:val="00D106E7"/>
    <w:rsid w:val="00D10C8A"/>
    <w:rsid w:val="00D10F6A"/>
    <w:rsid w:val="00D11A02"/>
    <w:rsid w:val="00D11A40"/>
    <w:rsid w:val="00D11CEE"/>
    <w:rsid w:val="00D12269"/>
    <w:rsid w:val="00D12564"/>
    <w:rsid w:val="00D12D0D"/>
    <w:rsid w:val="00D12FC3"/>
    <w:rsid w:val="00D13993"/>
    <w:rsid w:val="00D13F12"/>
    <w:rsid w:val="00D1427A"/>
    <w:rsid w:val="00D14395"/>
    <w:rsid w:val="00D14465"/>
    <w:rsid w:val="00D1517F"/>
    <w:rsid w:val="00D157EA"/>
    <w:rsid w:val="00D1599E"/>
    <w:rsid w:val="00D15B39"/>
    <w:rsid w:val="00D15F2D"/>
    <w:rsid w:val="00D16216"/>
    <w:rsid w:val="00D162DD"/>
    <w:rsid w:val="00D16520"/>
    <w:rsid w:val="00D16541"/>
    <w:rsid w:val="00D1691A"/>
    <w:rsid w:val="00D16A00"/>
    <w:rsid w:val="00D16D47"/>
    <w:rsid w:val="00D172E2"/>
    <w:rsid w:val="00D1731E"/>
    <w:rsid w:val="00D178A2"/>
    <w:rsid w:val="00D179FC"/>
    <w:rsid w:val="00D20E50"/>
    <w:rsid w:val="00D218DD"/>
    <w:rsid w:val="00D22435"/>
    <w:rsid w:val="00D22C44"/>
    <w:rsid w:val="00D22D78"/>
    <w:rsid w:val="00D22D80"/>
    <w:rsid w:val="00D232CA"/>
    <w:rsid w:val="00D23374"/>
    <w:rsid w:val="00D236DB"/>
    <w:rsid w:val="00D236E0"/>
    <w:rsid w:val="00D23902"/>
    <w:rsid w:val="00D239C3"/>
    <w:rsid w:val="00D23D20"/>
    <w:rsid w:val="00D249C2"/>
    <w:rsid w:val="00D25318"/>
    <w:rsid w:val="00D25670"/>
    <w:rsid w:val="00D257BB"/>
    <w:rsid w:val="00D257C3"/>
    <w:rsid w:val="00D25D40"/>
    <w:rsid w:val="00D25D7F"/>
    <w:rsid w:val="00D26251"/>
    <w:rsid w:val="00D2628F"/>
    <w:rsid w:val="00D263F8"/>
    <w:rsid w:val="00D266DE"/>
    <w:rsid w:val="00D27521"/>
    <w:rsid w:val="00D27FEB"/>
    <w:rsid w:val="00D30CB6"/>
    <w:rsid w:val="00D3117B"/>
    <w:rsid w:val="00D312CD"/>
    <w:rsid w:val="00D321A5"/>
    <w:rsid w:val="00D322AA"/>
    <w:rsid w:val="00D32541"/>
    <w:rsid w:val="00D325F6"/>
    <w:rsid w:val="00D32825"/>
    <w:rsid w:val="00D32A3A"/>
    <w:rsid w:val="00D32A74"/>
    <w:rsid w:val="00D32BF1"/>
    <w:rsid w:val="00D32E7B"/>
    <w:rsid w:val="00D33025"/>
    <w:rsid w:val="00D33091"/>
    <w:rsid w:val="00D33213"/>
    <w:rsid w:val="00D3322D"/>
    <w:rsid w:val="00D3371F"/>
    <w:rsid w:val="00D339DA"/>
    <w:rsid w:val="00D340F0"/>
    <w:rsid w:val="00D346B0"/>
    <w:rsid w:val="00D34BF2"/>
    <w:rsid w:val="00D35106"/>
    <w:rsid w:val="00D359B3"/>
    <w:rsid w:val="00D360A0"/>
    <w:rsid w:val="00D36217"/>
    <w:rsid w:val="00D36B0E"/>
    <w:rsid w:val="00D36D1A"/>
    <w:rsid w:val="00D36FEF"/>
    <w:rsid w:val="00D37504"/>
    <w:rsid w:val="00D37CAB"/>
    <w:rsid w:val="00D40018"/>
    <w:rsid w:val="00D40D12"/>
    <w:rsid w:val="00D414C2"/>
    <w:rsid w:val="00D42388"/>
    <w:rsid w:val="00D427B7"/>
    <w:rsid w:val="00D428D3"/>
    <w:rsid w:val="00D43C71"/>
    <w:rsid w:val="00D440FD"/>
    <w:rsid w:val="00D4436F"/>
    <w:rsid w:val="00D444DC"/>
    <w:rsid w:val="00D44C78"/>
    <w:rsid w:val="00D4582B"/>
    <w:rsid w:val="00D45D51"/>
    <w:rsid w:val="00D4629C"/>
    <w:rsid w:val="00D46ADD"/>
    <w:rsid w:val="00D47820"/>
    <w:rsid w:val="00D47980"/>
    <w:rsid w:val="00D50348"/>
    <w:rsid w:val="00D50475"/>
    <w:rsid w:val="00D50C99"/>
    <w:rsid w:val="00D50CD2"/>
    <w:rsid w:val="00D5128F"/>
    <w:rsid w:val="00D512E1"/>
    <w:rsid w:val="00D514E3"/>
    <w:rsid w:val="00D51857"/>
    <w:rsid w:val="00D51B84"/>
    <w:rsid w:val="00D51B8A"/>
    <w:rsid w:val="00D51D43"/>
    <w:rsid w:val="00D5222F"/>
    <w:rsid w:val="00D5239F"/>
    <w:rsid w:val="00D52479"/>
    <w:rsid w:val="00D52A9B"/>
    <w:rsid w:val="00D53A8E"/>
    <w:rsid w:val="00D5511F"/>
    <w:rsid w:val="00D55D19"/>
    <w:rsid w:val="00D55E60"/>
    <w:rsid w:val="00D55E83"/>
    <w:rsid w:val="00D56204"/>
    <w:rsid w:val="00D56B91"/>
    <w:rsid w:val="00D5755F"/>
    <w:rsid w:val="00D57BDA"/>
    <w:rsid w:val="00D57F4A"/>
    <w:rsid w:val="00D6088D"/>
    <w:rsid w:val="00D611F1"/>
    <w:rsid w:val="00D616D9"/>
    <w:rsid w:val="00D61999"/>
    <w:rsid w:val="00D61A8F"/>
    <w:rsid w:val="00D61AEF"/>
    <w:rsid w:val="00D620B6"/>
    <w:rsid w:val="00D62128"/>
    <w:rsid w:val="00D622CF"/>
    <w:rsid w:val="00D62648"/>
    <w:rsid w:val="00D6284B"/>
    <w:rsid w:val="00D62ED7"/>
    <w:rsid w:val="00D63BD6"/>
    <w:rsid w:val="00D63D23"/>
    <w:rsid w:val="00D64288"/>
    <w:rsid w:val="00D6438E"/>
    <w:rsid w:val="00D64C53"/>
    <w:rsid w:val="00D6640E"/>
    <w:rsid w:val="00D66419"/>
    <w:rsid w:val="00D6737C"/>
    <w:rsid w:val="00D674C1"/>
    <w:rsid w:val="00D67B75"/>
    <w:rsid w:val="00D700A4"/>
    <w:rsid w:val="00D7040F"/>
    <w:rsid w:val="00D70F0A"/>
    <w:rsid w:val="00D71604"/>
    <w:rsid w:val="00D71A26"/>
    <w:rsid w:val="00D72105"/>
    <w:rsid w:val="00D7242F"/>
    <w:rsid w:val="00D7308A"/>
    <w:rsid w:val="00D735FB"/>
    <w:rsid w:val="00D737F4"/>
    <w:rsid w:val="00D754CC"/>
    <w:rsid w:val="00D75C43"/>
    <w:rsid w:val="00D75E3E"/>
    <w:rsid w:val="00D76086"/>
    <w:rsid w:val="00D7634E"/>
    <w:rsid w:val="00D76584"/>
    <w:rsid w:val="00D7686D"/>
    <w:rsid w:val="00D76B8C"/>
    <w:rsid w:val="00D76D42"/>
    <w:rsid w:val="00D76EDD"/>
    <w:rsid w:val="00D77586"/>
    <w:rsid w:val="00D77782"/>
    <w:rsid w:val="00D77AC7"/>
    <w:rsid w:val="00D808AB"/>
    <w:rsid w:val="00D819B4"/>
    <w:rsid w:val="00D8280A"/>
    <w:rsid w:val="00D82969"/>
    <w:rsid w:val="00D832E0"/>
    <w:rsid w:val="00D834C0"/>
    <w:rsid w:val="00D84385"/>
    <w:rsid w:val="00D84A50"/>
    <w:rsid w:val="00D85868"/>
    <w:rsid w:val="00D85BEF"/>
    <w:rsid w:val="00D86274"/>
    <w:rsid w:val="00D86B30"/>
    <w:rsid w:val="00D86EC7"/>
    <w:rsid w:val="00D875BE"/>
    <w:rsid w:val="00D87EAC"/>
    <w:rsid w:val="00D9007A"/>
    <w:rsid w:val="00D904FA"/>
    <w:rsid w:val="00D90ACE"/>
    <w:rsid w:val="00D90C4E"/>
    <w:rsid w:val="00D90FFC"/>
    <w:rsid w:val="00D9109C"/>
    <w:rsid w:val="00D912AE"/>
    <w:rsid w:val="00D91C49"/>
    <w:rsid w:val="00D91EF1"/>
    <w:rsid w:val="00D92B7F"/>
    <w:rsid w:val="00D92F42"/>
    <w:rsid w:val="00D931B6"/>
    <w:rsid w:val="00D93496"/>
    <w:rsid w:val="00D935EA"/>
    <w:rsid w:val="00D93BB9"/>
    <w:rsid w:val="00D93BCF"/>
    <w:rsid w:val="00D948B4"/>
    <w:rsid w:val="00D94A37"/>
    <w:rsid w:val="00D95185"/>
    <w:rsid w:val="00D955B4"/>
    <w:rsid w:val="00D956FD"/>
    <w:rsid w:val="00D95E66"/>
    <w:rsid w:val="00D95EEF"/>
    <w:rsid w:val="00D96228"/>
    <w:rsid w:val="00D96579"/>
    <w:rsid w:val="00D97078"/>
    <w:rsid w:val="00D979B0"/>
    <w:rsid w:val="00D97EB4"/>
    <w:rsid w:val="00DA0709"/>
    <w:rsid w:val="00DA0C33"/>
    <w:rsid w:val="00DA0CDC"/>
    <w:rsid w:val="00DA1E46"/>
    <w:rsid w:val="00DA2696"/>
    <w:rsid w:val="00DA2B93"/>
    <w:rsid w:val="00DA3D05"/>
    <w:rsid w:val="00DA530E"/>
    <w:rsid w:val="00DA5658"/>
    <w:rsid w:val="00DA5971"/>
    <w:rsid w:val="00DA5EA8"/>
    <w:rsid w:val="00DA7B3A"/>
    <w:rsid w:val="00DB1168"/>
    <w:rsid w:val="00DB1B8A"/>
    <w:rsid w:val="00DB1E87"/>
    <w:rsid w:val="00DB2099"/>
    <w:rsid w:val="00DB34C6"/>
    <w:rsid w:val="00DB3A50"/>
    <w:rsid w:val="00DB55DB"/>
    <w:rsid w:val="00DB598A"/>
    <w:rsid w:val="00DB5D4A"/>
    <w:rsid w:val="00DC0014"/>
    <w:rsid w:val="00DC0208"/>
    <w:rsid w:val="00DC04B2"/>
    <w:rsid w:val="00DC07C1"/>
    <w:rsid w:val="00DC0BDB"/>
    <w:rsid w:val="00DC0C48"/>
    <w:rsid w:val="00DC15F0"/>
    <w:rsid w:val="00DC1910"/>
    <w:rsid w:val="00DC192B"/>
    <w:rsid w:val="00DC1E02"/>
    <w:rsid w:val="00DC232C"/>
    <w:rsid w:val="00DC23A6"/>
    <w:rsid w:val="00DC2AB4"/>
    <w:rsid w:val="00DC2CAE"/>
    <w:rsid w:val="00DC39A7"/>
    <w:rsid w:val="00DC3B46"/>
    <w:rsid w:val="00DC3E72"/>
    <w:rsid w:val="00DC4040"/>
    <w:rsid w:val="00DC4855"/>
    <w:rsid w:val="00DC53D0"/>
    <w:rsid w:val="00DC60CE"/>
    <w:rsid w:val="00DC6391"/>
    <w:rsid w:val="00DC63DB"/>
    <w:rsid w:val="00DC6E71"/>
    <w:rsid w:val="00DC7FB2"/>
    <w:rsid w:val="00DD1E2A"/>
    <w:rsid w:val="00DD1FB2"/>
    <w:rsid w:val="00DD20C6"/>
    <w:rsid w:val="00DD26FA"/>
    <w:rsid w:val="00DD2BEE"/>
    <w:rsid w:val="00DD306A"/>
    <w:rsid w:val="00DD329C"/>
    <w:rsid w:val="00DD4FE9"/>
    <w:rsid w:val="00DD53E6"/>
    <w:rsid w:val="00DD56FD"/>
    <w:rsid w:val="00DD60AD"/>
    <w:rsid w:val="00DD620C"/>
    <w:rsid w:val="00DD6B67"/>
    <w:rsid w:val="00DD6C64"/>
    <w:rsid w:val="00DD6F16"/>
    <w:rsid w:val="00DD774F"/>
    <w:rsid w:val="00DD796D"/>
    <w:rsid w:val="00DD7F41"/>
    <w:rsid w:val="00DE01F8"/>
    <w:rsid w:val="00DE02C5"/>
    <w:rsid w:val="00DE084B"/>
    <w:rsid w:val="00DE1325"/>
    <w:rsid w:val="00DE1D80"/>
    <w:rsid w:val="00DE2B8E"/>
    <w:rsid w:val="00DE404C"/>
    <w:rsid w:val="00DE4226"/>
    <w:rsid w:val="00DE5BB9"/>
    <w:rsid w:val="00DE5D0D"/>
    <w:rsid w:val="00DE5F09"/>
    <w:rsid w:val="00DE6409"/>
    <w:rsid w:val="00DE6526"/>
    <w:rsid w:val="00DE750B"/>
    <w:rsid w:val="00DE77E8"/>
    <w:rsid w:val="00DF0A4D"/>
    <w:rsid w:val="00DF0DF6"/>
    <w:rsid w:val="00DF1F81"/>
    <w:rsid w:val="00DF1FDC"/>
    <w:rsid w:val="00DF2035"/>
    <w:rsid w:val="00DF27D5"/>
    <w:rsid w:val="00DF2BF4"/>
    <w:rsid w:val="00DF2E5C"/>
    <w:rsid w:val="00DF3595"/>
    <w:rsid w:val="00DF3672"/>
    <w:rsid w:val="00DF3F5E"/>
    <w:rsid w:val="00DF4514"/>
    <w:rsid w:val="00DF477E"/>
    <w:rsid w:val="00DF4F96"/>
    <w:rsid w:val="00DF563F"/>
    <w:rsid w:val="00DF6DBF"/>
    <w:rsid w:val="00E00763"/>
    <w:rsid w:val="00E00984"/>
    <w:rsid w:val="00E0101B"/>
    <w:rsid w:val="00E014FF"/>
    <w:rsid w:val="00E01D62"/>
    <w:rsid w:val="00E02450"/>
    <w:rsid w:val="00E028CF"/>
    <w:rsid w:val="00E02C72"/>
    <w:rsid w:val="00E03251"/>
    <w:rsid w:val="00E035A5"/>
    <w:rsid w:val="00E03988"/>
    <w:rsid w:val="00E03DA8"/>
    <w:rsid w:val="00E04549"/>
    <w:rsid w:val="00E046B0"/>
    <w:rsid w:val="00E04808"/>
    <w:rsid w:val="00E04A09"/>
    <w:rsid w:val="00E04A98"/>
    <w:rsid w:val="00E050B8"/>
    <w:rsid w:val="00E063A3"/>
    <w:rsid w:val="00E06524"/>
    <w:rsid w:val="00E07038"/>
    <w:rsid w:val="00E079D1"/>
    <w:rsid w:val="00E079F2"/>
    <w:rsid w:val="00E07F3F"/>
    <w:rsid w:val="00E1018F"/>
    <w:rsid w:val="00E1074A"/>
    <w:rsid w:val="00E11502"/>
    <w:rsid w:val="00E11CF9"/>
    <w:rsid w:val="00E12685"/>
    <w:rsid w:val="00E1274C"/>
    <w:rsid w:val="00E1295B"/>
    <w:rsid w:val="00E12A95"/>
    <w:rsid w:val="00E1331F"/>
    <w:rsid w:val="00E1459C"/>
    <w:rsid w:val="00E145C4"/>
    <w:rsid w:val="00E14EF5"/>
    <w:rsid w:val="00E15628"/>
    <w:rsid w:val="00E1577A"/>
    <w:rsid w:val="00E15A25"/>
    <w:rsid w:val="00E163CB"/>
    <w:rsid w:val="00E16AE5"/>
    <w:rsid w:val="00E17CDA"/>
    <w:rsid w:val="00E213A4"/>
    <w:rsid w:val="00E214F3"/>
    <w:rsid w:val="00E216D2"/>
    <w:rsid w:val="00E2172B"/>
    <w:rsid w:val="00E21B0A"/>
    <w:rsid w:val="00E2228C"/>
    <w:rsid w:val="00E22714"/>
    <w:rsid w:val="00E22E9A"/>
    <w:rsid w:val="00E230C9"/>
    <w:rsid w:val="00E23752"/>
    <w:rsid w:val="00E25160"/>
    <w:rsid w:val="00E25C15"/>
    <w:rsid w:val="00E269EF"/>
    <w:rsid w:val="00E26D5D"/>
    <w:rsid w:val="00E2762A"/>
    <w:rsid w:val="00E27B17"/>
    <w:rsid w:val="00E30072"/>
    <w:rsid w:val="00E30346"/>
    <w:rsid w:val="00E30483"/>
    <w:rsid w:val="00E30BFF"/>
    <w:rsid w:val="00E30FE0"/>
    <w:rsid w:val="00E3107A"/>
    <w:rsid w:val="00E3177D"/>
    <w:rsid w:val="00E318FA"/>
    <w:rsid w:val="00E31AB7"/>
    <w:rsid w:val="00E31B33"/>
    <w:rsid w:val="00E336EE"/>
    <w:rsid w:val="00E34A29"/>
    <w:rsid w:val="00E34CD8"/>
    <w:rsid w:val="00E359A9"/>
    <w:rsid w:val="00E35FD3"/>
    <w:rsid w:val="00E36289"/>
    <w:rsid w:val="00E36DA1"/>
    <w:rsid w:val="00E373C9"/>
    <w:rsid w:val="00E4022C"/>
    <w:rsid w:val="00E407EF"/>
    <w:rsid w:val="00E408F4"/>
    <w:rsid w:val="00E40E94"/>
    <w:rsid w:val="00E412A6"/>
    <w:rsid w:val="00E42446"/>
    <w:rsid w:val="00E43051"/>
    <w:rsid w:val="00E44346"/>
    <w:rsid w:val="00E447EB"/>
    <w:rsid w:val="00E4526D"/>
    <w:rsid w:val="00E452F3"/>
    <w:rsid w:val="00E4530B"/>
    <w:rsid w:val="00E45491"/>
    <w:rsid w:val="00E46171"/>
    <w:rsid w:val="00E464FD"/>
    <w:rsid w:val="00E46BAC"/>
    <w:rsid w:val="00E46C94"/>
    <w:rsid w:val="00E46D5D"/>
    <w:rsid w:val="00E46F46"/>
    <w:rsid w:val="00E473EC"/>
    <w:rsid w:val="00E479C3"/>
    <w:rsid w:val="00E47C90"/>
    <w:rsid w:val="00E47FE9"/>
    <w:rsid w:val="00E50C2B"/>
    <w:rsid w:val="00E50D37"/>
    <w:rsid w:val="00E50EDB"/>
    <w:rsid w:val="00E51262"/>
    <w:rsid w:val="00E51D50"/>
    <w:rsid w:val="00E5323F"/>
    <w:rsid w:val="00E5338E"/>
    <w:rsid w:val="00E53657"/>
    <w:rsid w:val="00E538E9"/>
    <w:rsid w:val="00E541DC"/>
    <w:rsid w:val="00E55D63"/>
    <w:rsid w:val="00E56B67"/>
    <w:rsid w:val="00E56E7B"/>
    <w:rsid w:val="00E62156"/>
    <w:rsid w:val="00E62D94"/>
    <w:rsid w:val="00E62DF8"/>
    <w:rsid w:val="00E63D78"/>
    <w:rsid w:val="00E65115"/>
    <w:rsid w:val="00E65A71"/>
    <w:rsid w:val="00E66167"/>
    <w:rsid w:val="00E67DF1"/>
    <w:rsid w:val="00E67F3A"/>
    <w:rsid w:val="00E70130"/>
    <w:rsid w:val="00E7094E"/>
    <w:rsid w:val="00E723D8"/>
    <w:rsid w:val="00E72530"/>
    <w:rsid w:val="00E72C47"/>
    <w:rsid w:val="00E72F38"/>
    <w:rsid w:val="00E72FBC"/>
    <w:rsid w:val="00E7308D"/>
    <w:rsid w:val="00E73812"/>
    <w:rsid w:val="00E751B7"/>
    <w:rsid w:val="00E75564"/>
    <w:rsid w:val="00E75767"/>
    <w:rsid w:val="00E7590F"/>
    <w:rsid w:val="00E75A97"/>
    <w:rsid w:val="00E76281"/>
    <w:rsid w:val="00E76561"/>
    <w:rsid w:val="00E76E69"/>
    <w:rsid w:val="00E77126"/>
    <w:rsid w:val="00E77741"/>
    <w:rsid w:val="00E7776E"/>
    <w:rsid w:val="00E80B0C"/>
    <w:rsid w:val="00E814D0"/>
    <w:rsid w:val="00E82B53"/>
    <w:rsid w:val="00E82BD7"/>
    <w:rsid w:val="00E82C02"/>
    <w:rsid w:val="00E832D3"/>
    <w:rsid w:val="00E8332B"/>
    <w:rsid w:val="00E83424"/>
    <w:rsid w:val="00E836F6"/>
    <w:rsid w:val="00E838A3"/>
    <w:rsid w:val="00E83D75"/>
    <w:rsid w:val="00E841FA"/>
    <w:rsid w:val="00E8533A"/>
    <w:rsid w:val="00E863CA"/>
    <w:rsid w:val="00E86796"/>
    <w:rsid w:val="00E86A65"/>
    <w:rsid w:val="00E86BC1"/>
    <w:rsid w:val="00E86C90"/>
    <w:rsid w:val="00E86CD0"/>
    <w:rsid w:val="00E86F1F"/>
    <w:rsid w:val="00E87042"/>
    <w:rsid w:val="00E875C1"/>
    <w:rsid w:val="00E87622"/>
    <w:rsid w:val="00E877E9"/>
    <w:rsid w:val="00E87B7F"/>
    <w:rsid w:val="00E87EFE"/>
    <w:rsid w:val="00E9054D"/>
    <w:rsid w:val="00E91052"/>
    <w:rsid w:val="00E9108A"/>
    <w:rsid w:val="00E914C6"/>
    <w:rsid w:val="00E91676"/>
    <w:rsid w:val="00E92453"/>
    <w:rsid w:val="00E92654"/>
    <w:rsid w:val="00E92BAF"/>
    <w:rsid w:val="00E92DEB"/>
    <w:rsid w:val="00E9484A"/>
    <w:rsid w:val="00E950F3"/>
    <w:rsid w:val="00E95E0F"/>
    <w:rsid w:val="00E95E2B"/>
    <w:rsid w:val="00E96AF0"/>
    <w:rsid w:val="00E96E4A"/>
    <w:rsid w:val="00E97D5E"/>
    <w:rsid w:val="00E97F34"/>
    <w:rsid w:val="00EA02ED"/>
    <w:rsid w:val="00EA0CD1"/>
    <w:rsid w:val="00EA0CF4"/>
    <w:rsid w:val="00EA17F8"/>
    <w:rsid w:val="00EA1F29"/>
    <w:rsid w:val="00EA2231"/>
    <w:rsid w:val="00EA27C0"/>
    <w:rsid w:val="00EA2A15"/>
    <w:rsid w:val="00EA2E3F"/>
    <w:rsid w:val="00EA313A"/>
    <w:rsid w:val="00EA3D01"/>
    <w:rsid w:val="00EA4520"/>
    <w:rsid w:val="00EA5197"/>
    <w:rsid w:val="00EA5879"/>
    <w:rsid w:val="00EA5C61"/>
    <w:rsid w:val="00EA5CA2"/>
    <w:rsid w:val="00EA5DA6"/>
    <w:rsid w:val="00EA5EE2"/>
    <w:rsid w:val="00EA6D65"/>
    <w:rsid w:val="00EA6F14"/>
    <w:rsid w:val="00EA6F58"/>
    <w:rsid w:val="00EA717D"/>
    <w:rsid w:val="00EA79F8"/>
    <w:rsid w:val="00EA7DA1"/>
    <w:rsid w:val="00EA7F13"/>
    <w:rsid w:val="00EB0DD8"/>
    <w:rsid w:val="00EB13C1"/>
    <w:rsid w:val="00EB1799"/>
    <w:rsid w:val="00EB18A1"/>
    <w:rsid w:val="00EB28A9"/>
    <w:rsid w:val="00EB2A8B"/>
    <w:rsid w:val="00EB384C"/>
    <w:rsid w:val="00EB3A78"/>
    <w:rsid w:val="00EB4642"/>
    <w:rsid w:val="00EB4F91"/>
    <w:rsid w:val="00EB526D"/>
    <w:rsid w:val="00EB6014"/>
    <w:rsid w:val="00EB71AE"/>
    <w:rsid w:val="00EB7663"/>
    <w:rsid w:val="00EC07C2"/>
    <w:rsid w:val="00EC0D08"/>
    <w:rsid w:val="00EC1668"/>
    <w:rsid w:val="00EC22E0"/>
    <w:rsid w:val="00EC25C7"/>
    <w:rsid w:val="00EC2E94"/>
    <w:rsid w:val="00EC3270"/>
    <w:rsid w:val="00EC3CE4"/>
    <w:rsid w:val="00EC46C4"/>
    <w:rsid w:val="00EC541F"/>
    <w:rsid w:val="00EC5659"/>
    <w:rsid w:val="00EC61CE"/>
    <w:rsid w:val="00EC623B"/>
    <w:rsid w:val="00EC6968"/>
    <w:rsid w:val="00EC6A16"/>
    <w:rsid w:val="00EC7B30"/>
    <w:rsid w:val="00ED032E"/>
    <w:rsid w:val="00ED11EE"/>
    <w:rsid w:val="00ED180F"/>
    <w:rsid w:val="00ED1A05"/>
    <w:rsid w:val="00ED1FB8"/>
    <w:rsid w:val="00ED21BE"/>
    <w:rsid w:val="00ED2268"/>
    <w:rsid w:val="00ED41FC"/>
    <w:rsid w:val="00ED434D"/>
    <w:rsid w:val="00ED49C9"/>
    <w:rsid w:val="00ED4FC8"/>
    <w:rsid w:val="00ED54B3"/>
    <w:rsid w:val="00ED55A1"/>
    <w:rsid w:val="00ED6766"/>
    <w:rsid w:val="00EE05B5"/>
    <w:rsid w:val="00EE1BBF"/>
    <w:rsid w:val="00EE2484"/>
    <w:rsid w:val="00EE24B1"/>
    <w:rsid w:val="00EE52C0"/>
    <w:rsid w:val="00EE5319"/>
    <w:rsid w:val="00EE5B50"/>
    <w:rsid w:val="00EE60B3"/>
    <w:rsid w:val="00EE60D5"/>
    <w:rsid w:val="00EE62A6"/>
    <w:rsid w:val="00EE6683"/>
    <w:rsid w:val="00EF0B5E"/>
    <w:rsid w:val="00EF122B"/>
    <w:rsid w:val="00EF1E4C"/>
    <w:rsid w:val="00EF21E4"/>
    <w:rsid w:val="00EF2A0D"/>
    <w:rsid w:val="00EF3399"/>
    <w:rsid w:val="00EF36D2"/>
    <w:rsid w:val="00EF3B32"/>
    <w:rsid w:val="00EF6071"/>
    <w:rsid w:val="00EF65A7"/>
    <w:rsid w:val="00EF66D4"/>
    <w:rsid w:val="00EF7045"/>
    <w:rsid w:val="00EF72A0"/>
    <w:rsid w:val="00EF7DA8"/>
    <w:rsid w:val="00F0001C"/>
    <w:rsid w:val="00F00316"/>
    <w:rsid w:val="00F0066E"/>
    <w:rsid w:val="00F00F7B"/>
    <w:rsid w:val="00F0145B"/>
    <w:rsid w:val="00F0155E"/>
    <w:rsid w:val="00F01928"/>
    <w:rsid w:val="00F0198F"/>
    <w:rsid w:val="00F019B1"/>
    <w:rsid w:val="00F01DF7"/>
    <w:rsid w:val="00F01E56"/>
    <w:rsid w:val="00F0203D"/>
    <w:rsid w:val="00F0293F"/>
    <w:rsid w:val="00F02D6E"/>
    <w:rsid w:val="00F02F85"/>
    <w:rsid w:val="00F03845"/>
    <w:rsid w:val="00F03BC7"/>
    <w:rsid w:val="00F04B08"/>
    <w:rsid w:val="00F055FA"/>
    <w:rsid w:val="00F05A2F"/>
    <w:rsid w:val="00F05AA7"/>
    <w:rsid w:val="00F05AB8"/>
    <w:rsid w:val="00F06152"/>
    <w:rsid w:val="00F067A1"/>
    <w:rsid w:val="00F069F8"/>
    <w:rsid w:val="00F06BE8"/>
    <w:rsid w:val="00F074D3"/>
    <w:rsid w:val="00F07C05"/>
    <w:rsid w:val="00F07D53"/>
    <w:rsid w:val="00F10479"/>
    <w:rsid w:val="00F10684"/>
    <w:rsid w:val="00F10689"/>
    <w:rsid w:val="00F106BB"/>
    <w:rsid w:val="00F10CB9"/>
    <w:rsid w:val="00F11326"/>
    <w:rsid w:val="00F11555"/>
    <w:rsid w:val="00F117A9"/>
    <w:rsid w:val="00F120D0"/>
    <w:rsid w:val="00F122F8"/>
    <w:rsid w:val="00F124CB"/>
    <w:rsid w:val="00F12537"/>
    <w:rsid w:val="00F12D00"/>
    <w:rsid w:val="00F1303D"/>
    <w:rsid w:val="00F13E4E"/>
    <w:rsid w:val="00F14C5B"/>
    <w:rsid w:val="00F14F0B"/>
    <w:rsid w:val="00F14F75"/>
    <w:rsid w:val="00F15380"/>
    <w:rsid w:val="00F15654"/>
    <w:rsid w:val="00F1567C"/>
    <w:rsid w:val="00F15708"/>
    <w:rsid w:val="00F15711"/>
    <w:rsid w:val="00F157BA"/>
    <w:rsid w:val="00F15BC0"/>
    <w:rsid w:val="00F160B9"/>
    <w:rsid w:val="00F166E9"/>
    <w:rsid w:val="00F17DA2"/>
    <w:rsid w:val="00F21216"/>
    <w:rsid w:val="00F2182D"/>
    <w:rsid w:val="00F21997"/>
    <w:rsid w:val="00F21D0E"/>
    <w:rsid w:val="00F21DC6"/>
    <w:rsid w:val="00F21F62"/>
    <w:rsid w:val="00F2231B"/>
    <w:rsid w:val="00F22F8E"/>
    <w:rsid w:val="00F2304F"/>
    <w:rsid w:val="00F2347F"/>
    <w:rsid w:val="00F24088"/>
    <w:rsid w:val="00F2491B"/>
    <w:rsid w:val="00F24CD9"/>
    <w:rsid w:val="00F24EAE"/>
    <w:rsid w:val="00F2543E"/>
    <w:rsid w:val="00F25E6B"/>
    <w:rsid w:val="00F25EAD"/>
    <w:rsid w:val="00F25F57"/>
    <w:rsid w:val="00F264E5"/>
    <w:rsid w:val="00F268BA"/>
    <w:rsid w:val="00F26EE7"/>
    <w:rsid w:val="00F303FA"/>
    <w:rsid w:val="00F304D1"/>
    <w:rsid w:val="00F304F0"/>
    <w:rsid w:val="00F30625"/>
    <w:rsid w:val="00F30973"/>
    <w:rsid w:val="00F313B6"/>
    <w:rsid w:val="00F323E4"/>
    <w:rsid w:val="00F32840"/>
    <w:rsid w:val="00F32BAA"/>
    <w:rsid w:val="00F32C42"/>
    <w:rsid w:val="00F32C7F"/>
    <w:rsid w:val="00F34A52"/>
    <w:rsid w:val="00F35303"/>
    <w:rsid w:val="00F359BA"/>
    <w:rsid w:val="00F35B09"/>
    <w:rsid w:val="00F35C00"/>
    <w:rsid w:val="00F36D3A"/>
    <w:rsid w:val="00F40A62"/>
    <w:rsid w:val="00F40CD6"/>
    <w:rsid w:val="00F4109C"/>
    <w:rsid w:val="00F4111C"/>
    <w:rsid w:val="00F41C01"/>
    <w:rsid w:val="00F421B3"/>
    <w:rsid w:val="00F42D95"/>
    <w:rsid w:val="00F4385C"/>
    <w:rsid w:val="00F43891"/>
    <w:rsid w:val="00F43E59"/>
    <w:rsid w:val="00F4509A"/>
    <w:rsid w:val="00F4672B"/>
    <w:rsid w:val="00F4675B"/>
    <w:rsid w:val="00F46D0F"/>
    <w:rsid w:val="00F47297"/>
    <w:rsid w:val="00F501C4"/>
    <w:rsid w:val="00F507CE"/>
    <w:rsid w:val="00F510FD"/>
    <w:rsid w:val="00F512C6"/>
    <w:rsid w:val="00F5135D"/>
    <w:rsid w:val="00F5183F"/>
    <w:rsid w:val="00F51A02"/>
    <w:rsid w:val="00F51B52"/>
    <w:rsid w:val="00F5201E"/>
    <w:rsid w:val="00F5362B"/>
    <w:rsid w:val="00F537A0"/>
    <w:rsid w:val="00F53D51"/>
    <w:rsid w:val="00F54CE5"/>
    <w:rsid w:val="00F54DD3"/>
    <w:rsid w:val="00F54EC3"/>
    <w:rsid w:val="00F55299"/>
    <w:rsid w:val="00F5657D"/>
    <w:rsid w:val="00F568DC"/>
    <w:rsid w:val="00F57204"/>
    <w:rsid w:val="00F601FD"/>
    <w:rsid w:val="00F6057C"/>
    <w:rsid w:val="00F60866"/>
    <w:rsid w:val="00F60AB5"/>
    <w:rsid w:val="00F62B57"/>
    <w:rsid w:val="00F62C9F"/>
    <w:rsid w:val="00F62F54"/>
    <w:rsid w:val="00F631FD"/>
    <w:rsid w:val="00F63DA1"/>
    <w:rsid w:val="00F63E0D"/>
    <w:rsid w:val="00F63F2D"/>
    <w:rsid w:val="00F6427A"/>
    <w:rsid w:val="00F64295"/>
    <w:rsid w:val="00F64981"/>
    <w:rsid w:val="00F650C5"/>
    <w:rsid w:val="00F6540B"/>
    <w:rsid w:val="00F66143"/>
    <w:rsid w:val="00F6643D"/>
    <w:rsid w:val="00F66ACF"/>
    <w:rsid w:val="00F66B5F"/>
    <w:rsid w:val="00F66C51"/>
    <w:rsid w:val="00F66F6A"/>
    <w:rsid w:val="00F671D0"/>
    <w:rsid w:val="00F6731B"/>
    <w:rsid w:val="00F70990"/>
    <w:rsid w:val="00F7130B"/>
    <w:rsid w:val="00F71F8A"/>
    <w:rsid w:val="00F72713"/>
    <w:rsid w:val="00F72DA9"/>
    <w:rsid w:val="00F73DB9"/>
    <w:rsid w:val="00F74060"/>
    <w:rsid w:val="00F7470C"/>
    <w:rsid w:val="00F74976"/>
    <w:rsid w:val="00F757BE"/>
    <w:rsid w:val="00F76C50"/>
    <w:rsid w:val="00F77010"/>
    <w:rsid w:val="00F7710B"/>
    <w:rsid w:val="00F771BC"/>
    <w:rsid w:val="00F779E8"/>
    <w:rsid w:val="00F77B76"/>
    <w:rsid w:val="00F77CB8"/>
    <w:rsid w:val="00F80D90"/>
    <w:rsid w:val="00F81A34"/>
    <w:rsid w:val="00F81AAA"/>
    <w:rsid w:val="00F823DF"/>
    <w:rsid w:val="00F82599"/>
    <w:rsid w:val="00F82CF1"/>
    <w:rsid w:val="00F82F5A"/>
    <w:rsid w:val="00F83463"/>
    <w:rsid w:val="00F8383C"/>
    <w:rsid w:val="00F83E9F"/>
    <w:rsid w:val="00F846B6"/>
    <w:rsid w:val="00F84E0D"/>
    <w:rsid w:val="00F84E58"/>
    <w:rsid w:val="00F85DC2"/>
    <w:rsid w:val="00F85E77"/>
    <w:rsid w:val="00F86B9E"/>
    <w:rsid w:val="00F87502"/>
    <w:rsid w:val="00F875CC"/>
    <w:rsid w:val="00F87794"/>
    <w:rsid w:val="00F879B3"/>
    <w:rsid w:val="00F90359"/>
    <w:rsid w:val="00F904B5"/>
    <w:rsid w:val="00F91816"/>
    <w:rsid w:val="00F920E5"/>
    <w:rsid w:val="00F92EE0"/>
    <w:rsid w:val="00F93188"/>
    <w:rsid w:val="00F931C4"/>
    <w:rsid w:val="00F93305"/>
    <w:rsid w:val="00F93906"/>
    <w:rsid w:val="00F93B36"/>
    <w:rsid w:val="00F93EE7"/>
    <w:rsid w:val="00F94582"/>
    <w:rsid w:val="00F94B6E"/>
    <w:rsid w:val="00F95233"/>
    <w:rsid w:val="00F9530A"/>
    <w:rsid w:val="00F95F21"/>
    <w:rsid w:val="00F963F3"/>
    <w:rsid w:val="00F965B5"/>
    <w:rsid w:val="00F965FC"/>
    <w:rsid w:val="00F97237"/>
    <w:rsid w:val="00F9769E"/>
    <w:rsid w:val="00F97CE8"/>
    <w:rsid w:val="00FA1202"/>
    <w:rsid w:val="00FA1765"/>
    <w:rsid w:val="00FA1781"/>
    <w:rsid w:val="00FA1CE6"/>
    <w:rsid w:val="00FA2359"/>
    <w:rsid w:val="00FA25C7"/>
    <w:rsid w:val="00FA2B9A"/>
    <w:rsid w:val="00FA2E37"/>
    <w:rsid w:val="00FA33AB"/>
    <w:rsid w:val="00FA354F"/>
    <w:rsid w:val="00FA39FE"/>
    <w:rsid w:val="00FA3EEB"/>
    <w:rsid w:val="00FA4579"/>
    <w:rsid w:val="00FA4A0C"/>
    <w:rsid w:val="00FA4CA3"/>
    <w:rsid w:val="00FA511E"/>
    <w:rsid w:val="00FA6060"/>
    <w:rsid w:val="00FA60A1"/>
    <w:rsid w:val="00FA6306"/>
    <w:rsid w:val="00FA6625"/>
    <w:rsid w:val="00FA6685"/>
    <w:rsid w:val="00FA6D0A"/>
    <w:rsid w:val="00FA6FE2"/>
    <w:rsid w:val="00FA76DF"/>
    <w:rsid w:val="00FB00BF"/>
    <w:rsid w:val="00FB0D95"/>
    <w:rsid w:val="00FB1508"/>
    <w:rsid w:val="00FB1EDD"/>
    <w:rsid w:val="00FB247B"/>
    <w:rsid w:val="00FB2A1F"/>
    <w:rsid w:val="00FB2AB3"/>
    <w:rsid w:val="00FB2E61"/>
    <w:rsid w:val="00FB2F1F"/>
    <w:rsid w:val="00FB2F3D"/>
    <w:rsid w:val="00FB3341"/>
    <w:rsid w:val="00FB4103"/>
    <w:rsid w:val="00FB4BAD"/>
    <w:rsid w:val="00FB5779"/>
    <w:rsid w:val="00FB5D8D"/>
    <w:rsid w:val="00FB66BF"/>
    <w:rsid w:val="00FB7600"/>
    <w:rsid w:val="00FB773B"/>
    <w:rsid w:val="00FB7AF2"/>
    <w:rsid w:val="00FC05E0"/>
    <w:rsid w:val="00FC0FD5"/>
    <w:rsid w:val="00FC13B3"/>
    <w:rsid w:val="00FC19DF"/>
    <w:rsid w:val="00FC1D9A"/>
    <w:rsid w:val="00FC28F3"/>
    <w:rsid w:val="00FC2BEE"/>
    <w:rsid w:val="00FC2F1B"/>
    <w:rsid w:val="00FC3285"/>
    <w:rsid w:val="00FC4277"/>
    <w:rsid w:val="00FC4A48"/>
    <w:rsid w:val="00FC4D08"/>
    <w:rsid w:val="00FC4DDF"/>
    <w:rsid w:val="00FC4E7A"/>
    <w:rsid w:val="00FC5681"/>
    <w:rsid w:val="00FC5798"/>
    <w:rsid w:val="00FC7024"/>
    <w:rsid w:val="00FC7E3C"/>
    <w:rsid w:val="00FC7F79"/>
    <w:rsid w:val="00FD020B"/>
    <w:rsid w:val="00FD02FD"/>
    <w:rsid w:val="00FD0410"/>
    <w:rsid w:val="00FD0CA7"/>
    <w:rsid w:val="00FD1B45"/>
    <w:rsid w:val="00FD35D5"/>
    <w:rsid w:val="00FD39C2"/>
    <w:rsid w:val="00FD3A00"/>
    <w:rsid w:val="00FD5C36"/>
    <w:rsid w:val="00FD62DF"/>
    <w:rsid w:val="00FD6924"/>
    <w:rsid w:val="00FD6D1A"/>
    <w:rsid w:val="00FD6E06"/>
    <w:rsid w:val="00FD6E58"/>
    <w:rsid w:val="00FD71D3"/>
    <w:rsid w:val="00FD720D"/>
    <w:rsid w:val="00FD79CB"/>
    <w:rsid w:val="00FD7D56"/>
    <w:rsid w:val="00FE01E3"/>
    <w:rsid w:val="00FE08BE"/>
    <w:rsid w:val="00FE0ACA"/>
    <w:rsid w:val="00FE1620"/>
    <w:rsid w:val="00FE198E"/>
    <w:rsid w:val="00FE2471"/>
    <w:rsid w:val="00FE24AB"/>
    <w:rsid w:val="00FE27DD"/>
    <w:rsid w:val="00FE288C"/>
    <w:rsid w:val="00FE2F28"/>
    <w:rsid w:val="00FE32E5"/>
    <w:rsid w:val="00FE4455"/>
    <w:rsid w:val="00FE45BB"/>
    <w:rsid w:val="00FE4B4C"/>
    <w:rsid w:val="00FE514D"/>
    <w:rsid w:val="00FE5880"/>
    <w:rsid w:val="00FE5984"/>
    <w:rsid w:val="00FE59F7"/>
    <w:rsid w:val="00FE5C37"/>
    <w:rsid w:val="00FE63C2"/>
    <w:rsid w:val="00FE7A64"/>
    <w:rsid w:val="00FE7B1D"/>
    <w:rsid w:val="00FE7BEB"/>
    <w:rsid w:val="00FE7F50"/>
    <w:rsid w:val="00FF0FED"/>
    <w:rsid w:val="00FF1261"/>
    <w:rsid w:val="00FF157B"/>
    <w:rsid w:val="00FF1D06"/>
    <w:rsid w:val="00FF26DE"/>
    <w:rsid w:val="00FF2798"/>
    <w:rsid w:val="00FF3896"/>
    <w:rsid w:val="00FF3CBC"/>
    <w:rsid w:val="00FF46D5"/>
    <w:rsid w:val="00FF4FD4"/>
    <w:rsid w:val="00FF50F0"/>
    <w:rsid w:val="00FF61E1"/>
    <w:rsid w:val="00FF6352"/>
    <w:rsid w:val="00FF69B5"/>
    <w:rsid w:val="00FF69F3"/>
    <w:rsid w:val="00FF6E00"/>
    <w:rsid w:val="00FF73F5"/>
    <w:rsid w:val="00FF77F4"/>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uiPriority w:val="99"/>
    <w:rsid w:val="004D417C"/>
    <w:pPr>
      <w:spacing w:after="240" w:line="240" w:lineRule="auto"/>
      <w:ind w:firstLine="567"/>
      <w:jc w:val="both"/>
    </w:pPr>
    <w:rPr>
      <w:rFonts w:ascii="Arial" w:eastAsia="Times New Roman" w:hAnsi="Arial" w:cs="Arial"/>
      <w:sz w:val="24"/>
      <w:szCs w:val="24"/>
      <w:lang w:eastAsia="ru-RU"/>
    </w:rPr>
  </w:style>
  <w:style w:type="paragraph" w:customStyle="1" w:styleId="ConsPlusTitle">
    <w:name w:val="ConsPlusTitle"/>
    <w:uiPriority w:val="99"/>
    <w:rsid w:val="004D417C"/>
    <w:pPr>
      <w:widowControl w:val="0"/>
      <w:autoSpaceDE w:val="0"/>
      <w:autoSpaceDN w:val="0"/>
      <w:adjustRightInd w:val="0"/>
    </w:pPr>
    <w:rPr>
      <w:rFonts w:ascii="Arial" w:eastAsia="Times New Roman" w:hAnsi="Arial" w:cs="Arial"/>
      <w:b/>
      <w:bCs/>
    </w:rPr>
  </w:style>
  <w:style w:type="character" w:customStyle="1" w:styleId="1">
    <w:name w:val="1Орган_ПР Знак"/>
    <w:basedOn w:val="a0"/>
    <w:link w:val="10"/>
    <w:uiPriority w:val="99"/>
    <w:locked/>
    <w:rsid w:val="004D417C"/>
    <w:rPr>
      <w:rFonts w:ascii="Arial" w:hAnsi="Arial" w:cs="Arial"/>
      <w:b/>
      <w:bCs/>
      <w:caps/>
      <w:sz w:val="28"/>
      <w:szCs w:val="28"/>
      <w:lang w:eastAsia="ar-SA" w:bidi="ar-SA"/>
    </w:rPr>
  </w:style>
  <w:style w:type="paragraph" w:customStyle="1" w:styleId="10">
    <w:name w:val="1Орган_ПР"/>
    <w:basedOn w:val="a"/>
    <w:link w:val="1"/>
    <w:uiPriority w:val="99"/>
    <w:rsid w:val="004D417C"/>
    <w:pPr>
      <w:snapToGrid w:val="0"/>
      <w:spacing w:after="0" w:line="240" w:lineRule="auto"/>
      <w:jc w:val="center"/>
    </w:pPr>
    <w:rPr>
      <w:rFonts w:ascii="Arial" w:eastAsia="Times New Roman" w:hAnsi="Arial" w:cs="Arial"/>
      <w:b/>
      <w:bCs/>
      <w:caps/>
      <w:sz w:val="28"/>
      <w:szCs w:val="28"/>
      <w:lang w:eastAsia="ar-SA"/>
    </w:rPr>
  </w:style>
  <w:style w:type="character" w:customStyle="1" w:styleId="2">
    <w:name w:val="2Название Знак"/>
    <w:basedOn w:val="a0"/>
    <w:link w:val="20"/>
    <w:uiPriority w:val="99"/>
    <w:locked/>
    <w:rsid w:val="004D417C"/>
    <w:rPr>
      <w:rFonts w:ascii="Arial" w:hAnsi="Arial" w:cs="Arial"/>
      <w:b/>
      <w:bCs/>
      <w:sz w:val="28"/>
      <w:szCs w:val="28"/>
      <w:lang w:eastAsia="ar-SA" w:bidi="ar-SA"/>
    </w:rPr>
  </w:style>
  <w:style w:type="paragraph" w:customStyle="1" w:styleId="20">
    <w:name w:val="2Название"/>
    <w:basedOn w:val="a"/>
    <w:link w:val="2"/>
    <w:uiPriority w:val="99"/>
    <w:rsid w:val="004D417C"/>
    <w:pPr>
      <w:spacing w:after="0" w:line="240" w:lineRule="auto"/>
      <w:jc w:val="center"/>
    </w:pPr>
    <w:rPr>
      <w:rFonts w:ascii="Arial" w:eastAsia="Times New Roman" w:hAnsi="Arial" w:cs="Arial"/>
      <w:b/>
      <w:bCs/>
      <w:sz w:val="28"/>
      <w:szCs w:val="28"/>
      <w:lang w:eastAsia="ar-SA"/>
    </w:rPr>
  </w:style>
  <w:style w:type="paragraph" w:styleId="a3">
    <w:name w:val="List Paragraph"/>
    <w:basedOn w:val="a"/>
    <w:uiPriority w:val="99"/>
    <w:qFormat/>
    <w:rsid w:val="00F83E9F"/>
    <w:pPr>
      <w:spacing w:after="0" w:line="240" w:lineRule="auto"/>
      <w:ind w:left="720"/>
      <w:contextualSpacing/>
    </w:pPr>
  </w:style>
  <w:style w:type="paragraph" w:styleId="a4">
    <w:name w:val="footnote text"/>
    <w:basedOn w:val="a"/>
    <w:link w:val="a5"/>
    <w:uiPriority w:val="99"/>
    <w:semiHidden/>
    <w:rsid w:val="00F83E9F"/>
    <w:pPr>
      <w:spacing w:after="0" w:line="240" w:lineRule="auto"/>
    </w:pPr>
    <w:rPr>
      <w:sz w:val="20"/>
      <w:szCs w:val="20"/>
    </w:rPr>
  </w:style>
  <w:style w:type="character" w:customStyle="1" w:styleId="a5">
    <w:name w:val="Текст сноски Знак"/>
    <w:basedOn w:val="a0"/>
    <w:link w:val="a4"/>
    <w:uiPriority w:val="99"/>
    <w:semiHidden/>
    <w:locked/>
    <w:rsid w:val="00F83E9F"/>
    <w:rPr>
      <w:rFonts w:cs="Times New Roman"/>
      <w:lang w:eastAsia="en-US"/>
    </w:rPr>
  </w:style>
  <w:style w:type="character" w:styleId="a6">
    <w:name w:val="footnote reference"/>
    <w:basedOn w:val="a0"/>
    <w:uiPriority w:val="99"/>
    <w:semiHidden/>
    <w:rsid w:val="00F83E9F"/>
    <w:rPr>
      <w:rFonts w:cs="Times New Roman"/>
      <w:vertAlign w:val="superscript"/>
    </w:rPr>
  </w:style>
  <w:style w:type="paragraph" w:customStyle="1" w:styleId="Default">
    <w:name w:val="Default"/>
    <w:uiPriority w:val="99"/>
    <w:rsid w:val="0000303E"/>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46375568">
      <w:marLeft w:val="0"/>
      <w:marRight w:val="0"/>
      <w:marTop w:val="0"/>
      <w:marBottom w:val="0"/>
      <w:divBdr>
        <w:top w:val="none" w:sz="0" w:space="0" w:color="auto"/>
        <w:left w:val="none" w:sz="0" w:space="0" w:color="auto"/>
        <w:bottom w:val="none" w:sz="0" w:space="0" w:color="auto"/>
        <w:right w:val="none" w:sz="0" w:space="0" w:color="auto"/>
      </w:divBdr>
    </w:div>
    <w:div w:id="546375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2EB0-F578-40A6-9E5A-7A86C7B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89</Pages>
  <Words>17950</Words>
  <Characters>102315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cp:lastModifiedBy>
  <cp:revision>13</cp:revision>
  <cp:lastPrinted>2013-09-13T06:08:00Z</cp:lastPrinted>
  <dcterms:created xsi:type="dcterms:W3CDTF">2013-10-11T08:06:00Z</dcterms:created>
  <dcterms:modified xsi:type="dcterms:W3CDTF">2013-10-22T10:48:00Z</dcterms:modified>
</cp:coreProperties>
</file>