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gramStart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</w:t>
      </w:r>
      <w:proofErr w:type="gramEnd"/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615A2">
        <w:rPr>
          <w:rFonts w:ascii="Times New Roman" w:hAnsi="Times New Roman" w:cs="Times New Roman"/>
          <w:sz w:val="28"/>
          <w:szCs w:val="28"/>
        </w:rPr>
        <w:t xml:space="preserve">от </w:t>
      </w:r>
      <w:r w:rsidR="00E0222F">
        <w:rPr>
          <w:rFonts w:ascii="Times New Roman" w:hAnsi="Times New Roman" w:cs="Times New Roman"/>
          <w:sz w:val="28"/>
          <w:szCs w:val="28"/>
        </w:rPr>
        <w:t>«</w:t>
      </w:r>
      <w:r w:rsidR="003315B6">
        <w:rPr>
          <w:rFonts w:ascii="Times New Roman" w:hAnsi="Times New Roman" w:cs="Times New Roman"/>
          <w:sz w:val="28"/>
          <w:szCs w:val="28"/>
        </w:rPr>
        <w:t>1</w:t>
      </w:r>
      <w:r w:rsidR="00E0222F">
        <w:rPr>
          <w:rFonts w:ascii="Times New Roman" w:hAnsi="Times New Roman" w:cs="Times New Roman"/>
          <w:sz w:val="28"/>
          <w:szCs w:val="28"/>
        </w:rPr>
        <w:t>0»</w:t>
      </w:r>
      <w:r w:rsidR="002A45AE">
        <w:rPr>
          <w:rFonts w:ascii="Times New Roman" w:hAnsi="Times New Roman" w:cs="Times New Roman"/>
          <w:sz w:val="28"/>
          <w:szCs w:val="28"/>
        </w:rPr>
        <w:t xml:space="preserve"> </w:t>
      </w:r>
      <w:r w:rsidR="00E0222F">
        <w:rPr>
          <w:rFonts w:ascii="Times New Roman" w:hAnsi="Times New Roman" w:cs="Times New Roman"/>
          <w:sz w:val="28"/>
          <w:szCs w:val="28"/>
        </w:rPr>
        <w:t>октября</w:t>
      </w:r>
      <w:r w:rsidR="002A45AE"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Pr="006615A2">
        <w:rPr>
          <w:rFonts w:ascii="Times New Roman" w:hAnsi="Times New Roman" w:cs="Times New Roman"/>
          <w:sz w:val="28"/>
          <w:szCs w:val="28"/>
        </w:rPr>
        <w:t xml:space="preserve"> №  </w:t>
      </w:r>
      <w:r w:rsidR="00E0222F">
        <w:rPr>
          <w:rFonts w:ascii="Times New Roman" w:hAnsi="Times New Roman" w:cs="Times New Roman"/>
          <w:sz w:val="28"/>
          <w:szCs w:val="28"/>
        </w:rPr>
        <w:t>3</w:t>
      </w:r>
      <w:r w:rsidR="003315B6">
        <w:rPr>
          <w:rFonts w:ascii="Times New Roman" w:hAnsi="Times New Roman" w:cs="Times New Roman"/>
          <w:sz w:val="28"/>
          <w:szCs w:val="28"/>
        </w:rPr>
        <w:t>6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6A7E19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</w:t>
      </w:r>
      <w:r w:rsidR="003315B6">
        <w:rPr>
          <w:rFonts w:ascii="Times New Roman" w:hAnsi="Times New Roman" w:cs="Times New Roman"/>
          <w:b/>
          <w:sz w:val="28"/>
          <w:szCs w:val="28"/>
        </w:rPr>
        <w:t>б изменении адресов</w:t>
      </w:r>
    </w:p>
    <w:p w:rsidR="003315B6" w:rsidRPr="002A45AE" w:rsidRDefault="003315B6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E0222F" w:rsidRPr="006A7E19">
        <w:rPr>
          <w:rFonts w:ascii="Times New Roman" w:hAnsi="Times New Roman" w:cs="Times New Roman"/>
          <w:sz w:val="28"/>
          <w:szCs w:val="28"/>
        </w:rPr>
        <w:t>учитывая,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3315B6" w:rsidRPr="003315B6" w:rsidRDefault="003315B6" w:rsidP="00331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15B6">
        <w:rPr>
          <w:rFonts w:ascii="Times New Roman" w:hAnsi="Times New Roman" w:cs="Times New Roman"/>
          <w:sz w:val="28"/>
          <w:szCs w:val="28"/>
        </w:rPr>
        <w:t xml:space="preserve">Внести изменения в адреса объектов адресации, содержащиеся в ФИАС: </w:t>
      </w:r>
    </w:p>
    <w:p w:rsidR="00AC47EE" w:rsidRPr="003315B6" w:rsidRDefault="003315B6" w:rsidP="003315B6">
      <w:pPr>
        <w:pStyle w:val="a7"/>
        <w:ind w:left="6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Бутурлиновский муниципальный район, Васильевское сельское поселение, село Васильевка, улица Коржова, домовладение 11»  на </w:t>
      </w:r>
      <w:r w:rsidR="00AC47EE" w:rsidRPr="0033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Воронежская область, Бутурлиновский муниципальный район, Васильевское сельское поселение, село Васильевка, улица Коржова, дом 11» 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222F" w:rsidRDefault="00E0222F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222F" w:rsidRDefault="00E0222F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159C" w:rsidRDefault="006C75F9" w:rsidP="003315B6">
      <w:pPr>
        <w:ind w:firstLine="0"/>
      </w:pPr>
      <w:r w:rsidRPr="006C75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75F9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6C75F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72B"/>
    <w:multiLevelType w:val="hybridMultilevel"/>
    <w:tmpl w:val="EA8EF3FC"/>
    <w:lvl w:ilvl="0" w:tplc="1988B5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152B6E"/>
    <w:rsid w:val="0016728B"/>
    <w:rsid w:val="001E7DB4"/>
    <w:rsid w:val="0025396A"/>
    <w:rsid w:val="002A45AE"/>
    <w:rsid w:val="002A5456"/>
    <w:rsid w:val="002F69E5"/>
    <w:rsid w:val="003315B6"/>
    <w:rsid w:val="004763E8"/>
    <w:rsid w:val="004B6F95"/>
    <w:rsid w:val="004C70AE"/>
    <w:rsid w:val="004D7DF7"/>
    <w:rsid w:val="00561040"/>
    <w:rsid w:val="005F51A2"/>
    <w:rsid w:val="00696F4F"/>
    <w:rsid w:val="006A7E19"/>
    <w:rsid w:val="006C75F9"/>
    <w:rsid w:val="006D24EF"/>
    <w:rsid w:val="007C6E92"/>
    <w:rsid w:val="00815E18"/>
    <w:rsid w:val="008748F0"/>
    <w:rsid w:val="00966F70"/>
    <w:rsid w:val="00A365E2"/>
    <w:rsid w:val="00A654CF"/>
    <w:rsid w:val="00AC47EE"/>
    <w:rsid w:val="00B035EF"/>
    <w:rsid w:val="00BD06A8"/>
    <w:rsid w:val="00C100B8"/>
    <w:rsid w:val="00D0402F"/>
    <w:rsid w:val="00DA1F80"/>
    <w:rsid w:val="00E0222F"/>
    <w:rsid w:val="00E16FC1"/>
    <w:rsid w:val="00E9180E"/>
    <w:rsid w:val="00F10E3C"/>
    <w:rsid w:val="00F41849"/>
    <w:rsid w:val="00F56CD7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1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2019-08-07T06:47:00Z</dcterms:created>
  <dcterms:modified xsi:type="dcterms:W3CDTF">2019-10-11T08:04:00Z</dcterms:modified>
</cp:coreProperties>
</file>