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821A0D" w:rsidRDefault="002A42A6" w:rsidP="008B02A5">
      <w:pPr>
        <w:widowControl w:val="0"/>
        <w:tabs>
          <w:tab w:val="left" w:pos="360"/>
          <w:tab w:val="left" w:pos="540"/>
          <w:tab w:val="left" w:pos="1400"/>
        </w:tabs>
        <w:autoSpaceDE w:val="0"/>
        <w:autoSpaceDN w:val="0"/>
        <w:adjustRightInd w:val="0"/>
        <w:ind w:left="567" w:right="567"/>
        <w:jc w:val="center"/>
        <w:rPr>
          <w:lang w:eastAsia="ru-RU"/>
        </w:rPr>
      </w:pPr>
      <w:r w:rsidRPr="002A42A6">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pt;height:74.25pt;visibility:visible">
            <v:imagedata r:id="rId6"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8668D5"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ВАСИЛЬЕВСКОГО </w:t>
      </w:r>
      <w:r w:rsidRPr="00821A0D">
        <w:rPr>
          <w:b/>
          <w:sz w:val="28"/>
          <w:szCs w:val="28"/>
          <w:lang w:eastAsia="ru-RU"/>
        </w:rPr>
        <w:t>СЕЛЬСКОГО  ПОСЕЛЕНИЯ</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rsidR="008668D5"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rsidR="008668D5" w:rsidRPr="00FE3B2E"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rsidR="008668D5" w:rsidRPr="00821A0D" w:rsidRDefault="008668D5" w:rsidP="00FE3B2E">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811FFF"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F61D9">
        <w:rPr>
          <w:b/>
          <w:sz w:val="28"/>
          <w:szCs w:val="28"/>
          <w:lang w:eastAsia="ru-RU"/>
        </w:rPr>
        <w:t>30 декабря</w:t>
      </w:r>
      <w:r w:rsidR="008668D5" w:rsidRPr="00821A0D">
        <w:rPr>
          <w:b/>
          <w:sz w:val="28"/>
          <w:szCs w:val="28"/>
          <w:lang w:eastAsia="ru-RU"/>
        </w:rPr>
        <w:t xml:space="preserve"> 20</w:t>
      </w:r>
      <w:r w:rsidR="000F61D9">
        <w:rPr>
          <w:b/>
          <w:sz w:val="28"/>
          <w:szCs w:val="28"/>
          <w:lang w:eastAsia="ru-RU"/>
        </w:rPr>
        <w:t>20</w:t>
      </w:r>
      <w:r w:rsidR="008668D5" w:rsidRPr="00821A0D">
        <w:rPr>
          <w:b/>
          <w:sz w:val="28"/>
          <w:szCs w:val="28"/>
          <w:lang w:eastAsia="ru-RU"/>
        </w:rPr>
        <w:t xml:space="preserve"> года    № </w:t>
      </w:r>
      <w:r w:rsidR="000F61D9">
        <w:rPr>
          <w:b/>
          <w:sz w:val="28"/>
          <w:szCs w:val="28"/>
          <w:lang w:eastAsia="ru-RU"/>
        </w:rPr>
        <w:t>4</w:t>
      </w:r>
      <w:r w:rsidR="00E16863">
        <w:rPr>
          <w:b/>
          <w:sz w:val="28"/>
          <w:szCs w:val="28"/>
          <w:lang w:eastAsia="ru-RU"/>
        </w:rPr>
        <w:t>5</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с. Васильевка</w:t>
      </w:r>
    </w:p>
    <w:p w:rsidR="008668D5" w:rsidRDefault="008668D5" w:rsidP="00811FFF">
      <w:pPr>
        <w:spacing w:after="0" w:line="240" w:lineRule="auto"/>
        <w:ind w:right="3530"/>
        <w:rPr>
          <w:b/>
          <w:sz w:val="28"/>
          <w:szCs w:val="28"/>
        </w:rPr>
      </w:pPr>
      <w:r>
        <w:rPr>
          <w:b/>
          <w:sz w:val="28"/>
          <w:szCs w:val="28"/>
        </w:rPr>
        <w:t xml:space="preserve">Об утверждении муниципальной  программы </w:t>
      </w:r>
      <w:r w:rsidR="000F61D9">
        <w:rPr>
          <w:b/>
          <w:sz w:val="28"/>
          <w:szCs w:val="28"/>
        </w:rPr>
        <w:t xml:space="preserve">«Энергосбережение и повышение энергетической эффективности </w:t>
      </w:r>
      <w:r w:rsidR="00E16863">
        <w:rPr>
          <w:b/>
          <w:sz w:val="28"/>
          <w:szCs w:val="28"/>
        </w:rPr>
        <w:t>МКУК «СКЦ «Возрождение»»</w:t>
      </w:r>
      <w:r w:rsidR="000F61D9">
        <w:rPr>
          <w:b/>
          <w:sz w:val="28"/>
          <w:szCs w:val="28"/>
        </w:rPr>
        <w:t xml:space="preserve"> на 2021-2023 годы</w:t>
      </w:r>
      <w:r>
        <w:rPr>
          <w:b/>
          <w:sz w:val="28"/>
          <w:szCs w:val="28"/>
        </w:rPr>
        <w:t xml:space="preserve">» </w:t>
      </w:r>
    </w:p>
    <w:p w:rsidR="008668D5" w:rsidRDefault="008668D5" w:rsidP="00FE3B2E">
      <w:pPr>
        <w:keepNext/>
        <w:keepLines/>
        <w:widowControl w:val="0"/>
        <w:suppressLineNumbers/>
        <w:spacing w:line="240" w:lineRule="auto"/>
        <w:rPr>
          <w:sz w:val="16"/>
          <w:szCs w:val="16"/>
        </w:rPr>
      </w:pPr>
    </w:p>
    <w:p w:rsidR="008668D5" w:rsidRDefault="000F61D9" w:rsidP="000432E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23.11.2009 г. №261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8668D5">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постановления Правительства Российской Федерации от 31.12.2009 г. №1225 «О требованиях к </w:t>
      </w:r>
      <w:r w:rsidR="00B15DF9">
        <w:rPr>
          <w:rFonts w:ascii="Times New Roman" w:hAnsi="Times New Roman" w:cs="Times New Roman"/>
          <w:sz w:val="28"/>
          <w:szCs w:val="28"/>
        </w:rPr>
        <w:t>региональным и муниципальным программам в области энергосбережения и повышения энергетической эффективности»,</w:t>
      </w:r>
      <w:r w:rsidR="008668D5">
        <w:rPr>
          <w:rFonts w:ascii="Times New Roman" w:hAnsi="Times New Roman" w:cs="Times New Roman"/>
          <w:sz w:val="28"/>
          <w:szCs w:val="28"/>
        </w:rPr>
        <w:t>администрация Васильевского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B15DF9" w:rsidRDefault="00F205F8" w:rsidP="000432E3">
      <w:pPr>
        <w:spacing w:after="0" w:line="240" w:lineRule="auto"/>
        <w:jc w:val="both"/>
        <w:rPr>
          <w:sz w:val="28"/>
          <w:szCs w:val="28"/>
        </w:rPr>
      </w:pPr>
      <w:r>
        <w:rPr>
          <w:sz w:val="28"/>
          <w:szCs w:val="28"/>
        </w:rPr>
        <w:t xml:space="preserve">       1.</w:t>
      </w:r>
      <w:r w:rsidR="008668D5">
        <w:rPr>
          <w:sz w:val="28"/>
          <w:szCs w:val="28"/>
        </w:rPr>
        <w:t xml:space="preserve">Утвердить прилагаемую муниципальную программу </w:t>
      </w:r>
      <w:r w:rsidR="00B15DF9" w:rsidRPr="00B15DF9">
        <w:rPr>
          <w:sz w:val="28"/>
          <w:szCs w:val="28"/>
        </w:rPr>
        <w:t xml:space="preserve">«Энергосбережение и повышение энергетической эффективности </w:t>
      </w:r>
      <w:r w:rsidR="00E16863">
        <w:rPr>
          <w:sz w:val="28"/>
          <w:szCs w:val="28"/>
        </w:rPr>
        <w:t>МКУК «СКЦ «Возрождение»»</w:t>
      </w:r>
      <w:r w:rsidR="00B15DF9" w:rsidRPr="00B15DF9">
        <w:rPr>
          <w:sz w:val="28"/>
          <w:szCs w:val="28"/>
        </w:rPr>
        <w:t xml:space="preserve"> на 2021-2023 годы»</w:t>
      </w:r>
      <w:r w:rsidR="00B15DF9">
        <w:rPr>
          <w:sz w:val="28"/>
          <w:szCs w:val="28"/>
        </w:rPr>
        <w:t>.</w:t>
      </w:r>
    </w:p>
    <w:p w:rsidR="00E16863" w:rsidRDefault="00E16863" w:rsidP="00E16863">
      <w:pPr>
        <w:spacing w:after="0" w:line="240" w:lineRule="auto"/>
        <w:ind w:firstLine="567"/>
        <w:jc w:val="both"/>
        <w:rPr>
          <w:sz w:val="28"/>
          <w:szCs w:val="28"/>
        </w:rPr>
      </w:pPr>
      <w:r>
        <w:rPr>
          <w:sz w:val="28"/>
          <w:szCs w:val="28"/>
        </w:rPr>
        <w:t>2. Назначить ответственным за управление реализацией программы директора МКУК «СКЦ «Возрождение»».</w:t>
      </w:r>
    </w:p>
    <w:p w:rsidR="00B15DF9" w:rsidRPr="00B15DF9" w:rsidRDefault="00E16863" w:rsidP="00B15DF9">
      <w:pPr>
        <w:spacing w:after="0" w:line="240" w:lineRule="auto"/>
        <w:ind w:firstLine="567"/>
        <w:jc w:val="both"/>
        <w:rPr>
          <w:sz w:val="28"/>
          <w:szCs w:val="28"/>
        </w:rPr>
      </w:pPr>
      <w:r>
        <w:rPr>
          <w:sz w:val="28"/>
          <w:szCs w:val="28"/>
        </w:rPr>
        <w:t>3</w:t>
      </w:r>
      <w:r w:rsidR="00B15DF9">
        <w:rPr>
          <w:sz w:val="28"/>
          <w:szCs w:val="28"/>
        </w:rPr>
        <w:t>. Установить, что в ходе реализации муниципальной программы ежегодной корректировке подлежат мероприятия и объемы финансирования с учетом возможностей средств бюджета поселения.</w:t>
      </w:r>
    </w:p>
    <w:p w:rsidR="000432E3" w:rsidRDefault="00E16863" w:rsidP="00C4560B">
      <w:pPr>
        <w:tabs>
          <w:tab w:val="left" w:pos="732"/>
        </w:tabs>
        <w:spacing w:after="0" w:line="240" w:lineRule="auto"/>
        <w:ind w:left="55" w:hanging="713"/>
        <w:jc w:val="both"/>
        <w:rPr>
          <w:sz w:val="28"/>
          <w:szCs w:val="28"/>
        </w:rPr>
      </w:pPr>
      <w:r>
        <w:rPr>
          <w:sz w:val="28"/>
          <w:szCs w:val="28"/>
        </w:rPr>
        <w:t>4</w:t>
      </w:r>
      <w:r w:rsidR="00F205F8">
        <w:rPr>
          <w:sz w:val="28"/>
          <w:szCs w:val="28"/>
        </w:rPr>
        <w:t xml:space="preserve">. </w:t>
      </w:r>
      <w:r w:rsidR="000432E3" w:rsidRPr="00020AC9">
        <w:rPr>
          <w:sz w:val="28"/>
          <w:szCs w:val="28"/>
        </w:rPr>
        <w:t xml:space="preserve">Настоящее постановление   опубликовать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w:t>
      </w:r>
      <w:r w:rsidR="000432E3" w:rsidRPr="00020AC9">
        <w:rPr>
          <w:sz w:val="28"/>
          <w:szCs w:val="28"/>
        </w:rPr>
        <w:lastRenderedPageBreak/>
        <w:t>области» и разместить  на официальном  сайте администрации Васильевского сельского поселения Бутурлиновского муниципального района Воронежской области</w:t>
      </w:r>
      <w:r w:rsidR="000432E3">
        <w:rPr>
          <w:sz w:val="28"/>
          <w:szCs w:val="28"/>
        </w:rPr>
        <w:t>.</w:t>
      </w:r>
    </w:p>
    <w:p w:rsidR="000432E3" w:rsidRDefault="00E16863" w:rsidP="00C4560B">
      <w:pPr>
        <w:tabs>
          <w:tab w:val="left" w:pos="732"/>
        </w:tabs>
        <w:spacing w:after="0" w:line="240" w:lineRule="auto"/>
        <w:ind w:left="55" w:hanging="713"/>
        <w:jc w:val="both"/>
        <w:rPr>
          <w:sz w:val="28"/>
          <w:szCs w:val="28"/>
        </w:rPr>
      </w:pPr>
      <w:r>
        <w:rPr>
          <w:sz w:val="28"/>
          <w:szCs w:val="28"/>
        </w:rPr>
        <w:t>5</w:t>
      </w:r>
      <w:r w:rsidR="000432E3">
        <w:rPr>
          <w:sz w:val="28"/>
          <w:szCs w:val="28"/>
        </w:rPr>
        <w:t>.</w:t>
      </w:r>
      <w:r w:rsidR="000432E3" w:rsidRPr="00020AC9">
        <w:rPr>
          <w:sz w:val="28"/>
          <w:szCs w:val="28"/>
        </w:rPr>
        <w:t xml:space="preserve"> Настоящее постановление вступает</w:t>
      </w:r>
      <w:r w:rsidR="00C33ACA">
        <w:rPr>
          <w:sz w:val="28"/>
          <w:szCs w:val="28"/>
        </w:rPr>
        <w:t xml:space="preserve"> в силу с момента опубликования.</w:t>
      </w:r>
    </w:p>
    <w:p w:rsidR="000432E3" w:rsidRPr="00020AC9" w:rsidRDefault="00E16863" w:rsidP="00C4560B">
      <w:pPr>
        <w:tabs>
          <w:tab w:val="left" w:pos="732"/>
        </w:tabs>
        <w:spacing w:line="240" w:lineRule="auto"/>
        <w:ind w:left="55" w:hanging="713"/>
        <w:jc w:val="both"/>
        <w:rPr>
          <w:color w:val="000000"/>
          <w:sz w:val="28"/>
          <w:szCs w:val="28"/>
        </w:rPr>
      </w:pPr>
      <w:r>
        <w:rPr>
          <w:color w:val="000000"/>
          <w:sz w:val="28"/>
          <w:szCs w:val="28"/>
        </w:rPr>
        <w:t>6</w:t>
      </w:r>
      <w:r w:rsidR="000432E3" w:rsidRPr="00020AC9">
        <w:rPr>
          <w:color w:val="000000"/>
          <w:sz w:val="28"/>
          <w:szCs w:val="28"/>
        </w:rPr>
        <w:t>. Контроль за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0432E3" w:rsidP="000432E3">
      <w:pPr>
        <w:pStyle w:val="ConsTitle"/>
        <w:widowControl/>
        <w:tabs>
          <w:tab w:val="left" w:pos="9900"/>
        </w:tabs>
        <w:ind w:right="22"/>
        <w:jc w:val="both"/>
        <w:rPr>
          <w:rFonts w:ascii="Times New Roman" w:hAnsi="Times New Roman" w:cs="Times New Roman"/>
          <w:b w:val="0"/>
          <w:bCs w:val="0"/>
          <w:sz w:val="28"/>
          <w:szCs w:val="28"/>
        </w:rPr>
      </w:pPr>
    </w:p>
    <w:p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Глава  Васильевского  сельского  поселения               Т.А.Котелевская</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33ACA" w:rsidRDefault="00C33ACA"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8C51FB" w:rsidRDefault="008C51FB" w:rsidP="00F15069">
      <w:pPr>
        <w:autoSpaceDE w:val="0"/>
        <w:spacing w:after="0" w:line="240" w:lineRule="auto"/>
        <w:jc w:val="right"/>
        <w:rPr>
          <w:sz w:val="28"/>
          <w:szCs w:val="28"/>
        </w:rPr>
      </w:pPr>
    </w:p>
    <w:p w:rsidR="00C33ACA" w:rsidRDefault="00C33ACA" w:rsidP="00F15069">
      <w:pPr>
        <w:autoSpaceDE w:val="0"/>
        <w:spacing w:after="0" w:line="240" w:lineRule="auto"/>
        <w:jc w:val="right"/>
        <w:rPr>
          <w:sz w:val="28"/>
          <w:szCs w:val="28"/>
        </w:rPr>
      </w:pPr>
    </w:p>
    <w:p w:rsidR="00C4560B" w:rsidRPr="00146DA0" w:rsidRDefault="00C4560B" w:rsidP="00F15069">
      <w:pPr>
        <w:autoSpaceDE w:val="0"/>
        <w:spacing w:after="0" w:line="240" w:lineRule="auto"/>
        <w:jc w:val="right"/>
        <w:rPr>
          <w:sz w:val="28"/>
          <w:szCs w:val="28"/>
        </w:rPr>
      </w:pPr>
    </w:p>
    <w:p w:rsidR="00E16863" w:rsidRDefault="00E16863" w:rsidP="00F15069">
      <w:pPr>
        <w:autoSpaceDE w:val="0"/>
        <w:spacing w:after="0" w:line="240" w:lineRule="auto"/>
        <w:jc w:val="right"/>
        <w:rPr>
          <w:sz w:val="28"/>
          <w:szCs w:val="28"/>
        </w:rPr>
      </w:pPr>
    </w:p>
    <w:p w:rsidR="00E16863" w:rsidRDefault="00E16863" w:rsidP="00F15069">
      <w:pPr>
        <w:autoSpaceDE w:val="0"/>
        <w:spacing w:after="0" w:line="240" w:lineRule="auto"/>
        <w:jc w:val="right"/>
        <w:rPr>
          <w:sz w:val="28"/>
          <w:szCs w:val="28"/>
        </w:rPr>
      </w:pPr>
    </w:p>
    <w:p w:rsidR="00E16863" w:rsidRDefault="00E16863" w:rsidP="00F15069">
      <w:pPr>
        <w:autoSpaceDE w:val="0"/>
        <w:spacing w:after="0" w:line="240" w:lineRule="auto"/>
        <w:jc w:val="right"/>
        <w:rPr>
          <w:sz w:val="28"/>
          <w:szCs w:val="28"/>
        </w:rPr>
      </w:pPr>
    </w:p>
    <w:p w:rsidR="00C4560B" w:rsidRDefault="008668D5" w:rsidP="00F15069">
      <w:pPr>
        <w:autoSpaceDE w:val="0"/>
        <w:spacing w:after="0" w:line="240" w:lineRule="auto"/>
        <w:jc w:val="right"/>
        <w:rPr>
          <w:sz w:val="28"/>
          <w:szCs w:val="28"/>
        </w:rPr>
      </w:pPr>
      <w:r w:rsidRPr="008F25E4">
        <w:rPr>
          <w:sz w:val="28"/>
          <w:szCs w:val="28"/>
        </w:rPr>
        <w:lastRenderedPageBreak/>
        <w:t>Утвержден</w:t>
      </w:r>
      <w:r w:rsidR="00C4560B">
        <w:rPr>
          <w:sz w:val="28"/>
          <w:szCs w:val="28"/>
        </w:rPr>
        <w:t>о:</w:t>
      </w:r>
    </w:p>
    <w:p w:rsidR="008668D5" w:rsidRPr="008F25E4" w:rsidRDefault="008668D5" w:rsidP="00F15069">
      <w:pPr>
        <w:autoSpaceDE w:val="0"/>
        <w:spacing w:after="0" w:line="240" w:lineRule="auto"/>
        <w:jc w:val="right"/>
        <w:rPr>
          <w:sz w:val="28"/>
          <w:szCs w:val="28"/>
        </w:rPr>
      </w:pPr>
      <w:r w:rsidRPr="008F25E4">
        <w:rPr>
          <w:sz w:val="28"/>
          <w:szCs w:val="28"/>
        </w:rPr>
        <w:t>постановление</w:t>
      </w:r>
    </w:p>
    <w:p w:rsidR="008668D5" w:rsidRPr="008F25E4" w:rsidRDefault="008668D5" w:rsidP="00F15069">
      <w:pPr>
        <w:autoSpaceDE w:val="0"/>
        <w:spacing w:after="0" w:line="240" w:lineRule="auto"/>
        <w:jc w:val="right"/>
        <w:rPr>
          <w:sz w:val="28"/>
          <w:szCs w:val="28"/>
        </w:rPr>
      </w:pPr>
      <w:r w:rsidRPr="008F25E4">
        <w:rPr>
          <w:sz w:val="28"/>
          <w:szCs w:val="28"/>
        </w:rPr>
        <w:t xml:space="preserve">администрации </w:t>
      </w:r>
      <w:r>
        <w:rPr>
          <w:sz w:val="28"/>
          <w:szCs w:val="28"/>
        </w:rPr>
        <w:t>Васильевск</w:t>
      </w:r>
      <w:r w:rsidRPr="008F25E4">
        <w:rPr>
          <w:sz w:val="28"/>
          <w:szCs w:val="28"/>
        </w:rPr>
        <w:t xml:space="preserve">ого </w:t>
      </w:r>
    </w:p>
    <w:p w:rsidR="008668D5" w:rsidRPr="008F25E4" w:rsidRDefault="008668D5" w:rsidP="00F15069">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8668D5" w:rsidRPr="008F25E4" w:rsidRDefault="008668D5" w:rsidP="00F15069">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8668D5" w:rsidP="00F15069">
      <w:pPr>
        <w:autoSpaceDE w:val="0"/>
        <w:spacing w:after="0" w:line="240" w:lineRule="auto"/>
        <w:jc w:val="right"/>
        <w:rPr>
          <w:sz w:val="28"/>
          <w:szCs w:val="28"/>
        </w:rPr>
      </w:pPr>
      <w:r w:rsidRPr="008F25E4">
        <w:rPr>
          <w:sz w:val="28"/>
          <w:szCs w:val="28"/>
        </w:rPr>
        <w:t xml:space="preserve">                                                                               от </w:t>
      </w:r>
      <w:r w:rsidR="00C33ACA">
        <w:rPr>
          <w:sz w:val="28"/>
          <w:szCs w:val="28"/>
        </w:rPr>
        <w:t>30 декабря</w:t>
      </w:r>
      <w:r w:rsidRPr="008F25E4">
        <w:rPr>
          <w:sz w:val="28"/>
          <w:szCs w:val="28"/>
        </w:rPr>
        <w:t>20</w:t>
      </w:r>
      <w:r w:rsidR="00C33ACA">
        <w:rPr>
          <w:sz w:val="28"/>
          <w:szCs w:val="28"/>
        </w:rPr>
        <w:t>20</w:t>
      </w:r>
      <w:r w:rsidRPr="008F25E4">
        <w:rPr>
          <w:sz w:val="28"/>
          <w:szCs w:val="28"/>
        </w:rPr>
        <w:t xml:space="preserve"> г  №</w:t>
      </w:r>
      <w:r w:rsidR="009F2F1C">
        <w:rPr>
          <w:sz w:val="28"/>
          <w:szCs w:val="28"/>
        </w:rPr>
        <w:t>45</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C33ACA" w:rsidP="008F25E4">
      <w:pPr>
        <w:jc w:val="center"/>
        <w:rPr>
          <w:b/>
          <w:sz w:val="28"/>
          <w:szCs w:val="28"/>
        </w:rPr>
      </w:pPr>
      <w:r>
        <w:rPr>
          <w:b/>
          <w:sz w:val="28"/>
          <w:szCs w:val="28"/>
        </w:rPr>
        <w:t xml:space="preserve">«Энергосбережение и повышение энергетической эффективности </w:t>
      </w:r>
      <w:r w:rsidR="00E16863">
        <w:rPr>
          <w:b/>
          <w:sz w:val="28"/>
          <w:szCs w:val="28"/>
        </w:rPr>
        <w:t>МКУК «СКЦ «Возрождение»»</w:t>
      </w:r>
      <w:r>
        <w:rPr>
          <w:b/>
          <w:sz w:val="28"/>
          <w:szCs w:val="28"/>
        </w:rPr>
        <w:t xml:space="preserve"> на 2021-2023 годы»</w:t>
      </w: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660241" w:rsidRDefault="00660241" w:rsidP="00F15069">
      <w:pPr>
        <w:jc w:val="center"/>
        <w:rPr>
          <w:b/>
          <w:sz w:val="28"/>
          <w:szCs w:val="28"/>
        </w:rPr>
      </w:pPr>
    </w:p>
    <w:p w:rsidR="008668D5" w:rsidRDefault="008668D5" w:rsidP="00F15069">
      <w:pPr>
        <w:jc w:val="center"/>
        <w:rPr>
          <w:b/>
          <w:sz w:val="28"/>
          <w:szCs w:val="28"/>
        </w:rPr>
      </w:pPr>
      <w:r w:rsidRPr="000432E3">
        <w:rPr>
          <w:b/>
          <w:sz w:val="32"/>
          <w:szCs w:val="32"/>
        </w:rPr>
        <w:t>20</w:t>
      </w:r>
      <w:r w:rsidR="00C33ACA">
        <w:rPr>
          <w:b/>
          <w:sz w:val="32"/>
          <w:szCs w:val="32"/>
        </w:rPr>
        <w:t>20</w:t>
      </w:r>
      <w:r w:rsidRPr="00811FFF">
        <w:rPr>
          <w:b/>
          <w:sz w:val="28"/>
          <w:szCs w:val="28"/>
        </w:rPr>
        <w:t xml:space="preserve"> год</w:t>
      </w:r>
    </w:p>
    <w:p w:rsidR="008668D5" w:rsidRPr="00F15069" w:rsidRDefault="008668D5" w:rsidP="007A63BF">
      <w:pPr>
        <w:pStyle w:val="a7"/>
        <w:ind w:left="0"/>
        <w:jc w:val="center"/>
        <w:rPr>
          <w:b/>
          <w:bCs/>
          <w:sz w:val="28"/>
          <w:szCs w:val="28"/>
        </w:rPr>
      </w:pPr>
      <w:r w:rsidRPr="008F25E4">
        <w:rPr>
          <w:b/>
          <w:bCs/>
          <w:sz w:val="28"/>
          <w:szCs w:val="28"/>
        </w:rPr>
        <w:lastRenderedPageBreak/>
        <w:t>ПАСПОРТ</w:t>
      </w:r>
    </w:p>
    <w:p w:rsidR="007A63BF" w:rsidRPr="000432E3" w:rsidRDefault="008668D5" w:rsidP="007A63BF">
      <w:pPr>
        <w:spacing w:after="0"/>
        <w:jc w:val="center"/>
        <w:rPr>
          <w:b/>
          <w:sz w:val="28"/>
          <w:szCs w:val="28"/>
        </w:rPr>
      </w:pPr>
      <w:r w:rsidRPr="00C57625">
        <w:rPr>
          <w:b/>
          <w:bCs/>
          <w:spacing w:val="-1"/>
          <w:sz w:val="28"/>
          <w:szCs w:val="28"/>
          <w:lang w:eastAsia="ru-RU"/>
        </w:rPr>
        <w:t xml:space="preserve">Муниципальной программы </w:t>
      </w:r>
      <w:r w:rsidR="007A63BF">
        <w:rPr>
          <w:b/>
          <w:sz w:val="28"/>
          <w:szCs w:val="28"/>
        </w:rPr>
        <w:t xml:space="preserve">«Энергосбережение и повышение энергетической эффективности </w:t>
      </w:r>
      <w:r w:rsidR="00E16863">
        <w:rPr>
          <w:b/>
          <w:sz w:val="28"/>
          <w:szCs w:val="28"/>
        </w:rPr>
        <w:t xml:space="preserve">МКУК «СКЦ «Возрождение»» </w:t>
      </w:r>
      <w:r w:rsidR="007A63BF">
        <w:rPr>
          <w:b/>
          <w:sz w:val="28"/>
          <w:szCs w:val="28"/>
        </w:rPr>
        <w:t>на 2021-2023 годы»</w:t>
      </w:r>
    </w:p>
    <w:p w:rsidR="008668D5" w:rsidRDefault="008668D5" w:rsidP="007A63B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 xml:space="preserve">                                   (далее –муниципальная программа)</w:t>
      </w:r>
    </w:p>
    <w:p w:rsidR="007A63BF" w:rsidRDefault="007A63BF" w:rsidP="007A63BF">
      <w:pPr>
        <w:widowControl w:val="0"/>
        <w:shd w:val="clear" w:color="auto" w:fill="FFFFFF"/>
        <w:autoSpaceDE w:val="0"/>
        <w:autoSpaceDN w:val="0"/>
        <w:adjustRightInd w:val="0"/>
        <w:spacing w:after="0" w:line="240" w:lineRule="auto"/>
        <w:rPr>
          <w:sz w:val="28"/>
          <w:szCs w:val="28"/>
          <w:lang w:eastAsia="ru-RU"/>
        </w:rPr>
      </w:pPr>
    </w:p>
    <w:p w:rsidR="007A63BF" w:rsidRPr="00F15069" w:rsidRDefault="007A63BF" w:rsidP="007A63BF">
      <w:pPr>
        <w:widowControl w:val="0"/>
        <w:shd w:val="clear" w:color="auto" w:fill="FFFFFF"/>
        <w:autoSpaceDE w:val="0"/>
        <w:autoSpaceDN w:val="0"/>
        <w:adjustRightInd w:val="0"/>
        <w:spacing w:after="0" w:line="240" w:lineRule="auto"/>
        <w:rPr>
          <w:sz w:val="2"/>
          <w:szCs w:val="2"/>
          <w:lang w:eastAsia="ru-RU"/>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3227"/>
        <w:gridCol w:w="6344"/>
      </w:tblGrid>
      <w:tr w:rsidR="007A63BF" w:rsidRPr="00FE3B2E" w:rsidTr="00A04004">
        <w:tc>
          <w:tcPr>
            <w:tcW w:w="1686" w:type="pct"/>
            <w:tcBorders>
              <w:top w:val="double" w:sz="6" w:space="0" w:color="000000"/>
            </w:tcBorders>
          </w:tcPr>
          <w:p w:rsidR="007A63BF" w:rsidRPr="006C27CD" w:rsidRDefault="007A63BF" w:rsidP="00EE6373">
            <w:pPr>
              <w:snapToGrid w:val="0"/>
              <w:spacing w:after="0" w:line="240" w:lineRule="auto"/>
              <w:rPr>
                <w:sz w:val="28"/>
                <w:szCs w:val="28"/>
              </w:rPr>
            </w:pPr>
            <w:r>
              <w:rPr>
                <w:sz w:val="28"/>
                <w:szCs w:val="28"/>
              </w:rPr>
              <w:t>Полное наименование организации</w:t>
            </w:r>
          </w:p>
        </w:tc>
        <w:tc>
          <w:tcPr>
            <w:tcW w:w="3314" w:type="pct"/>
            <w:tcBorders>
              <w:top w:val="double" w:sz="6" w:space="0" w:color="000000"/>
            </w:tcBorders>
          </w:tcPr>
          <w:p w:rsidR="007A63BF" w:rsidRPr="006C27CD" w:rsidRDefault="00E16863" w:rsidP="00EE6373">
            <w:pPr>
              <w:snapToGrid w:val="0"/>
              <w:spacing w:after="0" w:line="240" w:lineRule="auto"/>
              <w:rPr>
                <w:sz w:val="28"/>
                <w:szCs w:val="28"/>
              </w:rPr>
            </w:pPr>
            <w:r>
              <w:rPr>
                <w:sz w:val="28"/>
                <w:szCs w:val="28"/>
              </w:rPr>
              <w:t>Муниципальное казенное учреждение культуры «Социально-культурный центр «Возрождение»»</w:t>
            </w:r>
          </w:p>
        </w:tc>
      </w:tr>
      <w:tr w:rsidR="007A63BF" w:rsidRPr="00FE3B2E" w:rsidTr="00A04004">
        <w:tc>
          <w:tcPr>
            <w:tcW w:w="1686" w:type="pct"/>
            <w:tcBorders>
              <w:top w:val="double" w:sz="6" w:space="0" w:color="000000"/>
            </w:tcBorders>
          </w:tcPr>
          <w:p w:rsidR="007A63BF" w:rsidRPr="006C27CD" w:rsidRDefault="007A63BF" w:rsidP="00EE6373">
            <w:pPr>
              <w:snapToGrid w:val="0"/>
              <w:spacing w:after="0" w:line="240" w:lineRule="auto"/>
              <w:rPr>
                <w:sz w:val="28"/>
                <w:szCs w:val="28"/>
              </w:rPr>
            </w:pPr>
            <w:r>
              <w:rPr>
                <w:sz w:val="28"/>
                <w:szCs w:val="28"/>
              </w:rPr>
              <w:t>Основание для разработки программы</w:t>
            </w:r>
          </w:p>
        </w:tc>
        <w:tc>
          <w:tcPr>
            <w:tcW w:w="3314" w:type="pct"/>
            <w:tcBorders>
              <w:top w:val="double" w:sz="6" w:space="0" w:color="000000"/>
            </w:tcBorders>
          </w:tcPr>
          <w:p w:rsidR="000624F8" w:rsidRDefault="000624F8" w:rsidP="007A63BF">
            <w:pPr>
              <w:snapToGrid w:val="0"/>
              <w:spacing w:after="0" w:line="240" w:lineRule="auto"/>
              <w:rPr>
                <w:sz w:val="28"/>
                <w:szCs w:val="28"/>
              </w:rPr>
            </w:pPr>
            <w:r>
              <w:rPr>
                <w:sz w:val="28"/>
                <w:szCs w:val="28"/>
              </w:rPr>
              <w:t xml:space="preserve">- </w:t>
            </w:r>
            <w:r w:rsidRPr="000624F8">
              <w:rPr>
                <w:sz w:val="28"/>
                <w:szCs w:val="28"/>
              </w:rPr>
              <w:t>Федеральный закон от 06.10.2003 г</w:t>
            </w:r>
            <w:r>
              <w:rPr>
                <w:sz w:val="28"/>
                <w:szCs w:val="28"/>
              </w:rPr>
              <w:t xml:space="preserve">. </w:t>
            </w:r>
            <w:r w:rsidRPr="000624F8">
              <w:rPr>
                <w:sz w:val="28"/>
                <w:szCs w:val="28"/>
              </w:rPr>
              <w:t xml:space="preserve"> № 131-ФЗ «Об общих принципах организации местного самоупр</w:t>
            </w:r>
            <w:r>
              <w:rPr>
                <w:sz w:val="28"/>
                <w:szCs w:val="28"/>
              </w:rPr>
              <w:t>авления в Российской Федерации»;</w:t>
            </w:r>
          </w:p>
          <w:p w:rsidR="007A63BF" w:rsidRDefault="007A63BF" w:rsidP="007A63BF">
            <w:pPr>
              <w:snapToGrid w:val="0"/>
              <w:spacing w:after="0" w:line="240" w:lineRule="auto"/>
              <w:rPr>
                <w:sz w:val="28"/>
                <w:szCs w:val="28"/>
              </w:rPr>
            </w:pPr>
            <w:r>
              <w:rPr>
                <w:sz w:val="28"/>
                <w:szCs w:val="28"/>
              </w:rPr>
              <w:t xml:space="preserve">- </w:t>
            </w:r>
            <w:r w:rsidRPr="007A63BF">
              <w:rPr>
                <w:sz w:val="28"/>
                <w:szCs w:val="28"/>
              </w:rPr>
              <w:t xml:space="preserve">Федеральный закон </w:t>
            </w:r>
            <w:r>
              <w:rPr>
                <w:sz w:val="28"/>
                <w:szCs w:val="28"/>
              </w:rPr>
              <w:t xml:space="preserve"> от 23.11.2009 г. </w:t>
            </w:r>
            <w:r w:rsidRPr="007A63BF">
              <w:rPr>
                <w:sz w:val="28"/>
                <w:szCs w:val="28"/>
              </w:rPr>
              <w:t>№ 261</w:t>
            </w:r>
            <w:r>
              <w:rPr>
                <w:sz w:val="28"/>
                <w:szCs w:val="28"/>
              </w:rPr>
              <w:t>-ФЗ «Об энергосбережении и о по</w:t>
            </w:r>
            <w:r w:rsidRPr="007A63BF">
              <w:rPr>
                <w:sz w:val="28"/>
                <w:szCs w:val="28"/>
              </w:rPr>
              <w:t>вышении энергетической эффективности и о внесении изменений в отдельные законодательные акты Российской Федерации»</w:t>
            </w:r>
            <w:r>
              <w:rPr>
                <w:sz w:val="28"/>
                <w:szCs w:val="28"/>
              </w:rPr>
              <w:t>;</w:t>
            </w:r>
          </w:p>
          <w:p w:rsidR="000624F8" w:rsidRPr="000624F8" w:rsidRDefault="000624F8" w:rsidP="000624F8">
            <w:pPr>
              <w:snapToGrid w:val="0"/>
              <w:spacing w:after="0" w:line="240" w:lineRule="auto"/>
              <w:rPr>
                <w:sz w:val="28"/>
                <w:szCs w:val="28"/>
              </w:rPr>
            </w:pPr>
            <w:r w:rsidRPr="000624F8">
              <w:rPr>
                <w:sz w:val="28"/>
                <w:szCs w:val="28"/>
              </w:rPr>
              <w:t>- Постановление Правительства Российской Федерации от 31.12.2009</w:t>
            </w:r>
            <w:r>
              <w:rPr>
                <w:sz w:val="28"/>
                <w:szCs w:val="28"/>
              </w:rPr>
              <w:t xml:space="preserve"> г. </w:t>
            </w:r>
            <w:r w:rsidRPr="000624F8">
              <w:rPr>
                <w:sz w:val="28"/>
                <w:szCs w:val="28"/>
              </w:rPr>
              <w:t xml:space="preserve"> № 1225 «О требованиях к региональным и муниципальным программам вобласти энергосбережения и повышения энергетической эффективности»;</w:t>
            </w:r>
          </w:p>
          <w:p w:rsidR="000624F8" w:rsidRPr="000624F8" w:rsidRDefault="000624F8" w:rsidP="000624F8">
            <w:pPr>
              <w:snapToGrid w:val="0"/>
              <w:spacing w:after="0" w:line="240" w:lineRule="auto"/>
              <w:rPr>
                <w:sz w:val="28"/>
                <w:szCs w:val="28"/>
              </w:rPr>
            </w:pPr>
            <w:r w:rsidRPr="000624F8">
              <w:rPr>
                <w:sz w:val="28"/>
                <w:szCs w:val="28"/>
              </w:rPr>
              <w:t>- Приказ Министерства регионального развития Российской Федерации от 17.02.2010</w:t>
            </w:r>
            <w:r>
              <w:rPr>
                <w:sz w:val="28"/>
                <w:szCs w:val="28"/>
              </w:rPr>
              <w:t xml:space="preserve"> г. </w:t>
            </w:r>
            <w:r w:rsidRPr="000624F8">
              <w:rPr>
                <w:sz w:val="28"/>
                <w:szCs w:val="28"/>
              </w:rPr>
              <w:t xml:space="preserve"> № 61 «Об утверждении примерного перечня мероприятий вобласти энергосбережения и повышения энергетической эффективности»;</w:t>
            </w:r>
          </w:p>
          <w:p w:rsidR="007A63BF" w:rsidRPr="006C27CD" w:rsidRDefault="000624F8" w:rsidP="000624F8">
            <w:pPr>
              <w:snapToGrid w:val="0"/>
              <w:spacing w:after="0" w:line="240" w:lineRule="auto"/>
              <w:rPr>
                <w:sz w:val="28"/>
                <w:szCs w:val="28"/>
              </w:rPr>
            </w:pPr>
            <w:r w:rsidRPr="000624F8">
              <w:rPr>
                <w:sz w:val="28"/>
                <w:szCs w:val="28"/>
              </w:rPr>
              <w:t>- Приказ от 30.06.2014г.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о ходе их реализации»</w:t>
            </w:r>
          </w:p>
        </w:tc>
      </w:tr>
      <w:tr w:rsidR="008668D5" w:rsidRPr="00FE3B2E" w:rsidTr="00A04004">
        <w:tc>
          <w:tcPr>
            <w:tcW w:w="1686" w:type="pct"/>
            <w:tcBorders>
              <w:top w:val="double" w:sz="6" w:space="0" w:color="000000"/>
            </w:tcBorders>
          </w:tcPr>
          <w:p w:rsidR="008668D5" w:rsidRPr="006C27CD" w:rsidRDefault="000624F8" w:rsidP="000624F8">
            <w:pPr>
              <w:snapToGrid w:val="0"/>
              <w:spacing w:after="0" w:line="240" w:lineRule="auto"/>
              <w:rPr>
                <w:sz w:val="28"/>
                <w:szCs w:val="28"/>
              </w:rPr>
            </w:pPr>
            <w:r>
              <w:rPr>
                <w:sz w:val="28"/>
                <w:szCs w:val="28"/>
              </w:rPr>
              <w:t>Полное наименование исполнителей и (или) соисполнителей программы</w:t>
            </w:r>
          </w:p>
        </w:tc>
        <w:tc>
          <w:tcPr>
            <w:tcW w:w="3314" w:type="pct"/>
            <w:tcBorders>
              <w:top w:val="double" w:sz="6" w:space="0" w:color="000000"/>
            </w:tcBorders>
          </w:tcPr>
          <w:p w:rsidR="00E16863" w:rsidRDefault="00E16863" w:rsidP="00EE6373">
            <w:pPr>
              <w:snapToGrid w:val="0"/>
              <w:spacing w:after="0" w:line="240" w:lineRule="auto"/>
              <w:rPr>
                <w:sz w:val="28"/>
                <w:szCs w:val="28"/>
              </w:rPr>
            </w:pPr>
            <w:r>
              <w:rPr>
                <w:sz w:val="28"/>
                <w:szCs w:val="28"/>
              </w:rPr>
              <w:t>-Муниципальное казенное учреждение культуры «Социально-культурный центр «Возрождение»»</w:t>
            </w:r>
          </w:p>
          <w:p w:rsidR="008668D5" w:rsidRPr="006C27CD" w:rsidRDefault="00E16863" w:rsidP="00EE6373">
            <w:pPr>
              <w:snapToGrid w:val="0"/>
              <w:spacing w:after="0" w:line="240" w:lineRule="auto"/>
              <w:rPr>
                <w:sz w:val="28"/>
                <w:szCs w:val="28"/>
              </w:rPr>
            </w:pPr>
            <w:r>
              <w:rPr>
                <w:sz w:val="28"/>
                <w:szCs w:val="28"/>
              </w:rPr>
              <w:t>-</w:t>
            </w:r>
            <w:r w:rsidR="008668D5" w:rsidRPr="006C27CD">
              <w:rPr>
                <w:sz w:val="28"/>
                <w:szCs w:val="28"/>
              </w:rPr>
              <w:t xml:space="preserve">Администрация </w:t>
            </w:r>
            <w:r w:rsidR="008668D5">
              <w:rPr>
                <w:sz w:val="28"/>
                <w:szCs w:val="28"/>
              </w:rPr>
              <w:t>Васильевск</w:t>
            </w:r>
            <w:r w:rsidR="008668D5" w:rsidRPr="006C27CD">
              <w:rPr>
                <w:sz w:val="28"/>
                <w:szCs w:val="28"/>
              </w:rPr>
              <w:t>ого  сельского поселения Бутурлиновского муниципального района Воронежской области</w:t>
            </w:r>
          </w:p>
        </w:tc>
      </w:tr>
      <w:tr w:rsidR="008668D5" w:rsidRPr="00FE3B2E" w:rsidTr="00A04004">
        <w:tc>
          <w:tcPr>
            <w:tcW w:w="1686" w:type="pct"/>
          </w:tcPr>
          <w:p w:rsidR="008668D5" w:rsidRPr="006C27CD" w:rsidRDefault="000624F8" w:rsidP="00EE6373">
            <w:pPr>
              <w:snapToGrid w:val="0"/>
              <w:spacing w:after="0" w:line="240" w:lineRule="auto"/>
              <w:rPr>
                <w:sz w:val="28"/>
                <w:szCs w:val="28"/>
              </w:rPr>
            </w:pPr>
            <w:r>
              <w:rPr>
                <w:sz w:val="28"/>
                <w:szCs w:val="28"/>
              </w:rPr>
              <w:t>Полное наименование разработчиков программы</w:t>
            </w:r>
          </w:p>
        </w:tc>
        <w:tc>
          <w:tcPr>
            <w:tcW w:w="3314"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A04004">
        <w:trPr>
          <w:trHeight w:val="70"/>
        </w:trPr>
        <w:tc>
          <w:tcPr>
            <w:tcW w:w="1686" w:type="pct"/>
          </w:tcPr>
          <w:p w:rsidR="008668D5" w:rsidRPr="006C27CD" w:rsidRDefault="000624F8" w:rsidP="000624F8">
            <w:pPr>
              <w:snapToGrid w:val="0"/>
              <w:spacing w:after="0" w:line="240" w:lineRule="auto"/>
              <w:rPr>
                <w:sz w:val="28"/>
                <w:szCs w:val="28"/>
              </w:rPr>
            </w:pPr>
            <w:r>
              <w:rPr>
                <w:sz w:val="28"/>
                <w:szCs w:val="28"/>
              </w:rPr>
              <w:t>Цели</w:t>
            </w:r>
            <w:r w:rsidR="008668D5" w:rsidRPr="006C27CD">
              <w:rPr>
                <w:sz w:val="28"/>
                <w:szCs w:val="28"/>
              </w:rPr>
              <w:t xml:space="preserve"> программы</w:t>
            </w:r>
          </w:p>
        </w:tc>
        <w:tc>
          <w:tcPr>
            <w:tcW w:w="3314" w:type="pct"/>
          </w:tcPr>
          <w:p w:rsidR="00121C1B" w:rsidRDefault="000624F8" w:rsidP="00C26AE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16863">
              <w:rPr>
                <w:rFonts w:ascii="Times New Roman" w:hAnsi="Times New Roman" w:cs="Times New Roman"/>
                <w:sz w:val="28"/>
                <w:szCs w:val="28"/>
              </w:rPr>
              <w:t xml:space="preserve">Эффективное и рациональное использование </w:t>
            </w:r>
            <w:r w:rsidR="00E16863">
              <w:rPr>
                <w:rFonts w:ascii="Times New Roman" w:hAnsi="Times New Roman" w:cs="Times New Roman"/>
                <w:sz w:val="28"/>
                <w:szCs w:val="28"/>
              </w:rPr>
              <w:lastRenderedPageBreak/>
              <w:t>энергетических ресурсов</w:t>
            </w:r>
            <w:r w:rsidR="00823B8D">
              <w:rPr>
                <w:rFonts w:ascii="Times New Roman" w:hAnsi="Times New Roman" w:cs="Times New Roman"/>
                <w:sz w:val="28"/>
                <w:szCs w:val="28"/>
              </w:rPr>
              <w:t>;</w:t>
            </w:r>
          </w:p>
          <w:p w:rsidR="00823B8D" w:rsidRPr="00C97E31" w:rsidRDefault="00823B8D" w:rsidP="00F37086">
            <w:pPr>
              <w:pStyle w:val="ConsPlusNonformat"/>
              <w:rPr>
                <w:rFonts w:ascii="Times New Roman" w:hAnsi="Times New Roman" w:cs="Times New Roman"/>
                <w:sz w:val="28"/>
                <w:szCs w:val="28"/>
              </w:rPr>
            </w:pPr>
            <w:r>
              <w:rPr>
                <w:rFonts w:ascii="Times New Roman" w:hAnsi="Times New Roman" w:cs="Times New Roman"/>
                <w:sz w:val="28"/>
                <w:szCs w:val="28"/>
              </w:rPr>
              <w:t xml:space="preserve">- снижение </w:t>
            </w:r>
            <w:r w:rsidR="00F37086">
              <w:rPr>
                <w:rFonts w:ascii="Times New Roman" w:hAnsi="Times New Roman" w:cs="Times New Roman"/>
                <w:sz w:val="28"/>
                <w:szCs w:val="28"/>
              </w:rPr>
              <w:t>финансовой нагрузки на бюджет за счет сокращения платежей за энергоресурсы</w:t>
            </w:r>
            <w:r>
              <w:rPr>
                <w:rFonts w:ascii="Times New Roman" w:hAnsi="Times New Roman" w:cs="Times New Roman"/>
                <w:sz w:val="28"/>
                <w:szCs w:val="28"/>
              </w:rPr>
              <w:t>, снижение потерь энергоресурсов</w:t>
            </w:r>
          </w:p>
        </w:tc>
      </w:tr>
      <w:tr w:rsidR="008668D5" w:rsidRPr="00FE3B2E" w:rsidTr="00A04004">
        <w:tc>
          <w:tcPr>
            <w:tcW w:w="1686" w:type="pct"/>
          </w:tcPr>
          <w:p w:rsidR="008668D5" w:rsidRPr="006C27CD" w:rsidRDefault="008668D5" w:rsidP="00823B8D">
            <w:pPr>
              <w:snapToGrid w:val="0"/>
              <w:spacing w:after="0" w:line="240" w:lineRule="auto"/>
              <w:rPr>
                <w:sz w:val="28"/>
                <w:szCs w:val="28"/>
              </w:rPr>
            </w:pPr>
            <w:r w:rsidRPr="006C27CD">
              <w:rPr>
                <w:sz w:val="28"/>
                <w:szCs w:val="28"/>
              </w:rPr>
              <w:lastRenderedPageBreak/>
              <w:t>Задачи  программы</w:t>
            </w:r>
          </w:p>
        </w:tc>
        <w:tc>
          <w:tcPr>
            <w:tcW w:w="3314" w:type="pct"/>
          </w:tcPr>
          <w:p w:rsidR="004447CB" w:rsidRPr="004447CB" w:rsidRDefault="004447CB" w:rsidP="004447CB">
            <w:pPr>
              <w:suppressAutoHyphens/>
              <w:spacing w:after="0" w:line="240" w:lineRule="auto"/>
              <w:ind w:right="-29" w:firstLine="170"/>
              <w:jc w:val="both"/>
              <w:rPr>
                <w:sz w:val="28"/>
                <w:szCs w:val="28"/>
              </w:rPr>
            </w:pPr>
            <w:r>
              <w:rPr>
                <w:sz w:val="28"/>
                <w:szCs w:val="28"/>
              </w:rPr>
              <w:t xml:space="preserve">- </w:t>
            </w:r>
            <w:r w:rsidRPr="004447CB">
              <w:rPr>
                <w:sz w:val="28"/>
                <w:szCs w:val="28"/>
              </w:rPr>
              <w:t>создание экономических и организационных условий для эффективного и рационального использования энергоресурсов</w:t>
            </w:r>
            <w:r>
              <w:rPr>
                <w:sz w:val="28"/>
                <w:szCs w:val="28"/>
              </w:rPr>
              <w:t xml:space="preserve"> путем реализации мероприятий по энергосбережению и повышению энергетической эффективности;</w:t>
            </w:r>
          </w:p>
          <w:p w:rsidR="004447CB" w:rsidRPr="004447CB" w:rsidRDefault="004447CB" w:rsidP="004447CB">
            <w:pPr>
              <w:suppressAutoHyphens/>
              <w:spacing w:after="0" w:line="240" w:lineRule="auto"/>
              <w:ind w:right="-29" w:firstLine="170"/>
              <w:jc w:val="both"/>
              <w:rPr>
                <w:sz w:val="28"/>
                <w:szCs w:val="28"/>
              </w:rPr>
            </w:pPr>
            <w:r>
              <w:rPr>
                <w:sz w:val="28"/>
                <w:szCs w:val="28"/>
              </w:rPr>
              <w:t xml:space="preserve">- </w:t>
            </w:r>
            <w:r w:rsidRPr="004447CB">
              <w:rPr>
                <w:sz w:val="28"/>
                <w:szCs w:val="28"/>
              </w:rPr>
              <w:t>сокращение расходов бюджета на финансирование оплаты коммунальных услуг;</w:t>
            </w:r>
          </w:p>
          <w:p w:rsidR="00C97E31" w:rsidRDefault="004447CB" w:rsidP="004447CB">
            <w:pPr>
              <w:suppressAutoHyphens/>
              <w:spacing w:after="0" w:line="240" w:lineRule="auto"/>
              <w:ind w:right="-29" w:firstLine="170"/>
              <w:jc w:val="both"/>
              <w:rPr>
                <w:sz w:val="28"/>
                <w:szCs w:val="28"/>
              </w:rPr>
            </w:pPr>
            <w:r w:rsidRPr="004447CB">
              <w:rPr>
                <w:sz w:val="28"/>
                <w:szCs w:val="28"/>
              </w:rPr>
              <w:t xml:space="preserve">- </w:t>
            </w:r>
            <w:r>
              <w:rPr>
                <w:sz w:val="28"/>
                <w:szCs w:val="28"/>
              </w:rPr>
              <w:t xml:space="preserve">выполнение </w:t>
            </w:r>
            <w:r w:rsidRPr="004447CB">
              <w:rPr>
                <w:sz w:val="28"/>
                <w:szCs w:val="28"/>
              </w:rPr>
              <w:t>организационны</w:t>
            </w:r>
            <w:r>
              <w:rPr>
                <w:sz w:val="28"/>
                <w:szCs w:val="28"/>
              </w:rPr>
              <w:t>х</w:t>
            </w:r>
            <w:r w:rsidRPr="004447CB">
              <w:rPr>
                <w:sz w:val="28"/>
                <w:szCs w:val="28"/>
              </w:rPr>
              <w:t xml:space="preserve"> мероприяти</w:t>
            </w:r>
            <w:r>
              <w:rPr>
                <w:sz w:val="28"/>
                <w:szCs w:val="28"/>
              </w:rPr>
              <w:t>й</w:t>
            </w:r>
            <w:r w:rsidRPr="004447CB">
              <w:rPr>
                <w:sz w:val="28"/>
                <w:szCs w:val="28"/>
              </w:rPr>
              <w:t xml:space="preserve"> по снижению использования энергоресурсов;</w:t>
            </w:r>
          </w:p>
          <w:p w:rsidR="004447CB" w:rsidRDefault="004447CB" w:rsidP="004447CB">
            <w:pPr>
              <w:suppressAutoHyphens/>
              <w:spacing w:after="0" w:line="240" w:lineRule="auto"/>
              <w:ind w:right="-29" w:firstLine="170"/>
              <w:jc w:val="both"/>
              <w:rPr>
                <w:sz w:val="28"/>
                <w:szCs w:val="28"/>
              </w:rPr>
            </w:pPr>
            <w:r>
              <w:rPr>
                <w:sz w:val="28"/>
                <w:szCs w:val="28"/>
              </w:rPr>
              <w:t>- совершенствование системы учета потребляемых энергетических ресурсов</w:t>
            </w:r>
            <w:r w:rsidR="00F37086">
              <w:rPr>
                <w:sz w:val="28"/>
                <w:szCs w:val="28"/>
              </w:rPr>
              <w:t>в МКУК СКЦ «Возрождение»»</w:t>
            </w:r>
            <w:r>
              <w:rPr>
                <w:sz w:val="28"/>
                <w:szCs w:val="28"/>
              </w:rPr>
              <w:t>;</w:t>
            </w:r>
          </w:p>
          <w:p w:rsidR="004447CB" w:rsidRPr="006C27CD" w:rsidRDefault="004447CB" w:rsidP="004447CB">
            <w:pPr>
              <w:suppressAutoHyphens/>
              <w:spacing w:after="0" w:line="240" w:lineRule="auto"/>
              <w:ind w:right="-29" w:firstLine="170"/>
              <w:jc w:val="both"/>
              <w:rPr>
                <w:sz w:val="28"/>
                <w:szCs w:val="28"/>
              </w:rPr>
            </w:pPr>
            <w:r>
              <w:rPr>
                <w:sz w:val="28"/>
                <w:szCs w:val="28"/>
              </w:rPr>
              <w:t>- пропаганда энергосбережения.</w:t>
            </w:r>
          </w:p>
        </w:tc>
      </w:tr>
      <w:tr w:rsidR="008668D5" w:rsidRPr="00FE3B2E" w:rsidTr="00A04004">
        <w:tc>
          <w:tcPr>
            <w:tcW w:w="1686" w:type="pct"/>
          </w:tcPr>
          <w:p w:rsidR="008668D5" w:rsidRPr="006C27CD" w:rsidRDefault="008668D5" w:rsidP="00823B8D">
            <w:pPr>
              <w:snapToGrid w:val="0"/>
              <w:spacing w:after="0" w:line="240" w:lineRule="auto"/>
              <w:rPr>
                <w:sz w:val="28"/>
                <w:szCs w:val="28"/>
              </w:rPr>
            </w:pPr>
            <w:r w:rsidRPr="006C27CD">
              <w:rPr>
                <w:bCs/>
                <w:sz w:val="28"/>
                <w:szCs w:val="28"/>
                <w:lang w:eastAsia="ru-RU"/>
              </w:rPr>
              <w:t>Целевые показатели программы</w:t>
            </w:r>
          </w:p>
        </w:tc>
        <w:tc>
          <w:tcPr>
            <w:tcW w:w="3314" w:type="pct"/>
          </w:tcPr>
          <w:p w:rsidR="00121C1B" w:rsidRPr="0008496E" w:rsidRDefault="00121C1B" w:rsidP="00EE6373">
            <w:pPr>
              <w:snapToGrid w:val="0"/>
              <w:spacing w:after="0" w:line="240" w:lineRule="auto"/>
              <w:rPr>
                <w:sz w:val="28"/>
                <w:szCs w:val="28"/>
              </w:rPr>
            </w:pPr>
            <w:r>
              <w:rPr>
                <w:sz w:val="28"/>
                <w:szCs w:val="28"/>
              </w:rPr>
              <w:t>1</w:t>
            </w:r>
            <w:r w:rsidRPr="0008496E">
              <w:rPr>
                <w:sz w:val="28"/>
                <w:szCs w:val="28"/>
              </w:rPr>
              <w:t xml:space="preserve">. </w:t>
            </w:r>
            <w:r w:rsidR="00D61143" w:rsidRPr="0008496E">
              <w:rPr>
                <w:sz w:val="28"/>
                <w:szCs w:val="28"/>
              </w:rPr>
              <w:t>Снижение потребления электрической энергии в натуральном выражении (тыс. кВт·ч);</w:t>
            </w:r>
          </w:p>
          <w:p w:rsidR="008668D5" w:rsidRPr="0008496E" w:rsidRDefault="008668D5" w:rsidP="00EE6373">
            <w:pPr>
              <w:snapToGrid w:val="0"/>
              <w:spacing w:after="0" w:line="240" w:lineRule="auto"/>
              <w:rPr>
                <w:sz w:val="28"/>
                <w:szCs w:val="28"/>
              </w:rPr>
            </w:pPr>
            <w:r w:rsidRPr="0008496E">
              <w:rPr>
                <w:sz w:val="28"/>
                <w:szCs w:val="28"/>
              </w:rPr>
              <w:t>2.</w:t>
            </w:r>
            <w:r w:rsidR="00D61143" w:rsidRPr="0008496E">
              <w:rPr>
                <w:sz w:val="28"/>
                <w:szCs w:val="28"/>
              </w:rPr>
              <w:t xml:space="preserve"> Снижение </w:t>
            </w:r>
            <w:r w:rsidR="0008496E">
              <w:rPr>
                <w:sz w:val="28"/>
                <w:szCs w:val="28"/>
              </w:rPr>
              <w:t xml:space="preserve">потребления </w:t>
            </w:r>
            <w:r w:rsidR="00F37086">
              <w:rPr>
                <w:sz w:val="28"/>
                <w:szCs w:val="28"/>
              </w:rPr>
              <w:t>тепловой энергии</w:t>
            </w:r>
            <w:r w:rsidR="00EF6971" w:rsidRPr="0008496E">
              <w:rPr>
                <w:sz w:val="28"/>
                <w:szCs w:val="28"/>
              </w:rPr>
              <w:t xml:space="preserve"> в натуральном выражении</w:t>
            </w:r>
            <w:r w:rsidR="00C4560B">
              <w:rPr>
                <w:sz w:val="28"/>
                <w:szCs w:val="28"/>
              </w:rPr>
              <w:t xml:space="preserve"> (т)</w:t>
            </w:r>
            <w:r w:rsidRPr="0008496E">
              <w:rPr>
                <w:sz w:val="28"/>
                <w:szCs w:val="28"/>
              </w:rPr>
              <w:t>;</w:t>
            </w:r>
          </w:p>
          <w:p w:rsidR="00223ADB" w:rsidRPr="0008496E" w:rsidRDefault="008668D5" w:rsidP="0008496E">
            <w:pPr>
              <w:autoSpaceDE w:val="0"/>
              <w:autoSpaceDN w:val="0"/>
              <w:adjustRightInd w:val="0"/>
              <w:spacing w:after="0"/>
              <w:jc w:val="both"/>
              <w:rPr>
                <w:sz w:val="28"/>
                <w:szCs w:val="28"/>
              </w:rPr>
            </w:pPr>
            <w:r w:rsidRPr="0008496E">
              <w:rPr>
                <w:sz w:val="28"/>
                <w:szCs w:val="28"/>
              </w:rPr>
              <w:t>3.</w:t>
            </w:r>
            <w:r w:rsidR="00223ADB" w:rsidRPr="0008496E">
              <w:rPr>
                <w:sz w:val="28"/>
                <w:szCs w:val="28"/>
              </w:rPr>
              <w:t xml:space="preserve"> Количество замененных ламп освещения на светодиодные, энергосберегающие лампы, шт.;</w:t>
            </w:r>
          </w:p>
          <w:p w:rsidR="004140C0" w:rsidRPr="006C27CD" w:rsidRDefault="008668D5" w:rsidP="0008496E">
            <w:pPr>
              <w:snapToGrid w:val="0"/>
              <w:spacing w:after="0" w:line="240" w:lineRule="auto"/>
              <w:rPr>
                <w:sz w:val="28"/>
                <w:szCs w:val="28"/>
              </w:rPr>
            </w:pPr>
            <w:r w:rsidRPr="0008496E">
              <w:rPr>
                <w:sz w:val="28"/>
                <w:szCs w:val="28"/>
              </w:rPr>
              <w:t>4.</w:t>
            </w:r>
            <w:r w:rsidR="00D61143" w:rsidRPr="0008496E">
              <w:rPr>
                <w:sz w:val="28"/>
                <w:szCs w:val="28"/>
              </w:rPr>
              <w:t xml:space="preserve"> Оснащенность приборами учета (ПУ) </w:t>
            </w:r>
            <w:r w:rsidR="0008496E" w:rsidRPr="0008496E">
              <w:rPr>
                <w:sz w:val="28"/>
                <w:szCs w:val="28"/>
              </w:rPr>
              <w:t>(количество установленных приборов учета)</w:t>
            </w:r>
          </w:p>
        </w:tc>
      </w:tr>
      <w:tr w:rsidR="008668D5" w:rsidRPr="00FE3B2E" w:rsidTr="00A04004">
        <w:tc>
          <w:tcPr>
            <w:tcW w:w="1686" w:type="pct"/>
          </w:tcPr>
          <w:p w:rsidR="008668D5" w:rsidRPr="006C27CD" w:rsidRDefault="00823B8D" w:rsidP="00823B8D">
            <w:pPr>
              <w:widowControl w:val="0"/>
              <w:shd w:val="clear" w:color="auto" w:fill="FFFFFF"/>
              <w:autoSpaceDE w:val="0"/>
              <w:autoSpaceDN w:val="0"/>
              <w:adjustRightInd w:val="0"/>
              <w:spacing w:after="0" w:line="240" w:lineRule="auto"/>
              <w:rPr>
                <w:sz w:val="28"/>
                <w:szCs w:val="28"/>
                <w:lang w:eastAsia="ru-RU"/>
              </w:rPr>
            </w:pPr>
            <w:r>
              <w:rPr>
                <w:bCs/>
                <w:spacing w:val="-2"/>
                <w:sz w:val="28"/>
                <w:szCs w:val="28"/>
                <w:lang w:eastAsia="ru-RU"/>
              </w:rPr>
              <w:t>С</w:t>
            </w:r>
            <w:r w:rsidR="008668D5" w:rsidRPr="006C27CD">
              <w:rPr>
                <w:bCs/>
                <w:spacing w:val="-2"/>
                <w:sz w:val="28"/>
                <w:szCs w:val="28"/>
                <w:lang w:eastAsia="ru-RU"/>
              </w:rPr>
              <w:t xml:space="preserve">роки </w:t>
            </w:r>
            <w:r w:rsidR="008668D5" w:rsidRPr="006C27CD">
              <w:rPr>
                <w:bCs/>
                <w:sz w:val="28"/>
                <w:szCs w:val="28"/>
                <w:lang w:eastAsia="ru-RU"/>
              </w:rPr>
              <w:t>реализации программы</w:t>
            </w:r>
          </w:p>
        </w:tc>
        <w:tc>
          <w:tcPr>
            <w:tcW w:w="3314" w:type="pct"/>
          </w:tcPr>
          <w:p w:rsidR="008668D5" w:rsidRPr="006C27CD" w:rsidRDefault="004447CB" w:rsidP="00EE637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 – 2023 годы</w:t>
            </w:r>
          </w:p>
        </w:tc>
      </w:tr>
      <w:tr w:rsidR="008668D5" w:rsidRPr="00BF455C" w:rsidTr="00A04004">
        <w:tc>
          <w:tcPr>
            <w:tcW w:w="1686" w:type="pct"/>
          </w:tcPr>
          <w:p w:rsidR="008668D5" w:rsidRPr="006C27CD" w:rsidRDefault="0008496E" w:rsidP="0008496E">
            <w:pPr>
              <w:snapToGrid w:val="0"/>
              <w:spacing w:after="0" w:line="240" w:lineRule="auto"/>
              <w:rPr>
                <w:sz w:val="28"/>
                <w:szCs w:val="28"/>
              </w:rPr>
            </w:pPr>
            <w:r>
              <w:rPr>
                <w:sz w:val="28"/>
                <w:szCs w:val="28"/>
              </w:rPr>
              <w:t>И</w:t>
            </w:r>
            <w:r w:rsidR="008668D5" w:rsidRPr="006C27CD">
              <w:rPr>
                <w:sz w:val="28"/>
                <w:szCs w:val="28"/>
              </w:rPr>
              <w:t xml:space="preserve">сточники </w:t>
            </w:r>
            <w:r>
              <w:rPr>
                <w:sz w:val="28"/>
                <w:szCs w:val="28"/>
              </w:rPr>
              <w:t>и объемы финансового обеспечения реализации программы</w:t>
            </w:r>
          </w:p>
        </w:tc>
        <w:tc>
          <w:tcPr>
            <w:tcW w:w="3314" w:type="pct"/>
          </w:tcPr>
          <w:p w:rsidR="0008496E" w:rsidRPr="00582B43" w:rsidRDefault="0008496E" w:rsidP="00352D07">
            <w:pPr>
              <w:spacing w:after="0" w:line="240" w:lineRule="auto"/>
              <w:rPr>
                <w:rFonts w:eastAsia="Calibri" w:cs="Arial"/>
                <w:sz w:val="28"/>
                <w:szCs w:val="28"/>
                <w:lang w:eastAsia="en-US"/>
              </w:rPr>
            </w:pPr>
            <w:r w:rsidRPr="00582B43">
              <w:rPr>
                <w:rFonts w:eastAsia="Calibri" w:cs="Arial"/>
                <w:sz w:val="28"/>
                <w:szCs w:val="28"/>
                <w:lang w:eastAsia="en-US"/>
              </w:rPr>
              <w:t>Источник финансового обеспечения реализации программы –местный бюджет. Объем бюджетных ассигнований на реализацию муницип</w:t>
            </w:r>
            <w:r w:rsidR="00352D07">
              <w:rPr>
                <w:rFonts w:eastAsia="Calibri" w:cs="Arial"/>
                <w:sz w:val="28"/>
                <w:szCs w:val="28"/>
                <w:lang w:eastAsia="en-US"/>
              </w:rPr>
              <w:t>альной программы составляет -  2</w:t>
            </w:r>
            <w:r w:rsidRPr="00582B43">
              <w:rPr>
                <w:rFonts w:eastAsia="Calibri" w:cs="Arial"/>
                <w:sz w:val="28"/>
                <w:szCs w:val="28"/>
                <w:lang w:eastAsia="en-US"/>
              </w:rPr>
              <w:t xml:space="preserve">,0 тыс. рублей, </w:t>
            </w:r>
            <w:r w:rsidR="00582B43" w:rsidRPr="00582B43">
              <w:rPr>
                <w:rFonts w:eastAsia="Calibri" w:cs="Arial"/>
                <w:sz w:val="28"/>
                <w:szCs w:val="28"/>
                <w:lang w:eastAsia="en-US"/>
              </w:rPr>
              <w:t xml:space="preserve">из них </w:t>
            </w:r>
            <w:r w:rsidR="00352D07">
              <w:rPr>
                <w:rFonts w:eastAsia="Calibri" w:cs="Arial"/>
                <w:sz w:val="28"/>
                <w:szCs w:val="28"/>
                <w:lang w:eastAsia="en-US"/>
              </w:rPr>
              <w:t xml:space="preserve"> средства местного бюджета – 2</w:t>
            </w:r>
            <w:r w:rsidRPr="00582B43">
              <w:rPr>
                <w:rFonts w:eastAsia="Calibri" w:cs="Arial"/>
                <w:sz w:val="28"/>
                <w:szCs w:val="28"/>
                <w:lang w:eastAsia="en-US"/>
              </w:rPr>
              <w:t>,0 тыс</w:t>
            </w:r>
            <w:proofErr w:type="gramStart"/>
            <w:r w:rsidRPr="00582B43">
              <w:rPr>
                <w:rFonts w:eastAsia="Calibri" w:cs="Arial"/>
                <w:sz w:val="28"/>
                <w:szCs w:val="28"/>
                <w:lang w:eastAsia="en-US"/>
              </w:rPr>
              <w:t>.р</w:t>
            </w:r>
            <w:proofErr w:type="gramEnd"/>
            <w:r w:rsidRPr="00582B43">
              <w:rPr>
                <w:rFonts w:eastAsia="Calibri" w:cs="Arial"/>
                <w:sz w:val="28"/>
                <w:szCs w:val="28"/>
                <w:lang w:eastAsia="en-US"/>
              </w:rPr>
              <w:t>уб., средства областного бюджета – 0,0 тыс.рублей.</w:t>
            </w:r>
          </w:p>
          <w:p w:rsidR="0008496E" w:rsidRPr="00582B43" w:rsidRDefault="0008496E" w:rsidP="00352D07">
            <w:pPr>
              <w:spacing w:after="0" w:line="240" w:lineRule="auto"/>
              <w:rPr>
                <w:rFonts w:eastAsia="Calibri" w:cs="Arial"/>
                <w:sz w:val="28"/>
                <w:szCs w:val="28"/>
                <w:lang w:eastAsia="en-US"/>
              </w:rPr>
            </w:pPr>
            <w:r w:rsidRPr="00582B43">
              <w:rPr>
                <w:rFonts w:eastAsia="Calibri" w:cs="Arial"/>
                <w:sz w:val="28"/>
                <w:szCs w:val="28"/>
                <w:lang w:eastAsia="en-US"/>
              </w:rPr>
              <w:t>В том числе по годам:</w:t>
            </w:r>
          </w:p>
          <w:p w:rsidR="004140C0" w:rsidRPr="00582B43" w:rsidRDefault="004140C0" w:rsidP="00352D07">
            <w:pPr>
              <w:spacing w:after="0" w:line="240" w:lineRule="auto"/>
              <w:rPr>
                <w:rFonts w:eastAsia="Calibri" w:cs="Arial"/>
                <w:sz w:val="28"/>
                <w:szCs w:val="28"/>
                <w:lang w:eastAsia="en-US"/>
              </w:rPr>
            </w:pPr>
            <w:r w:rsidRPr="00582B43">
              <w:rPr>
                <w:rFonts w:eastAsia="Calibri" w:cs="Arial"/>
                <w:sz w:val="28"/>
                <w:szCs w:val="28"/>
                <w:lang w:eastAsia="en-US"/>
              </w:rPr>
              <w:t xml:space="preserve">2021 г. – </w:t>
            </w:r>
            <w:r w:rsidR="00352D07">
              <w:rPr>
                <w:rFonts w:eastAsia="Calibri" w:cs="Arial"/>
                <w:sz w:val="28"/>
                <w:szCs w:val="28"/>
                <w:lang w:eastAsia="en-US"/>
              </w:rPr>
              <w:t>2</w:t>
            </w:r>
            <w:r w:rsidR="0008496E" w:rsidRPr="00582B43">
              <w:rPr>
                <w:rFonts w:eastAsia="Calibri" w:cs="Arial"/>
                <w:sz w:val="28"/>
                <w:szCs w:val="28"/>
                <w:lang w:eastAsia="en-US"/>
              </w:rPr>
              <w:t>,0</w:t>
            </w:r>
            <w:r w:rsidRPr="00582B43">
              <w:rPr>
                <w:rFonts w:eastAsia="Calibri" w:cs="Arial"/>
                <w:sz w:val="28"/>
                <w:szCs w:val="28"/>
                <w:lang w:eastAsia="en-US"/>
              </w:rPr>
              <w:t xml:space="preserve"> тыс. рублей</w:t>
            </w:r>
          </w:p>
          <w:p w:rsidR="004140C0" w:rsidRPr="00582B43" w:rsidRDefault="004140C0" w:rsidP="00352D07">
            <w:pPr>
              <w:spacing w:after="0" w:line="240" w:lineRule="auto"/>
              <w:rPr>
                <w:rFonts w:eastAsia="Calibri" w:cs="Arial"/>
                <w:sz w:val="28"/>
                <w:szCs w:val="28"/>
                <w:lang w:eastAsia="en-US"/>
              </w:rPr>
            </w:pPr>
            <w:r w:rsidRPr="00582B43">
              <w:rPr>
                <w:rFonts w:eastAsia="Calibri" w:cs="Arial"/>
                <w:sz w:val="28"/>
                <w:szCs w:val="28"/>
                <w:lang w:eastAsia="en-US"/>
              </w:rPr>
              <w:t xml:space="preserve">2022 г. – </w:t>
            </w:r>
            <w:r w:rsidR="0008496E" w:rsidRPr="00582B43">
              <w:rPr>
                <w:rFonts w:eastAsia="Calibri" w:cs="Arial"/>
                <w:sz w:val="28"/>
                <w:szCs w:val="28"/>
                <w:lang w:eastAsia="en-US"/>
              </w:rPr>
              <w:t>0,0</w:t>
            </w:r>
            <w:r w:rsidRPr="00582B43">
              <w:rPr>
                <w:rFonts w:eastAsia="Calibri" w:cs="Arial"/>
                <w:sz w:val="28"/>
                <w:szCs w:val="28"/>
                <w:lang w:eastAsia="en-US"/>
              </w:rPr>
              <w:t xml:space="preserve"> тыс. рублей</w:t>
            </w:r>
          </w:p>
          <w:p w:rsidR="008668D5" w:rsidRPr="00582B43" w:rsidRDefault="004140C0" w:rsidP="00352D07">
            <w:pPr>
              <w:spacing w:after="0" w:line="240" w:lineRule="auto"/>
              <w:rPr>
                <w:rFonts w:eastAsia="Calibri" w:cs="Arial"/>
                <w:sz w:val="28"/>
                <w:szCs w:val="28"/>
                <w:lang w:eastAsia="en-US"/>
              </w:rPr>
            </w:pPr>
            <w:r w:rsidRPr="00582B43">
              <w:rPr>
                <w:rFonts w:eastAsia="Calibri" w:cs="Arial"/>
                <w:sz w:val="28"/>
                <w:szCs w:val="28"/>
                <w:lang w:eastAsia="en-US"/>
              </w:rPr>
              <w:t xml:space="preserve">2023г. -  </w:t>
            </w:r>
            <w:r w:rsidR="0008496E" w:rsidRPr="00582B43">
              <w:rPr>
                <w:rFonts w:eastAsia="Calibri" w:cs="Arial"/>
                <w:sz w:val="28"/>
                <w:szCs w:val="28"/>
                <w:lang w:eastAsia="en-US"/>
              </w:rPr>
              <w:t>0,0</w:t>
            </w:r>
            <w:r w:rsidRPr="00582B43">
              <w:rPr>
                <w:rFonts w:eastAsia="Calibri" w:cs="Arial"/>
                <w:sz w:val="28"/>
                <w:szCs w:val="28"/>
                <w:lang w:eastAsia="en-US"/>
              </w:rPr>
              <w:t xml:space="preserve"> тыс. рублей</w:t>
            </w:r>
          </w:p>
          <w:p w:rsidR="0008496E" w:rsidRPr="006C27CD" w:rsidRDefault="00582B43" w:rsidP="00352D07">
            <w:pPr>
              <w:spacing w:after="0" w:line="240" w:lineRule="auto"/>
              <w:rPr>
                <w:sz w:val="28"/>
                <w:szCs w:val="28"/>
              </w:rPr>
            </w:pPr>
            <w:r>
              <w:rPr>
                <w:rFonts w:eastAsia="Calibri" w:cs="Arial"/>
                <w:sz w:val="28"/>
                <w:szCs w:val="28"/>
                <w:lang w:eastAsia="en-US"/>
              </w:rPr>
              <w:t xml:space="preserve">Объемы финансирования </w:t>
            </w:r>
            <w:r w:rsidRPr="00582B43">
              <w:rPr>
                <w:rFonts w:eastAsia="Calibri" w:cs="Arial"/>
                <w:sz w:val="28"/>
                <w:szCs w:val="28"/>
                <w:lang w:eastAsia="en-US"/>
              </w:rPr>
              <w:t>программы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tc>
      </w:tr>
      <w:tr w:rsidR="008668D5" w:rsidRPr="00FE3B2E" w:rsidTr="00A04004">
        <w:tc>
          <w:tcPr>
            <w:tcW w:w="1686"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Ожидаемые конечные  </w:t>
            </w:r>
            <w:r w:rsidRPr="006C27CD">
              <w:rPr>
                <w:sz w:val="28"/>
                <w:szCs w:val="28"/>
              </w:rPr>
              <w:lastRenderedPageBreak/>
              <w:t>результаты реализа</w:t>
            </w:r>
            <w:r w:rsidRPr="006C27CD">
              <w:rPr>
                <w:sz w:val="28"/>
                <w:szCs w:val="28"/>
              </w:rPr>
              <w:softHyphen/>
              <w:t>ции  муниципальной программы</w:t>
            </w:r>
          </w:p>
        </w:tc>
        <w:tc>
          <w:tcPr>
            <w:tcW w:w="3314" w:type="pct"/>
            <w:tcBorders>
              <w:bottom w:val="double" w:sz="6" w:space="0" w:color="000000"/>
            </w:tcBorders>
          </w:tcPr>
          <w:p w:rsidR="004140C0" w:rsidRPr="00A04004" w:rsidRDefault="001508B9" w:rsidP="00A04004">
            <w:pPr>
              <w:spacing w:after="0" w:line="240" w:lineRule="auto"/>
              <w:rPr>
                <w:rFonts w:eastAsia="Calibri" w:cs="Arial"/>
                <w:sz w:val="28"/>
                <w:szCs w:val="28"/>
                <w:lang w:eastAsia="en-US"/>
              </w:rPr>
            </w:pPr>
            <w:r w:rsidRPr="00A04004">
              <w:rPr>
                <w:rFonts w:eastAsia="Calibri" w:cs="Arial"/>
                <w:sz w:val="28"/>
                <w:szCs w:val="28"/>
                <w:lang w:eastAsia="en-US"/>
              </w:rPr>
              <w:lastRenderedPageBreak/>
              <w:t xml:space="preserve">- </w:t>
            </w:r>
            <w:r w:rsidR="004140C0" w:rsidRPr="00A04004">
              <w:rPr>
                <w:rFonts w:eastAsia="Calibri" w:cs="Arial"/>
                <w:sz w:val="28"/>
                <w:szCs w:val="28"/>
                <w:lang w:eastAsia="en-US"/>
              </w:rPr>
              <w:t xml:space="preserve">Обеспечение снижения объемов потребления </w:t>
            </w:r>
            <w:r w:rsidR="004140C0" w:rsidRPr="00A04004">
              <w:rPr>
                <w:rFonts w:eastAsia="Calibri" w:cs="Arial"/>
                <w:sz w:val="28"/>
                <w:szCs w:val="28"/>
                <w:lang w:eastAsia="en-US"/>
              </w:rPr>
              <w:lastRenderedPageBreak/>
              <w:t>каждого энергоресурса в период реализации программы.</w:t>
            </w:r>
          </w:p>
          <w:p w:rsidR="004140C0" w:rsidRPr="00A04004" w:rsidRDefault="001508B9" w:rsidP="00A04004">
            <w:pPr>
              <w:spacing w:after="0" w:line="240" w:lineRule="auto"/>
              <w:rPr>
                <w:rFonts w:eastAsia="Calibri" w:cs="Arial"/>
                <w:sz w:val="28"/>
                <w:szCs w:val="28"/>
                <w:lang w:eastAsia="en-US"/>
              </w:rPr>
            </w:pPr>
            <w:r w:rsidRPr="00A04004">
              <w:rPr>
                <w:rFonts w:eastAsia="Calibri" w:cs="Arial"/>
                <w:sz w:val="28"/>
                <w:szCs w:val="28"/>
                <w:lang w:eastAsia="en-US"/>
              </w:rPr>
              <w:t xml:space="preserve">- </w:t>
            </w:r>
            <w:r w:rsidR="004140C0" w:rsidRPr="00A04004">
              <w:rPr>
                <w:rFonts w:eastAsia="Calibri" w:cs="Arial"/>
                <w:sz w:val="28"/>
                <w:szCs w:val="28"/>
                <w:lang w:eastAsia="en-US"/>
              </w:rPr>
              <w:t>Снижение затрат на оплату энергетических ресурсов.</w:t>
            </w:r>
          </w:p>
          <w:p w:rsidR="008668D5" w:rsidRPr="00A04004" w:rsidRDefault="001508B9" w:rsidP="00A04004">
            <w:pPr>
              <w:spacing w:after="0" w:line="240" w:lineRule="auto"/>
              <w:rPr>
                <w:rFonts w:eastAsia="Calibri" w:cs="Arial"/>
                <w:sz w:val="28"/>
                <w:szCs w:val="28"/>
                <w:lang w:eastAsia="en-US"/>
              </w:rPr>
            </w:pPr>
            <w:r w:rsidRPr="00A04004">
              <w:rPr>
                <w:rFonts w:eastAsia="Calibri" w:cs="Arial"/>
                <w:sz w:val="28"/>
                <w:szCs w:val="28"/>
                <w:lang w:eastAsia="en-US"/>
              </w:rPr>
              <w:t>- Совершенствование системы учета потребляемых энергетических ресурсов</w:t>
            </w:r>
          </w:p>
          <w:p w:rsidR="00A04004" w:rsidRPr="006C27CD" w:rsidRDefault="00A04004" w:rsidP="00A04004">
            <w:pPr>
              <w:spacing w:after="0" w:line="240" w:lineRule="auto"/>
              <w:rPr>
                <w:sz w:val="28"/>
                <w:szCs w:val="28"/>
              </w:rPr>
            </w:pPr>
            <w:r w:rsidRPr="00A04004">
              <w:rPr>
                <w:rFonts w:eastAsia="Calibri" w:cs="Arial"/>
                <w:sz w:val="28"/>
                <w:szCs w:val="28"/>
                <w:lang w:eastAsia="en-US"/>
              </w:rPr>
              <w:t>- Приборный учет при расчетах с организациями коммунального комплекса</w:t>
            </w:r>
          </w:p>
        </w:tc>
      </w:tr>
    </w:tbl>
    <w:p w:rsidR="00A04004" w:rsidRDefault="00A04004" w:rsidP="00A04004">
      <w:pPr>
        <w:spacing w:after="0" w:line="240" w:lineRule="auto"/>
        <w:ind w:left="720"/>
        <w:rPr>
          <w:b/>
          <w:sz w:val="28"/>
          <w:szCs w:val="28"/>
        </w:rPr>
      </w:pPr>
    </w:p>
    <w:p w:rsidR="008668D5" w:rsidRPr="008F25E4" w:rsidRDefault="00A22152" w:rsidP="00A22152">
      <w:pPr>
        <w:spacing w:after="0" w:line="240" w:lineRule="auto"/>
        <w:jc w:val="center"/>
        <w:rPr>
          <w:b/>
          <w:sz w:val="28"/>
          <w:szCs w:val="28"/>
        </w:rPr>
      </w:pPr>
      <w:r>
        <w:rPr>
          <w:b/>
          <w:sz w:val="28"/>
          <w:szCs w:val="28"/>
        </w:rPr>
        <w:t xml:space="preserve">1. </w:t>
      </w:r>
      <w:r w:rsidR="008668D5" w:rsidRPr="008F25E4">
        <w:rPr>
          <w:b/>
          <w:sz w:val="28"/>
          <w:szCs w:val="28"/>
        </w:rPr>
        <w:t>Общая характеристика сферы реа</w:t>
      </w:r>
      <w:r w:rsidR="004C6C58">
        <w:rPr>
          <w:b/>
          <w:sz w:val="28"/>
          <w:szCs w:val="28"/>
        </w:rPr>
        <w:t>лизации муниципальной программы</w:t>
      </w:r>
    </w:p>
    <w:p w:rsidR="004140C0" w:rsidRDefault="00C4560B" w:rsidP="00352D07">
      <w:pPr>
        <w:spacing w:after="0" w:line="240" w:lineRule="auto"/>
        <w:ind w:firstLine="567"/>
        <w:jc w:val="both"/>
        <w:rPr>
          <w:sz w:val="28"/>
          <w:szCs w:val="28"/>
        </w:rPr>
      </w:pPr>
      <w:r>
        <w:rPr>
          <w:spacing w:val="-1"/>
          <w:sz w:val="28"/>
          <w:szCs w:val="28"/>
        </w:rPr>
        <w:t xml:space="preserve">Муниципальная программа </w:t>
      </w:r>
      <w:r w:rsidR="00450205" w:rsidRPr="00450205">
        <w:rPr>
          <w:spacing w:val="-1"/>
          <w:sz w:val="28"/>
          <w:szCs w:val="28"/>
        </w:rPr>
        <w:t xml:space="preserve">«Энергосбережение и повышение энергетической эффективности </w:t>
      </w:r>
      <w:r w:rsidR="00E550BE">
        <w:rPr>
          <w:spacing w:val="-1"/>
          <w:sz w:val="28"/>
          <w:szCs w:val="28"/>
        </w:rPr>
        <w:t>МКУК «СКЦ «Возрождение»»</w:t>
      </w:r>
      <w:r w:rsidR="00450205" w:rsidRPr="00450205">
        <w:rPr>
          <w:spacing w:val="-1"/>
          <w:sz w:val="28"/>
          <w:szCs w:val="28"/>
        </w:rPr>
        <w:t xml:space="preserve"> на 2021-2023 годы» </w:t>
      </w:r>
      <w:r w:rsidR="004140C0" w:rsidRPr="00450205">
        <w:rPr>
          <w:sz w:val="28"/>
          <w:szCs w:val="28"/>
        </w:rPr>
        <w:t xml:space="preserve"> (далее – Программа) разработана на основании Федерального закона № 261-ФЗ от 23 ноября 2009 года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450205" w:rsidRPr="00450205">
        <w:rPr>
          <w:sz w:val="28"/>
          <w:szCs w:val="28"/>
        </w:rPr>
        <w:t>» в целях повышения эффективности использования топливно-энергетических ресурсов, устойчивого обеспечения энергоносителями, уменьшения негативного воздействия на окружающую среду.</w:t>
      </w:r>
    </w:p>
    <w:p w:rsidR="00450205" w:rsidRDefault="00450205" w:rsidP="00352D07">
      <w:pPr>
        <w:spacing w:after="0" w:line="240" w:lineRule="auto"/>
        <w:ind w:firstLine="567"/>
        <w:jc w:val="both"/>
        <w:rPr>
          <w:sz w:val="28"/>
          <w:szCs w:val="28"/>
        </w:rPr>
      </w:pPr>
      <w:r>
        <w:rPr>
          <w:sz w:val="28"/>
          <w:szCs w:val="28"/>
        </w:rPr>
        <w:t>Программа является системным документом, определяющим цели и задачи учреждения в области энергосбережения и повышения энергетической эффективности, пути и средства их достижения, выявленные на основе анализа проблем в сфере энергосбережения.</w:t>
      </w:r>
    </w:p>
    <w:p w:rsidR="00A22152" w:rsidRDefault="00E550BE" w:rsidP="00352D07">
      <w:pPr>
        <w:spacing w:after="0" w:line="240" w:lineRule="auto"/>
        <w:ind w:firstLine="567"/>
        <w:jc w:val="both"/>
        <w:rPr>
          <w:sz w:val="28"/>
          <w:szCs w:val="28"/>
        </w:rPr>
      </w:pPr>
      <w:r>
        <w:rPr>
          <w:sz w:val="28"/>
          <w:szCs w:val="28"/>
        </w:rPr>
        <w:t>В настоящее время затраты на энергетические ресурсы составляют существенную часть расходов организации</w:t>
      </w:r>
      <w:r w:rsidR="0008496E" w:rsidRPr="00527233">
        <w:rPr>
          <w:sz w:val="28"/>
          <w:szCs w:val="28"/>
        </w:rPr>
        <w:t>.</w:t>
      </w:r>
      <w:r>
        <w:rPr>
          <w:sz w:val="28"/>
          <w:szCs w:val="28"/>
        </w:rPr>
        <w:t xml:space="preserve"> В условиях увеличения тарифов и цен на энергоносители их неэффективное использование недопустимо.</w:t>
      </w:r>
    </w:p>
    <w:p w:rsidR="00A22152" w:rsidRDefault="0008496E" w:rsidP="00352D07">
      <w:pPr>
        <w:spacing w:after="0" w:line="240" w:lineRule="auto"/>
        <w:ind w:firstLine="567"/>
        <w:jc w:val="both"/>
        <w:rPr>
          <w:b/>
        </w:rPr>
      </w:pPr>
      <w:r w:rsidRPr="00527233">
        <w:rPr>
          <w:sz w:val="28"/>
          <w:szCs w:val="28"/>
        </w:rPr>
        <w:t xml:space="preserve">Программа энергосбережения должна обеспечить снижение потребления  </w:t>
      </w:r>
      <w:r w:rsidRPr="00527233">
        <w:rPr>
          <w:color w:val="000000"/>
          <w:sz w:val="28"/>
          <w:szCs w:val="28"/>
        </w:rPr>
        <w:t>энергетических ресурсов</w:t>
      </w:r>
      <w:r w:rsidRPr="00527233">
        <w:rPr>
          <w:sz w:val="28"/>
          <w:szCs w:val="28"/>
        </w:rPr>
        <w:t xml:space="preserve"> за счет </w:t>
      </w:r>
      <w:r>
        <w:rPr>
          <w:sz w:val="28"/>
          <w:szCs w:val="28"/>
        </w:rPr>
        <w:t>выполнения</w:t>
      </w:r>
      <w:r w:rsidR="00A22152">
        <w:rPr>
          <w:sz w:val="28"/>
          <w:szCs w:val="28"/>
        </w:rPr>
        <w:t xml:space="preserve">предусмотренных программой </w:t>
      </w:r>
      <w:r>
        <w:rPr>
          <w:sz w:val="28"/>
          <w:szCs w:val="28"/>
        </w:rPr>
        <w:t>мероприятий</w:t>
      </w:r>
      <w:r w:rsidRPr="00527233">
        <w:rPr>
          <w:sz w:val="28"/>
          <w:szCs w:val="28"/>
        </w:rPr>
        <w:t xml:space="preserve"> и соответственно перехода на экономичное и рациональное расходование </w:t>
      </w:r>
      <w:r w:rsidRPr="00527233">
        <w:rPr>
          <w:color w:val="000000"/>
          <w:sz w:val="28"/>
          <w:szCs w:val="28"/>
        </w:rPr>
        <w:t>энергетических ресурсов</w:t>
      </w:r>
      <w:r w:rsidR="00A22152">
        <w:rPr>
          <w:color w:val="000000"/>
          <w:sz w:val="28"/>
          <w:szCs w:val="28"/>
        </w:rPr>
        <w:t xml:space="preserve"> во всех помещениях </w:t>
      </w:r>
      <w:r w:rsidR="00E550BE">
        <w:rPr>
          <w:color w:val="000000"/>
          <w:sz w:val="28"/>
          <w:szCs w:val="28"/>
        </w:rPr>
        <w:t>МКУК «СКЦ «Возрождение»»</w:t>
      </w:r>
      <w:r w:rsidRPr="00527233">
        <w:rPr>
          <w:sz w:val="28"/>
          <w:szCs w:val="28"/>
        </w:rPr>
        <w:t xml:space="preserve"> при полном удовлетворении потребностей в количестве и качестве </w:t>
      </w:r>
      <w:r w:rsidRPr="00527233">
        <w:rPr>
          <w:color w:val="000000"/>
          <w:sz w:val="28"/>
          <w:szCs w:val="28"/>
        </w:rPr>
        <w:t>энергетических ресурсов</w:t>
      </w:r>
      <w:r w:rsidRPr="00527233">
        <w:rPr>
          <w:sz w:val="28"/>
          <w:szCs w:val="28"/>
        </w:rPr>
        <w:t>, превратить энергосбережение в решающий фактор функционирования</w:t>
      </w:r>
      <w:r w:rsidR="00E550BE">
        <w:rPr>
          <w:sz w:val="28"/>
          <w:szCs w:val="28"/>
        </w:rPr>
        <w:t>учреждения</w:t>
      </w:r>
      <w:r w:rsidR="00A22152">
        <w:rPr>
          <w:sz w:val="28"/>
          <w:szCs w:val="28"/>
        </w:rPr>
        <w:t>.</w:t>
      </w:r>
    </w:p>
    <w:p w:rsidR="00A22152" w:rsidRPr="007B2243" w:rsidRDefault="004140C0" w:rsidP="00352D07">
      <w:pPr>
        <w:spacing w:after="0" w:line="240" w:lineRule="auto"/>
        <w:ind w:firstLine="567"/>
        <w:jc w:val="both"/>
        <w:rPr>
          <w:b/>
          <w:sz w:val="28"/>
          <w:szCs w:val="28"/>
        </w:rPr>
      </w:pPr>
      <w:r w:rsidRPr="007B2243">
        <w:rPr>
          <w:rFonts w:eastAsia="Calibri"/>
          <w:sz w:val="28"/>
          <w:szCs w:val="28"/>
          <w:lang w:eastAsia="en-US"/>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r w:rsidR="00A22152" w:rsidRPr="007B2243">
        <w:rPr>
          <w:rFonts w:eastAsia="Calibri"/>
          <w:sz w:val="28"/>
          <w:szCs w:val="28"/>
          <w:lang w:eastAsia="en-US"/>
        </w:rPr>
        <w:t>. Реализация Программы обеспечит исполнение требований законодательства в части необходимого снижения потребления энергоресурсов учреждением.</w:t>
      </w:r>
    </w:p>
    <w:p w:rsidR="00A22152" w:rsidRDefault="00A22152" w:rsidP="00352D07">
      <w:pPr>
        <w:spacing w:after="0" w:line="240" w:lineRule="auto"/>
        <w:ind w:firstLine="567"/>
        <w:jc w:val="both"/>
        <w:rPr>
          <w:sz w:val="28"/>
          <w:szCs w:val="28"/>
        </w:rPr>
      </w:pPr>
      <w:r w:rsidRPr="007B2243">
        <w:rPr>
          <w:sz w:val="28"/>
          <w:szCs w:val="28"/>
        </w:rPr>
        <w:t xml:space="preserve">Задача энергосбережения актуальна, так как доля затрат на энергоресурсы и коммунальные услуги составляют значительную часть расходов </w:t>
      </w:r>
      <w:r w:rsidR="00E550BE">
        <w:rPr>
          <w:sz w:val="28"/>
          <w:szCs w:val="28"/>
        </w:rPr>
        <w:t>учреждения</w:t>
      </w:r>
      <w:r w:rsidRPr="007B2243">
        <w:rPr>
          <w:sz w:val="28"/>
          <w:szCs w:val="28"/>
        </w:rPr>
        <w:t xml:space="preserve">. </w:t>
      </w:r>
    </w:p>
    <w:p w:rsidR="00F37086" w:rsidRPr="00E550BE" w:rsidRDefault="00F37086" w:rsidP="00E550BE">
      <w:pPr>
        <w:spacing w:after="0" w:line="240" w:lineRule="auto"/>
        <w:ind w:firstLine="600"/>
        <w:jc w:val="both"/>
        <w:rPr>
          <w:sz w:val="28"/>
          <w:szCs w:val="28"/>
        </w:rPr>
      </w:pPr>
      <w:r w:rsidRPr="00E550BE">
        <w:rPr>
          <w:color w:val="000000"/>
          <w:sz w:val="28"/>
          <w:szCs w:val="28"/>
          <w:lang w:eastAsia="ru-RU" w:bidi="ru-RU"/>
        </w:rPr>
        <w:lastRenderedPageBreak/>
        <w:t xml:space="preserve">Программа энергосбережения должна обеспечить снижение потребления энергетических ресурсов: электроэнергии и </w:t>
      </w:r>
      <w:proofErr w:type="spellStart"/>
      <w:r w:rsidR="00E550BE">
        <w:rPr>
          <w:color w:val="000000"/>
          <w:sz w:val="28"/>
          <w:szCs w:val="28"/>
          <w:lang w:eastAsia="ru-RU" w:bidi="ru-RU"/>
        </w:rPr>
        <w:t>теплоэнергии</w:t>
      </w:r>
      <w:proofErr w:type="spellEnd"/>
      <w:r w:rsidRPr="00E550BE">
        <w:rPr>
          <w:color w:val="000000"/>
          <w:sz w:val="28"/>
          <w:szCs w:val="28"/>
          <w:lang w:eastAsia="ru-RU" w:bidi="ru-RU"/>
        </w:rPr>
        <w:t xml:space="preserve">, за счёт внедрения энергосберегающих мероприятий и превратить энергосбережение в решающий фактор функционирования </w:t>
      </w:r>
      <w:r w:rsidR="00E550BE">
        <w:rPr>
          <w:color w:val="000000"/>
          <w:sz w:val="28"/>
          <w:szCs w:val="28"/>
          <w:lang w:eastAsia="ru-RU" w:bidi="ru-RU"/>
        </w:rPr>
        <w:t>ДК</w:t>
      </w:r>
      <w:r w:rsidRPr="00E550BE">
        <w:rPr>
          <w:color w:val="000000"/>
          <w:sz w:val="28"/>
          <w:szCs w:val="28"/>
          <w:lang w:eastAsia="ru-RU" w:bidi="ru-RU"/>
        </w:rPr>
        <w:t>.</w:t>
      </w:r>
    </w:p>
    <w:p w:rsidR="00A22152" w:rsidRPr="007B2243" w:rsidRDefault="00A22152" w:rsidP="00352D07">
      <w:pPr>
        <w:spacing w:after="0" w:line="240" w:lineRule="auto"/>
        <w:ind w:firstLine="567"/>
        <w:jc w:val="both"/>
        <w:rPr>
          <w:sz w:val="28"/>
          <w:szCs w:val="28"/>
        </w:rPr>
      </w:pPr>
      <w:r w:rsidRPr="007B2243">
        <w:rPr>
          <w:sz w:val="28"/>
          <w:szCs w:val="28"/>
        </w:rPr>
        <w:t>Обозначенные проблемы определяют цели, задачи, а также систему мероприятий Программы.</w:t>
      </w:r>
    </w:p>
    <w:p w:rsidR="00A22152" w:rsidRDefault="00A22152" w:rsidP="00A22152">
      <w:pPr>
        <w:spacing w:after="0"/>
        <w:ind w:firstLine="567"/>
        <w:jc w:val="both"/>
        <w:rPr>
          <w:b/>
        </w:rPr>
      </w:pPr>
    </w:p>
    <w:p w:rsidR="00204E4B" w:rsidRPr="008F25E4" w:rsidRDefault="00204E4B" w:rsidP="00204E4B">
      <w:pPr>
        <w:spacing w:after="0" w:line="240" w:lineRule="auto"/>
        <w:jc w:val="center"/>
        <w:rPr>
          <w:b/>
          <w:bCs/>
          <w:sz w:val="28"/>
          <w:szCs w:val="28"/>
        </w:rPr>
      </w:pPr>
      <w:r>
        <w:rPr>
          <w:b/>
          <w:bCs/>
          <w:sz w:val="28"/>
          <w:szCs w:val="28"/>
        </w:rPr>
        <w:t>2</w:t>
      </w:r>
      <w:r w:rsidRPr="00D76DA3">
        <w:rPr>
          <w:b/>
          <w:bCs/>
          <w:sz w:val="28"/>
          <w:szCs w:val="28"/>
        </w:rPr>
        <w:t xml:space="preserve">. </w:t>
      </w:r>
      <w:r>
        <w:rPr>
          <w:b/>
          <w:bCs/>
          <w:sz w:val="28"/>
          <w:szCs w:val="28"/>
        </w:rPr>
        <w:t>Ц</w:t>
      </w:r>
      <w:r>
        <w:rPr>
          <w:b/>
          <w:bCs/>
          <w:sz w:val="28"/>
          <w:szCs w:val="28"/>
          <w:lang w:eastAsia="ru-RU"/>
        </w:rPr>
        <w:t xml:space="preserve">ели, задачи, </w:t>
      </w:r>
      <w:r w:rsidRPr="00C57625">
        <w:rPr>
          <w:b/>
          <w:bCs/>
          <w:sz w:val="28"/>
          <w:szCs w:val="28"/>
          <w:lang w:eastAsia="ru-RU"/>
        </w:rPr>
        <w:t>срок</w:t>
      </w:r>
      <w:r>
        <w:rPr>
          <w:b/>
          <w:bCs/>
          <w:sz w:val="28"/>
          <w:szCs w:val="28"/>
          <w:lang w:eastAsia="ru-RU"/>
        </w:rPr>
        <w:t>и</w:t>
      </w:r>
      <w:r w:rsidRPr="00C57625">
        <w:rPr>
          <w:b/>
          <w:bCs/>
          <w:sz w:val="28"/>
          <w:szCs w:val="28"/>
          <w:lang w:eastAsia="ru-RU"/>
        </w:rPr>
        <w:t xml:space="preserve"> и этап</w:t>
      </w:r>
      <w:r>
        <w:rPr>
          <w:b/>
          <w:bCs/>
          <w:sz w:val="28"/>
          <w:szCs w:val="28"/>
          <w:lang w:eastAsia="ru-RU"/>
        </w:rPr>
        <w:t>ы</w:t>
      </w:r>
      <w:r w:rsidRPr="00C57625">
        <w:rPr>
          <w:b/>
          <w:bCs/>
          <w:sz w:val="28"/>
          <w:szCs w:val="28"/>
          <w:lang w:eastAsia="ru-RU"/>
        </w:rPr>
        <w:t xml:space="preserve"> реа</w:t>
      </w:r>
      <w:r>
        <w:rPr>
          <w:b/>
          <w:bCs/>
          <w:sz w:val="28"/>
          <w:szCs w:val="28"/>
          <w:lang w:eastAsia="ru-RU"/>
        </w:rPr>
        <w:t>лизации муниципальной программы</w:t>
      </w:r>
    </w:p>
    <w:p w:rsidR="007B2243" w:rsidRPr="00A22152" w:rsidRDefault="007B2243" w:rsidP="00A22152">
      <w:pPr>
        <w:spacing w:after="0"/>
        <w:ind w:firstLine="567"/>
        <w:jc w:val="both"/>
        <w:rPr>
          <w:b/>
        </w:rPr>
      </w:pPr>
    </w:p>
    <w:p w:rsidR="004140C0" w:rsidRPr="00191184" w:rsidRDefault="004140C0" w:rsidP="007B2243">
      <w:pPr>
        <w:ind w:left="360"/>
        <w:jc w:val="center"/>
        <w:rPr>
          <w:rFonts w:eastAsia="Calibri" w:cs="Arial"/>
          <w:b/>
          <w:sz w:val="28"/>
          <w:szCs w:val="28"/>
        </w:rPr>
      </w:pPr>
      <w:r w:rsidRPr="00191184">
        <w:rPr>
          <w:rFonts w:eastAsia="Calibri" w:cs="Arial"/>
          <w:b/>
          <w:sz w:val="28"/>
          <w:szCs w:val="28"/>
          <w:lang w:eastAsia="en-US"/>
        </w:rPr>
        <w:t>Общие сведения об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5954"/>
      </w:tblGrid>
      <w:tr w:rsidR="004140C0" w:rsidRPr="005B45A9" w:rsidTr="005B45A9">
        <w:trPr>
          <w:trHeight w:val="308"/>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Вид собственности</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Муниципальная</w:t>
            </w:r>
          </w:p>
        </w:tc>
      </w:tr>
      <w:tr w:rsidR="004140C0" w:rsidRPr="005B45A9" w:rsidTr="005B45A9">
        <w:trPr>
          <w:trHeight w:val="910"/>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Полное название учреждения</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E550BE" w:rsidP="00191184">
            <w:pPr>
              <w:spacing w:after="0" w:line="240" w:lineRule="auto"/>
              <w:rPr>
                <w:rFonts w:eastAsia="Calibri" w:cs="Arial"/>
                <w:sz w:val="28"/>
                <w:szCs w:val="28"/>
                <w:lang w:eastAsia="en-US"/>
              </w:rPr>
            </w:pPr>
            <w:r>
              <w:rPr>
                <w:sz w:val="28"/>
                <w:szCs w:val="28"/>
              </w:rPr>
              <w:t>Муниципальное казенное учреждение культуры «Социально-культурный центр «Возрождение»»</w:t>
            </w:r>
          </w:p>
        </w:tc>
      </w:tr>
      <w:tr w:rsidR="004140C0" w:rsidRPr="005B45A9" w:rsidTr="005B45A9">
        <w:trPr>
          <w:trHeight w:val="425"/>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191184" w:rsidP="00191184">
            <w:pPr>
              <w:spacing w:after="0" w:line="240" w:lineRule="auto"/>
              <w:rPr>
                <w:rFonts w:eastAsia="Calibri" w:cs="Arial"/>
                <w:sz w:val="28"/>
                <w:szCs w:val="28"/>
                <w:lang w:val="en-US" w:eastAsia="en-US"/>
              </w:rPr>
            </w:pPr>
            <w:r>
              <w:rPr>
                <w:rFonts w:eastAsia="Calibri" w:cs="Arial"/>
                <w:sz w:val="28"/>
                <w:szCs w:val="28"/>
                <w:lang w:eastAsia="en-US"/>
              </w:rPr>
              <w:t>Общая площадь</w:t>
            </w:r>
            <w:r w:rsidR="004140C0" w:rsidRPr="005B45A9">
              <w:rPr>
                <w:rFonts w:eastAsia="Calibri" w:cs="Arial"/>
                <w:sz w:val="28"/>
                <w:szCs w:val="28"/>
                <w:lang w:val="en-US" w:eastAsia="en-US"/>
              </w:rPr>
              <w:t xml:space="preserve"> (м</w:t>
            </w:r>
            <w:r w:rsidR="004140C0" w:rsidRPr="005B45A9">
              <w:rPr>
                <w:rFonts w:eastAsia="Calibri" w:cs="Arial"/>
                <w:sz w:val="28"/>
                <w:szCs w:val="28"/>
                <w:vertAlign w:val="superscript"/>
                <w:lang w:val="en-US" w:eastAsia="en-US"/>
              </w:rPr>
              <w:t>2</w:t>
            </w:r>
            <w:r w:rsidR="004140C0" w:rsidRPr="005B45A9">
              <w:rPr>
                <w:rFonts w:eastAsia="Calibri" w:cs="Arial"/>
                <w:sz w:val="28"/>
                <w:szCs w:val="28"/>
                <w:lang w:val="en-US" w:eastAsia="en-US"/>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E550BE" w:rsidP="00191184">
            <w:pPr>
              <w:spacing w:line="240" w:lineRule="auto"/>
              <w:rPr>
                <w:rFonts w:eastAsia="Calibri" w:cs="Arial"/>
                <w:sz w:val="28"/>
                <w:szCs w:val="28"/>
                <w:vertAlign w:val="superscript"/>
                <w:lang w:eastAsia="en-US"/>
              </w:rPr>
            </w:pPr>
            <w:r>
              <w:rPr>
                <w:rFonts w:eastAsia="Calibri" w:cs="Arial"/>
                <w:sz w:val="28"/>
                <w:szCs w:val="28"/>
                <w:lang w:eastAsia="en-US"/>
              </w:rPr>
              <w:t>399,5</w:t>
            </w:r>
          </w:p>
        </w:tc>
      </w:tr>
      <w:tr w:rsidR="004140C0" w:rsidRPr="005B45A9" w:rsidTr="005B45A9">
        <w:trPr>
          <w:trHeight w:val="423"/>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line="240" w:lineRule="auto"/>
              <w:rPr>
                <w:rFonts w:eastAsia="Calibri" w:cs="Arial"/>
                <w:sz w:val="28"/>
                <w:szCs w:val="28"/>
                <w:lang w:eastAsia="en-US"/>
              </w:rPr>
            </w:pPr>
            <w:r w:rsidRPr="005B45A9">
              <w:rPr>
                <w:rFonts w:eastAsia="Calibri" w:cs="Arial"/>
                <w:sz w:val="28"/>
                <w:szCs w:val="28"/>
                <w:lang w:eastAsia="en-US"/>
              </w:rPr>
              <w:t>Количество этажей</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E550BE" w:rsidP="00191184">
            <w:pPr>
              <w:spacing w:line="240" w:lineRule="auto"/>
              <w:rPr>
                <w:rFonts w:eastAsia="Calibri" w:cs="Arial"/>
                <w:sz w:val="28"/>
                <w:szCs w:val="28"/>
                <w:lang w:eastAsia="en-US"/>
              </w:rPr>
            </w:pPr>
            <w:r>
              <w:rPr>
                <w:rFonts w:eastAsia="Calibri" w:cs="Arial"/>
                <w:sz w:val="28"/>
                <w:szCs w:val="28"/>
                <w:lang w:eastAsia="en-US"/>
              </w:rPr>
              <w:t>2</w:t>
            </w:r>
          </w:p>
        </w:tc>
      </w:tr>
      <w:tr w:rsidR="004140C0" w:rsidRPr="005B45A9" w:rsidTr="005B45A9">
        <w:trPr>
          <w:trHeight w:val="402"/>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Год ввода в эксплуатацию</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E550BE">
            <w:pPr>
              <w:spacing w:line="240" w:lineRule="auto"/>
              <w:rPr>
                <w:rFonts w:eastAsia="Calibri" w:cs="Arial"/>
                <w:sz w:val="28"/>
                <w:szCs w:val="28"/>
                <w:vertAlign w:val="superscript"/>
                <w:lang w:eastAsia="en-US"/>
              </w:rPr>
            </w:pPr>
            <w:r w:rsidRPr="00191184">
              <w:rPr>
                <w:rFonts w:eastAsia="Calibri" w:cs="Arial"/>
                <w:sz w:val="28"/>
                <w:szCs w:val="28"/>
                <w:lang w:eastAsia="en-US"/>
              </w:rPr>
              <w:t>1</w:t>
            </w:r>
            <w:r w:rsidR="00E550BE">
              <w:rPr>
                <w:rFonts w:eastAsia="Calibri" w:cs="Arial"/>
                <w:sz w:val="28"/>
                <w:szCs w:val="28"/>
                <w:lang w:eastAsia="en-US"/>
              </w:rPr>
              <w:t>974</w:t>
            </w:r>
          </w:p>
        </w:tc>
      </w:tr>
      <w:tr w:rsidR="004140C0" w:rsidRPr="005B45A9" w:rsidTr="005B45A9">
        <w:trPr>
          <w:trHeight w:val="625"/>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Приборы учета энергоресурсов</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contextualSpacing/>
              <w:rPr>
                <w:rFonts w:cs="Arial"/>
                <w:sz w:val="28"/>
                <w:szCs w:val="28"/>
              </w:rPr>
            </w:pPr>
            <w:r w:rsidRPr="005B45A9">
              <w:rPr>
                <w:rFonts w:cs="Arial"/>
                <w:sz w:val="28"/>
                <w:szCs w:val="28"/>
              </w:rPr>
              <w:t>Полностью оснащено</w:t>
            </w:r>
          </w:p>
        </w:tc>
      </w:tr>
      <w:tr w:rsidR="004140C0" w:rsidRPr="005B45A9" w:rsidTr="005B45A9">
        <w:trPr>
          <w:trHeight w:val="625"/>
        </w:trPr>
        <w:tc>
          <w:tcPr>
            <w:tcW w:w="2835" w:type="dxa"/>
            <w:tcBorders>
              <w:top w:val="single" w:sz="4" w:space="0" w:color="auto"/>
              <w:left w:val="single" w:sz="4" w:space="0" w:color="auto"/>
              <w:bottom w:val="single" w:sz="4" w:space="0" w:color="auto"/>
              <w:right w:val="single" w:sz="4" w:space="0" w:color="auto"/>
            </w:tcBorders>
            <w:hideMark/>
          </w:tcPr>
          <w:p w:rsidR="004140C0" w:rsidRPr="00191184"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Юридически</w:t>
            </w:r>
            <w:r w:rsidRPr="005B45A9">
              <w:rPr>
                <w:rFonts w:eastAsia="Calibri" w:cs="Arial"/>
                <w:sz w:val="28"/>
                <w:szCs w:val="28"/>
                <w:lang w:val="en-US" w:eastAsia="en-US"/>
              </w:rPr>
              <w:t xml:space="preserve">й </w:t>
            </w:r>
            <w:r w:rsidR="00191184">
              <w:rPr>
                <w:rFonts w:eastAsia="Calibri" w:cs="Arial"/>
                <w:sz w:val="28"/>
                <w:szCs w:val="28"/>
                <w:lang w:eastAsia="en-US"/>
              </w:rPr>
              <w:t>адрес учреждения</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397546</w:t>
            </w:r>
            <w:r w:rsidR="004140C0" w:rsidRPr="005B45A9">
              <w:rPr>
                <w:rFonts w:eastAsia="Calibri" w:cs="Arial"/>
                <w:sz w:val="28"/>
                <w:szCs w:val="28"/>
                <w:lang w:eastAsia="en-US"/>
              </w:rPr>
              <w:t xml:space="preserve">, Воронежская область, </w:t>
            </w:r>
            <w:r w:rsidRPr="005B45A9">
              <w:rPr>
                <w:rFonts w:eastAsia="Calibri" w:cs="Arial"/>
                <w:sz w:val="28"/>
                <w:szCs w:val="28"/>
                <w:lang w:eastAsia="en-US"/>
              </w:rPr>
              <w:t>Бутурлиновский район</w:t>
            </w:r>
            <w:r w:rsidR="004140C0" w:rsidRPr="005B45A9">
              <w:rPr>
                <w:rFonts w:eastAsia="Calibri" w:cs="Arial"/>
                <w:sz w:val="28"/>
                <w:szCs w:val="28"/>
                <w:lang w:eastAsia="en-US"/>
              </w:rPr>
              <w:t xml:space="preserve">, село </w:t>
            </w:r>
            <w:r w:rsidRPr="005B45A9">
              <w:rPr>
                <w:rFonts w:eastAsia="Calibri" w:cs="Arial"/>
                <w:sz w:val="28"/>
                <w:szCs w:val="28"/>
                <w:lang w:eastAsia="en-US"/>
              </w:rPr>
              <w:t>Васильевка</w:t>
            </w:r>
            <w:r w:rsidR="004140C0" w:rsidRPr="005B45A9">
              <w:rPr>
                <w:rFonts w:eastAsia="Calibri" w:cs="Arial"/>
                <w:sz w:val="28"/>
                <w:szCs w:val="28"/>
                <w:lang w:eastAsia="en-US"/>
              </w:rPr>
              <w:t xml:space="preserve">, ул. </w:t>
            </w:r>
            <w:r w:rsidRPr="005B45A9">
              <w:rPr>
                <w:rFonts w:eastAsia="Calibri" w:cs="Arial"/>
                <w:sz w:val="28"/>
                <w:szCs w:val="28"/>
                <w:lang w:eastAsia="en-US"/>
              </w:rPr>
              <w:t>Ленина</w:t>
            </w:r>
            <w:r w:rsidR="004140C0" w:rsidRPr="005B45A9">
              <w:rPr>
                <w:rFonts w:eastAsia="Calibri" w:cs="Arial"/>
                <w:sz w:val="28"/>
                <w:szCs w:val="28"/>
                <w:lang w:eastAsia="en-US"/>
              </w:rPr>
              <w:t xml:space="preserve">, дом </w:t>
            </w:r>
            <w:r w:rsidR="00E550BE">
              <w:rPr>
                <w:rFonts w:eastAsia="Calibri" w:cs="Arial"/>
                <w:sz w:val="28"/>
                <w:szCs w:val="28"/>
                <w:lang w:eastAsia="en-US"/>
              </w:rPr>
              <w:t>46</w:t>
            </w:r>
          </w:p>
        </w:tc>
      </w:tr>
      <w:tr w:rsidR="004140C0" w:rsidRPr="005B45A9" w:rsidTr="005B45A9">
        <w:trPr>
          <w:trHeight w:val="625"/>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Почтовый адрес учреждения</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 xml:space="preserve">397546, Воронежская область, Бутурлиновский район, село Васильевка, ул. Ленина, дом </w:t>
            </w:r>
            <w:r w:rsidR="00E550BE">
              <w:rPr>
                <w:rFonts w:eastAsia="Calibri" w:cs="Arial"/>
                <w:sz w:val="28"/>
                <w:szCs w:val="28"/>
                <w:lang w:eastAsia="en-US"/>
              </w:rPr>
              <w:t>46</w:t>
            </w:r>
          </w:p>
        </w:tc>
      </w:tr>
      <w:tr w:rsidR="004140C0" w:rsidRPr="005B45A9" w:rsidTr="00191184">
        <w:trPr>
          <w:trHeight w:val="339"/>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4140C0" w:rsidP="00191184">
            <w:pPr>
              <w:spacing w:after="0" w:line="240" w:lineRule="auto"/>
              <w:rPr>
                <w:rFonts w:eastAsia="Calibri" w:cs="Arial"/>
                <w:sz w:val="28"/>
                <w:szCs w:val="28"/>
                <w:lang w:eastAsia="en-US"/>
              </w:rPr>
            </w:pPr>
            <w:r w:rsidRPr="005B45A9">
              <w:rPr>
                <w:rFonts w:eastAsia="Calibri" w:cs="Arial"/>
                <w:sz w:val="28"/>
                <w:szCs w:val="28"/>
                <w:lang w:eastAsia="en-US"/>
              </w:rPr>
              <w:t>Тел./</w:t>
            </w:r>
            <w:r w:rsidR="007B2243" w:rsidRPr="005B45A9">
              <w:rPr>
                <w:rFonts w:eastAsia="Calibri" w:cs="Arial"/>
                <w:sz w:val="28"/>
                <w:szCs w:val="28"/>
                <w:lang w:eastAsia="en-US"/>
              </w:rPr>
              <w:t>факс</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7B2243" w:rsidP="00191184">
            <w:pPr>
              <w:spacing w:after="0" w:line="240" w:lineRule="auto"/>
              <w:rPr>
                <w:rFonts w:eastAsia="Calibri" w:cs="Arial"/>
                <w:sz w:val="28"/>
                <w:szCs w:val="28"/>
                <w:lang w:eastAsia="en-US"/>
              </w:rPr>
            </w:pPr>
            <w:r w:rsidRPr="005B45A9">
              <w:rPr>
                <w:rFonts w:eastAsia="Calibri" w:cs="Arial"/>
                <w:sz w:val="28"/>
                <w:szCs w:val="28"/>
                <w:lang w:eastAsia="en-US"/>
              </w:rPr>
              <w:t>8 (47361</w:t>
            </w:r>
            <w:r w:rsidR="004140C0" w:rsidRPr="005B45A9">
              <w:rPr>
                <w:rFonts w:eastAsia="Calibri" w:cs="Arial"/>
                <w:sz w:val="28"/>
                <w:szCs w:val="28"/>
                <w:lang w:eastAsia="en-US"/>
              </w:rPr>
              <w:t>) 5</w:t>
            </w:r>
            <w:r w:rsidRPr="005B45A9">
              <w:rPr>
                <w:rFonts w:eastAsia="Calibri" w:cs="Arial"/>
                <w:sz w:val="28"/>
                <w:szCs w:val="28"/>
                <w:lang w:eastAsia="en-US"/>
              </w:rPr>
              <w:t>-71</w:t>
            </w:r>
            <w:r w:rsidR="004140C0" w:rsidRPr="005B45A9">
              <w:rPr>
                <w:rFonts w:eastAsia="Calibri" w:cs="Arial"/>
                <w:sz w:val="28"/>
                <w:szCs w:val="28"/>
                <w:lang w:eastAsia="en-US"/>
              </w:rPr>
              <w:t>-</w:t>
            </w:r>
            <w:r w:rsidR="00E550BE">
              <w:rPr>
                <w:rFonts w:eastAsia="Calibri" w:cs="Arial"/>
                <w:sz w:val="28"/>
                <w:szCs w:val="28"/>
                <w:lang w:eastAsia="en-US"/>
              </w:rPr>
              <w:t>41</w:t>
            </w:r>
          </w:p>
        </w:tc>
      </w:tr>
      <w:tr w:rsidR="004140C0" w:rsidRPr="005B45A9" w:rsidTr="00191184">
        <w:trPr>
          <w:trHeight w:val="272"/>
        </w:trPr>
        <w:tc>
          <w:tcPr>
            <w:tcW w:w="2835" w:type="dxa"/>
            <w:tcBorders>
              <w:top w:val="single" w:sz="4" w:space="0" w:color="auto"/>
              <w:left w:val="single" w:sz="4" w:space="0" w:color="auto"/>
              <w:bottom w:val="single" w:sz="4" w:space="0" w:color="auto"/>
              <w:right w:val="single" w:sz="4" w:space="0" w:color="auto"/>
            </w:tcBorders>
            <w:hideMark/>
          </w:tcPr>
          <w:p w:rsidR="004140C0" w:rsidRPr="005B45A9" w:rsidRDefault="00E550BE" w:rsidP="00191184">
            <w:pPr>
              <w:spacing w:after="0" w:line="240" w:lineRule="auto"/>
              <w:rPr>
                <w:rFonts w:eastAsia="Calibri" w:cs="Arial"/>
                <w:sz w:val="28"/>
                <w:szCs w:val="28"/>
                <w:lang w:eastAsia="en-US"/>
              </w:rPr>
            </w:pPr>
            <w:r>
              <w:rPr>
                <w:rFonts w:eastAsia="Calibri" w:cs="Arial"/>
                <w:sz w:val="28"/>
                <w:szCs w:val="28"/>
                <w:lang w:eastAsia="en-US"/>
              </w:rPr>
              <w:t>директор</w:t>
            </w:r>
          </w:p>
        </w:tc>
        <w:tc>
          <w:tcPr>
            <w:tcW w:w="5954" w:type="dxa"/>
            <w:tcBorders>
              <w:top w:val="single" w:sz="4" w:space="0" w:color="auto"/>
              <w:left w:val="single" w:sz="4" w:space="0" w:color="auto"/>
              <w:bottom w:val="single" w:sz="4" w:space="0" w:color="auto"/>
              <w:right w:val="single" w:sz="4" w:space="0" w:color="auto"/>
            </w:tcBorders>
            <w:hideMark/>
          </w:tcPr>
          <w:p w:rsidR="004140C0" w:rsidRPr="005B45A9" w:rsidRDefault="00E550BE" w:rsidP="00191184">
            <w:pPr>
              <w:spacing w:after="0" w:line="240" w:lineRule="auto"/>
              <w:rPr>
                <w:rFonts w:eastAsia="Calibri" w:cs="Arial"/>
                <w:sz w:val="28"/>
                <w:szCs w:val="28"/>
                <w:lang w:eastAsia="en-US"/>
              </w:rPr>
            </w:pPr>
            <w:r>
              <w:rPr>
                <w:rFonts w:eastAsia="Calibri" w:cs="Arial"/>
                <w:sz w:val="28"/>
                <w:szCs w:val="28"/>
                <w:lang w:eastAsia="en-US"/>
              </w:rPr>
              <w:t>Писарева И.Н.</w:t>
            </w:r>
          </w:p>
        </w:tc>
      </w:tr>
    </w:tbl>
    <w:p w:rsidR="008668D5" w:rsidRPr="008F25E4" w:rsidRDefault="008668D5" w:rsidP="00191184">
      <w:pPr>
        <w:spacing w:after="0" w:line="240" w:lineRule="auto"/>
        <w:ind w:left="360"/>
        <w:rPr>
          <w:b/>
          <w:sz w:val="28"/>
          <w:szCs w:val="28"/>
        </w:rPr>
      </w:pPr>
    </w:p>
    <w:p w:rsidR="00204E4B" w:rsidRPr="00191184" w:rsidRDefault="00204E4B" w:rsidP="00352D07">
      <w:pPr>
        <w:spacing w:after="0" w:line="240" w:lineRule="auto"/>
        <w:ind w:firstLine="709"/>
        <w:jc w:val="center"/>
        <w:rPr>
          <w:bCs/>
          <w:sz w:val="28"/>
          <w:szCs w:val="28"/>
          <w:u w:val="single"/>
        </w:rPr>
      </w:pPr>
      <w:r w:rsidRPr="00191184">
        <w:rPr>
          <w:bCs/>
          <w:sz w:val="28"/>
          <w:szCs w:val="28"/>
          <w:u w:val="single"/>
        </w:rPr>
        <w:t>Система электроснабжения</w:t>
      </w:r>
    </w:p>
    <w:p w:rsidR="00204E4B" w:rsidRDefault="00204E4B" w:rsidP="00352D07">
      <w:pPr>
        <w:spacing w:after="0" w:line="240" w:lineRule="auto"/>
        <w:ind w:firstLine="709"/>
        <w:jc w:val="both"/>
        <w:rPr>
          <w:sz w:val="28"/>
          <w:szCs w:val="28"/>
        </w:rPr>
      </w:pPr>
      <w:r>
        <w:rPr>
          <w:sz w:val="28"/>
          <w:szCs w:val="28"/>
        </w:rPr>
        <w:t>Поставщик электрической энергии -</w:t>
      </w:r>
      <w:r w:rsidRPr="005B45A9">
        <w:rPr>
          <w:sz w:val="28"/>
          <w:szCs w:val="28"/>
        </w:rPr>
        <w:t>ПАО «ТНС энерго Воронеж»</w:t>
      </w:r>
      <w:r>
        <w:rPr>
          <w:sz w:val="28"/>
          <w:szCs w:val="28"/>
        </w:rPr>
        <w:t xml:space="preserve">. </w:t>
      </w:r>
      <w:r w:rsidRPr="00E30A0C">
        <w:rPr>
          <w:sz w:val="28"/>
          <w:szCs w:val="28"/>
        </w:rPr>
        <w:t xml:space="preserve">Электроснабжение осуществляется от сетей </w:t>
      </w:r>
      <w:r w:rsidR="00F93BF7" w:rsidRPr="00F93BF7">
        <w:rPr>
          <w:sz w:val="28"/>
          <w:szCs w:val="28"/>
        </w:rPr>
        <w:t>ПАО "МРСК Центра" (Филиал ПАО "МРСК Центра" - "Воронежэнерго")</w:t>
      </w:r>
      <w:r>
        <w:rPr>
          <w:sz w:val="28"/>
          <w:szCs w:val="28"/>
        </w:rPr>
        <w:t xml:space="preserve">. В здании </w:t>
      </w:r>
      <w:r w:rsidR="00E550BE">
        <w:rPr>
          <w:sz w:val="28"/>
          <w:szCs w:val="28"/>
        </w:rPr>
        <w:t>дома культуры</w:t>
      </w:r>
      <w:r>
        <w:rPr>
          <w:sz w:val="28"/>
          <w:szCs w:val="28"/>
        </w:rPr>
        <w:t xml:space="preserve"> установлен </w:t>
      </w:r>
      <w:r w:rsidRPr="00A027AD">
        <w:rPr>
          <w:sz w:val="28"/>
          <w:szCs w:val="28"/>
        </w:rPr>
        <w:t xml:space="preserve">прибор учета </w:t>
      </w:r>
      <w:r w:rsidR="00F93BF7">
        <w:rPr>
          <w:sz w:val="28"/>
          <w:szCs w:val="28"/>
        </w:rPr>
        <w:t>электрической энергии.</w:t>
      </w:r>
    </w:p>
    <w:p w:rsidR="00204E4B" w:rsidRDefault="00204E4B" w:rsidP="00352D07">
      <w:pPr>
        <w:spacing w:after="0" w:line="240" w:lineRule="auto"/>
        <w:ind w:firstLine="709"/>
        <w:jc w:val="both"/>
        <w:rPr>
          <w:sz w:val="28"/>
          <w:szCs w:val="28"/>
        </w:rPr>
      </w:pPr>
      <w:r w:rsidRPr="005B45A9">
        <w:rPr>
          <w:sz w:val="28"/>
          <w:szCs w:val="28"/>
        </w:rPr>
        <w:t xml:space="preserve">Основными источниками потребления электроэнергии является оргтехника, </w:t>
      </w:r>
      <w:r w:rsidR="00F93BF7">
        <w:rPr>
          <w:sz w:val="28"/>
          <w:szCs w:val="28"/>
        </w:rPr>
        <w:t xml:space="preserve">внутреннее и внешнее </w:t>
      </w:r>
      <w:r w:rsidRPr="005B45A9">
        <w:rPr>
          <w:sz w:val="28"/>
          <w:szCs w:val="28"/>
        </w:rPr>
        <w:t xml:space="preserve">освещение. </w:t>
      </w:r>
    </w:p>
    <w:p w:rsidR="00204E4B" w:rsidRPr="00191184" w:rsidRDefault="00204E4B" w:rsidP="00352D07">
      <w:pPr>
        <w:spacing w:after="0" w:line="240" w:lineRule="auto"/>
        <w:ind w:firstLine="709"/>
        <w:jc w:val="center"/>
        <w:rPr>
          <w:sz w:val="28"/>
          <w:szCs w:val="28"/>
          <w:u w:val="single"/>
        </w:rPr>
      </w:pPr>
      <w:r w:rsidRPr="00191184">
        <w:rPr>
          <w:sz w:val="28"/>
          <w:szCs w:val="28"/>
          <w:u w:val="single"/>
        </w:rPr>
        <w:t>Система теплоснабжения</w:t>
      </w:r>
    </w:p>
    <w:p w:rsidR="00204E4B" w:rsidRPr="005B45A9" w:rsidRDefault="00015027" w:rsidP="00352D07">
      <w:pPr>
        <w:spacing w:after="0" w:line="240" w:lineRule="auto"/>
        <w:ind w:firstLine="567"/>
        <w:jc w:val="both"/>
        <w:rPr>
          <w:sz w:val="28"/>
          <w:szCs w:val="28"/>
        </w:rPr>
      </w:pPr>
      <w:r>
        <w:rPr>
          <w:sz w:val="28"/>
          <w:szCs w:val="28"/>
        </w:rPr>
        <w:t>Центральное теплоснабжение</w:t>
      </w:r>
      <w:r w:rsidR="00370540">
        <w:rPr>
          <w:sz w:val="28"/>
          <w:szCs w:val="28"/>
        </w:rPr>
        <w:t>.</w:t>
      </w:r>
      <w:r w:rsidRPr="00BC1E53">
        <w:rPr>
          <w:bCs/>
          <w:sz w:val="28"/>
          <w:szCs w:val="28"/>
        </w:rPr>
        <w:t>Имеет</w:t>
      </w:r>
      <w:r>
        <w:rPr>
          <w:bCs/>
          <w:sz w:val="28"/>
          <w:szCs w:val="28"/>
        </w:rPr>
        <w:t>ся</w:t>
      </w:r>
      <w:r w:rsidRPr="00BC1E53">
        <w:rPr>
          <w:bCs/>
          <w:sz w:val="28"/>
          <w:szCs w:val="28"/>
        </w:rPr>
        <w:t xml:space="preserve"> 1 ввод </w:t>
      </w:r>
      <w:r>
        <w:rPr>
          <w:bCs/>
          <w:sz w:val="28"/>
          <w:szCs w:val="28"/>
        </w:rPr>
        <w:t>тепловой энергии</w:t>
      </w:r>
      <w:r w:rsidRPr="00BC1E53">
        <w:rPr>
          <w:bCs/>
          <w:sz w:val="28"/>
          <w:szCs w:val="28"/>
        </w:rPr>
        <w:t xml:space="preserve">, оборудованный прибором учета </w:t>
      </w:r>
      <w:r>
        <w:rPr>
          <w:bCs/>
          <w:sz w:val="28"/>
          <w:szCs w:val="28"/>
        </w:rPr>
        <w:t>тепловой энергии</w:t>
      </w:r>
      <w:r w:rsidRPr="00BC1E53">
        <w:rPr>
          <w:bCs/>
          <w:sz w:val="28"/>
          <w:szCs w:val="28"/>
        </w:rPr>
        <w:t xml:space="preserve">. Поставщик </w:t>
      </w:r>
      <w:r>
        <w:rPr>
          <w:bCs/>
          <w:sz w:val="28"/>
          <w:szCs w:val="28"/>
        </w:rPr>
        <w:t>тепловой энергии МУП «Бутурлиновская теплосеть».</w:t>
      </w:r>
      <w:r>
        <w:rPr>
          <w:sz w:val="28"/>
          <w:szCs w:val="28"/>
        </w:rPr>
        <w:t>Источник тепла – блочно-модульная котельная</w:t>
      </w:r>
      <w:r w:rsidR="00204E4B" w:rsidRPr="005B45A9">
        <w:rPr>
          <w:sz w:val="28"/>
          <w:szCs w:val="28"/>
        </w:rPr>
        <w:t xml:space="preserve">. </w:t>
      </w:r>
    </w:p>
    <w:p w:rsidR="00204E4B" w:rsidRDefault="00370540" w:rsidP="00352D07">
      <w:pPr>
        <w:spacing w:after="0" w:line="240" w:lineRule="auto"/>
        <w:ind w:firstLine="709"/>
        <w:rPr>
          <w:bCs/>
          <w:sz w:val="28"/>
          <w:szCs w:val="28"/>
        </w:rPr>
      </w:pPr>
      <w:r>
        <w:rPr>
          <w:bCs/>
          <w:sz w:val="28"/>
          <w:szCs w:val="28"/>
        </w:rPr>
        <w:t>О</w:t>
      </w:r>
      <w:r w:rsidR="00204E4B" w:rsidRPr="0017044D">
        <w:rPr>
          <w:bCs/>
          <w:sz w:val="28"/>
          <w:szCs w:val="28"/>
        </w:rPr>
        <w:t xml:space="preserve">конные блоки </w:t>
      </w:r>
      <w:r w:rsidR="00015027">
        <w:rPr>
          <w:bCs/>
          <w:sz w:val="28"/>
          <w:szCs w:val="28"/>
        </w:rPr>
        <w:t>деревянные</w:t>
      </w:r>
      <w:r w:rsidR="00204E4B" w:rsidRPr="0017044D">
        <w:rPr>
          <w:sz w:val="28"/>
          <w:szCs w:val="28"/>
        </w:rPr>
        <w:t>.</w:t>
      </w:r>
    </w:p>
    <w:p w:rsidR="00204E4B" w:rsidRPr="00191184" w:rsidRDefault="00204E4B" w:rsidP="00352D07">
      <w:pPr>
        <w:spacing w:after="0" w:line="240" w:lineRule="auto"/>
        <w:ind w:firstLine="709"/>
        <w:jc w:val="center"/>
        <w:rPr>
          <w:sz w:val="28"/>
          <w:szCs w:val="28"/>
          <w:u w:val="single"/>
        </w:rPr>
      </w:pPr>
      <w:r w:rsidRPr="00191184">
        <w:rPr>
          <w:sz w:val="28"/>
          <w:szCs w:val="28"/>
          <w:u w:val="single"/>
        </w:rPr>
        <w:t>Система водоснабжения</w:t>
      </w:r>
    </w:p>
    <w:p w:rsidR="00204E4B" w:rsidRPr="000918DB" w:rsidRDefault="00191184" w:rsidP="00352D07">
      <w:pPr>
        <w:spacing w:after="0" w:line="240" w:lineRule="auto"/>
        <w:ind w:firstLine="709"/>
        <w:jc w:val="both"/>
        <w:rPr>
          <w:sz w:val="16"/>
          <w:szCs w:val="16"/>
          <w:highlight w:val="yellow"/>
        </w:rPr>
      </w:pPr>
      <w:r w:rsidRPr="005B45A9">
        <w:rPr>
          <w:sz w:val="28"/>
          <w:szCs w:val="28"/>
        </w:rPr>
        <w:lastRenderedPageBreak/>
        <w:t xml:space="preserve">Услуги по холодному водоснабжению </w:t>
      </w:r>
      <w:r w:rsidR="00F93BF7" w:rsidRPr="00F93BF7">
        <w:rPr>
          <w:sz w:val="28"/>
          <w:szCs w:val="28"/>
        </w:rPr>
        <w:t>Сельскохозяйственный обслуживающий потребительский кооператив «села Васильевка Бутурлиновского муниципального района».</w:t>
      </w:r>
      <w:r w:rsidR="00015027" w:rsidRPr="00BC1E53">
        <w:rPr>
          <w:bCs/>
          <w:sz w:val="28"/>
          <w:szCs w:val="28"/>
        </w:rPr>
        <w:t>Имеет</w:t>
      </w:r>
      <w:r w:rsidR="00015027">
        <w:rPr>
          <w:bCs/>
          <w:sz w:val="28"/>
          <w:szCs w:val="28"/>
        </w:rPr>
        <w:t>ся</w:t>
      </w:r>
      <w:r w:rsidR="00015027" w:rsidRPr="00BC1E53">
        <w:rPr>
          <w:bCs/>
          <w:sz w:val="28"/>
          <w:szCs w:val="28"/>
        </w:rPr>
        <w:t xml:space="preserve"> 1 ввод </w:t>
      </w:r>
      <w:r w:rsidR="00015027">
        <w:rPr>
          <w:bCs/>
          <w:sz w:val="28"/>
          <w:szCs w:val="28"/>
        </w:rPr>
        <w:t>холодной воды</w:t>
      </w:r>
      <w:r w:rsidR="00015027" w:rsidRPr="00BC1E53">
        <w:rPr>
          <w:bCs/>
          <w:sz w:val="28"/>
          <w:szCs w:val="28"/>
        </w:rPr>
        <w:t xml:space="preserve">, оборудованный прибором учета </w:t>
      </w:r>
      <w:r w:rsidR="00015027">
        <w:rPr>
          <w:bCs/>
          <w:sz w:val="28"/>
          <w:szCs w:val="28"/>
        </w:rPr>
        <w:t>холодной воды</w:t>
      </w:r>
      <w:r w:rsidR="00015027" w:rsidRPr="00BC1E53">
        <w:rPr>
          <w:bCs/>
          <w:sz w:val="28"/>
          <w:szCs w:val="28"/>
        </w:rPr>
        <w:t>.</w:t>
      </w:r>
    </w:p>
    <w:p w:rsidR="00C74DAF" w:rsidRPr="00164C07" w:rsidRDefault="00C74DAF" w:rsidP="00C74DAF">
      <w:pPr>
        <w:spacing w:line="360" w:lineRule="auto"/>
        <w:jc w:val="center"/>
        <w:rPr>
          <w:b/>
          <w:color w:val="FF0000"/>
          <w:sz w:val="28"/>
          <w:szCs w:val="28"/>
        </w:rPr>
      </w:pPr>
      <w:r w:rsidRPr="00A830EE">
        <w:rPr>
          <w:b/>
          <w:sz w:val="28"/>
          <w:szCs w:val="28"/>
        </w:rPr>
        <w:t>Оснащенность вводов энергетических ресурсов приборами учета</w:t>
      </w:r>
    </w:p>
    <w:tbl>
      <w:tblPr>
        <w:tblW w:w="9437" w:type="dxa"/>
        <w:tblInd w:w="-75" w:type="dxa"/>
        <w:tblLayout w:type="fixed"/>
        <w:tblLook w:val="0000"/>
      </w:tblPr>
      <w:tblGrid>
        <w:gridCol w:w="2541"/>
        <w:gridCol w:w="1753"/>
        <w:gridCol w:w="2552"/>
        <w:gridCol w:w="2591"/>
      </w:tblGrid>
      <w:tr w:rsidR="00C74DAF" w:rsidRPr="00FF32B0" w:rsidTr="009F2F1C">
        <w:trPr>
          <w:trHeight w:val="1485"/>
        </w:trPr>
        <w:tc>
          <w:tcPr>
            <w:tcW w:w="2541" w:type="dxa"/>
            <w:tcBorders>
              <w:top w:val="single" w:sz="4" w:space="0" w:color="000000"/>
              <w:left w:val="single" w:sz="4" w:space="0" w:color="000000"/>
              <w:bottom w:val="single" w:sz="4" w:space="0" w:color="000000"/>
            </w:tcBorders>
            <w:shd w:val="clear" w:color="auto" w:fill="auto"/>
            <w:vAlign w:val="center"/>
          </w:tcPr>
          <w:p w:rsidR="00C74DAF" w:rsidRPr="009F2F1C" w:rsidRDefault="00C74DAF" w:rsidP="009F2F1C">
            <w:pPr>
              <w:spacing w:after="0"/>
              <w:jc w:val="center"/>
              <w:rPr>
                <w:sz w:val="28"/>
                <w:szCs w:val="28"/>
              </w:rPr>
            </w:pPr>
            <w:r w:rsidRPr="009F2F1C">
              <w:rPr>
                <w:sz w:val="28"/>
                <w:szCs w:val="28"/>
              </w:rPr>
              <w:t>Вид энергоресурса</w:t>
            </w:r>
          </w:p>
        </w:tc>
        <w:tc>
          <w:tcPr>
            <w:tcW w:w="1753" w:type="dxa"/>
            <w:tcBorders>
              <w:top w:val="single" w:sz="4" w:space="0" w:color="000000"/>
              <w:left w:val="single" w:sz="4" w:space="0" w:color="000000"/>
              <w:bottom w:val="single" w:sz="4" w:space="0" w:color="000000"/>
            </w:tcBorders>
            <w:shd w:val="clear" w:color="auto" w:fill="auto"/>
            <w:vAlign w:val="center"/>
          </w:tcPr>
          <w:p w:rsidR="00C74DAF" w:rsidRPr="009F2F1C" w:rsidRDefault="00C74DAF" w:rsidP="009F2F1C">
            <w:pPr>
              <w:spacing w:after="0"/>
              <w:jc w:val="center"/>
              <w:rPr>
                <w:sz w:val="28"/>
                <w:szCs w:val="28"/>
              </w:rPr>
            </w:pPr>
            <w:r w:rsidRPr="009F2F1C">
              <w:rPr>
                <w:sz w:val="28"/>
                <w:szCs w:val="28"/>
              </w:rPr>
              <w:t>Вводов всего, шт.</w:t>
            </w:r>
          </w:p>
        </w:tc>
        <w:tc>
          <w:tcPr>
            <w:tcW w:w="2552" w:type="dxa"/>
            <w:tcBorders>
              <w:top w:val="single" w:sz="4" w:space="0" w:color="000000"/>
              <w:left w:val="single" w:sz="4" w:space="0" w:color="000000"/>
              <w:bottom w:val="single" w:sz="4" w:space="0" w:color="000000"/>
            </w:tcBorders>
            <w:shd w:val="clear" w:color="auto" w:fill="auto"/>
            <w:vAlign w:val="center"/>
          </w:tcPr>
          <w:p w:rsidR="00C74DAF" w:rsidRPr="009F2F1C" w:rsidRDefault="00C74DAF" w:rsidP="009F2F1C">
            <w:pPr>
              <w:spacing w:after="0"/>
              <w:jc w:val="center"/>
              <w:rPr>
                <w:sz w:val="28"/>
                <w:szCs w:val="28"/>
              </w:rPr>
            </w:pPr>
            <w:r w:rsidRPr="009F2F1C">
              <w:rPr>
                <w:sz w:val="28"/>
                <w:szCs w:val="28"/>
              </w:rPr>
              <w:t xml:space="preserve">Вводов, оснащенных </w:t>
            </w:r>
            <w:r w:rsidRPr="009F2F1C">
              <w:rPr>
                <w:sz w:val="28"/>
                <w:szCs w:val="28"/>
              </w:rPr>
              <w:br/>
              <w:t>приборами учета, шт.</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C74DAF" w:rsidRPr="009F2F1C" w:rsidRDefault="00C74DAF" w:rsidP="009F2F1C">
            <w:pPr>
              <w:spacing w:after="0"/>
              <w:jc w:val="center"/>
              <w:rPr>
                <w:sz w:val="28"/>
                <w:szCs w:val="28"/>
              </w:rPr>
            </w:pPr>
            <w:r w:rsidRPr="009F2F1C">
              <w:rPr>
                <w:sz w:val="28"/>
                <w:szCs w:val="28"/>
              </w:rPr>
              <w:t>Оснащенность приборами учета, %</w:t>
            </w:r>
          </w:p>
        </w:tc>
      </w:tr>
      <w:tr w:rsidR="00C74DAF" w:rsidRPr="00FF32B0" w:rsidTr="009F2F1C">
        <w:trPr>
          <w:trHeight w:val="313"/>
        </w:trPr>
        <w:tc>
          <w:tcPr>
            <w:tcW w:w="2541" w:type="dxa"/>
            <w:tcBorders>
              <w:top w:val="single" w:sz="4" w:space="0" w:color="000000"/>
              <w:left w:val="single" w:sz="4" w:space="0" w:color="000000"/>
              <w:bottom w:val="single" w:sz="4" w:space="0" w:color="000000"/>
            </w:tcBorders>
            <w:shd w:val="clear" w:color="auto" w:fill="auto"/>
            <w:vAlign w:val="center"/>
          </w:tcPr>
          <w:p w:rsidR="00C74DAF" w:rsidRPr="003616D4" w:rsidRDefault="00C74DAF" w:rsidP="009F2F1C">
            <w:pPr>
              <w:spacing w:after="0" w:line="240" w:lineRule="auto"/>
              <w:jc w:val="center"/>
              <w:rPr>
                <w:sz w:val="28"/>
                <w:szCs w:val="28"/>
              </w:rPr>
            </w:pPr>
            <w:r w:rsidRPr="003616D4">
              <w:rPr>
                <w:sz w:val="28"/>
                <w:szCs w:val="28"/>
              </w:rPr>
              <w:t>Электроэнергия</w:t>
            </w:r>
          </w:p>
        </w:tc>
        <w:tc>
          <w:tcPr>
            <w:tcW w:w="1753" w:type="dxa"/>
            <w:tcBorders>
              <w:top w:val="single" w:sz="4" w:space="0" w:color="000000"/>
              <w:left w:val="single" w:sz="4" w:space="0" w:color="000000"/>
              <w:bottom w:val="single" w:sz="4" w:space="0" w:color="000000"/>
            </w:tcBorders>
            <w:shd w:val="clear" w:color="auto" w:fill="auto"/>
            <w:vAlign w:val="center"/>
          </w:tcPr>
          <w:p w:rsidR="00C74DAF" w:rsidRPr="003616D4" w:rsidRDefault="00C74DAF" w:rsidP="009F2F1C">
            <w:pPr>
              <w:spacing w:after="0" w:line="240" w:lineRule="auto"/>
              <w:jc w:val="center"/>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vAlign w:val="center"/>
          </w:tcPr>
          <w:p w:rsidR="00C74DAF" w:rsidRPr="003616D4" w:rsidRDefault="00C74DAF" w:rsidP="009F2F1C">
            <w:pPr>
              <w:spacing w:after="0" w:line="240" w:lineRule="auto"/>
              <w:jc w:val="center"/>
              <w:rPr>
                <w:sz w:val="28"/>
                <w:szCs w:val="28"/>
              </w:rPr>
            </w:pPr>
            <w:r>
              <w:rPr>
                <w:sz w:val="28"/>
                <w:szCs w:val="28"/>
              </w:rPr>
              <w:t>1</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C74DAF" w:rsidRPr="003616D4" w:rsidRDefault="00C74DAF" w:rsidP="009F2F1C">
            <w:pPr>
              <w:spacing w:after="0" w:line="240" w:lineRule="auto"/>
              <w:jc w:val="center"/>
              <w:rPr>
                <w:sz w:val="28"/>
                <w:szCs w:val="28"/>
                <w:lang w:val="en-US"/>
              </w:rPr>
            </w:pPr>
            <w:r w:rsidRPr="003616D4">
              <w:rPr>
                <w:sz w:val="28"/>
                <w:szCs w:val="28"/>
                <w:lang w:val="en-US"/>
              </w:rPr>
              <w:t>100</w:t>
            </w:r>
          </w:p>
        </w:tc>
      </w:tr>
      <w:tr w:rsidR="00C74DAF" w:rsidRPr="00FF32B0" w:rsidTr="009F2F1C">
        <w:trPr>
          <w:trHeight w:val="403"/>
        </w:trPr>
        <w:tc>
          <w:tcPr>
            <w:tcW w:w="2541" w:type="dxa"/>
            <w:tcBorders>
              <w:top w:val="single" w:sz="4" w:space="0" w:color="000000"/>
              <w:left w:val="single" w:sz="4" w:space="0" w:color="000000"/>
              <w:bottom w:val="single" w:sz="4" w:space="0" w:color="000000"/>
            </w:tcBorders>
            <w:shd w:val="clear" w:color="auto" w:fill="auto"/>
            <w:vAlign w:val="center"/>
          </w:tcPr>
          <w:p w:rsidR="00C74DAF" w:rsidRPr="003616D4" w:rsidRDefault="00C74DAF" w:rsidP="009F2F1C">
            <w:pPr>
              <w:spacing w:after="0" w:line="240" w:lineRule="auto"/>
              <w:jc w:val="center"/>
              <w:rPr>
                <w:sz w:val="28"/>
                <w:szCs w:val="28"/>
              </w:rPr>
            </w:pPr>
            <w:proofErr w:type="spellStart"/>
            <w:r>
              <w:rPr>
                <w:sz w:val="28"/>
                <w:szCs w:val="28"/>
              </w:rPr>
              <w:t>Теплоэнергия</w:t>
            </w:r>
            <w:proofErr w:type="spellEnd"/>
          </w:p>
        </w:tc>
        <w:tc>
          <w:tcPr>
            <w:tcW w:w="1753" w:type="dxa"/>
            <w:tcBorders>
              <w:top w:val="single" w:sz="4" w:space="0" w:color="000000"/>
              <w:left w:val="single" w:sz="4" w:space="0" w:color="000000"/>
              <w:bottom w:val="single" w:sz="4" w:space="0" w:color="000000"/>
            </w:tcBorders>
            <w:shd w:val="clear" w:color="auto" w:fill="auto"/>
            <w:vAlign w:val="center"/>
          </w:tcPr>
          <w:p w:rsidR="00C74DAF" w:rsidRPr="003616D4" w:rsidRDefault="00C74DAF" w:rsidP="009F2F1C">
            <w:pPr>
              <w:spacing w:line="240" w:lineRule="auto"/>
              <w:jc w:val="center"/>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vAlign w:val="center"/>
          </w:tcPr>
          <w:p w:rsidR="00C74DAF" w:rsidRPr="003616D4" w:rsidRDefault="00C74DAF" w:rsidP="009F2F1C">
            <w:pPr>
              <w:spacing w:line="240" w:lineRule="auto"/>
              <w:jc w:val="center"/>
              <w:rPr>
                <w:sz w:val="28"/>
                <w:szCs w:val="28"/>
              </w:rPr>
            </w:pPr>
            <w:r>
              <w:rPr>
                <w:sz w:val="28"/>
                <w:szCs w:val="28"/>
              </w:rPr>
              <w:t>1</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C74DAF" w:rsidRPr="00BC1E53" w:rsidRDefault="00C74DAF" w:rsidP="009F2F1C">
            <w:pPr>
              <w:spacing w:line="240" w:lineRule="auto"/>
              <w:jc w:val="center"/>
              <w:rPr>
                <w:sz w:val="28"/>
                <w:szCs w:val="28"/>
              </w:rPr>
            </w:pPr>
            <w:r>
              <w:rPr>
                <w:sz w:val="28"/>
                <w:szCs w:val="28"/>
              </w:rPr>
              <w:t>100</w:t>
            </w:r>
          </w:p>
        </w:tc>
      </w:tr>
      <w:tr w:rsidR="00C74DAF" w:rsidRPr="00FF32B0" w:rsidTr="009F2F1C">
        <w:trPr>
          <w:trHeight w:val="206"/>
        </w:trPr>
        <w:tc>
          <w:tcPr>
            <w:tcW w:w="2541" w:type="dxa"/>
            <w:tcBorders>
              <w:top w:val="single" w:sz="4" w:space="0" w:color="000000"/>
              <w:left w:val="single" w:sz="4" w:space="0" w:color="000000"/>
              <w:bottom w:val="single" w:sz="4" w:space="0" w:color="auto"/>
            </w:tcBorders>
            <w:shd w:val="clear" w:color="auto" w:fill="auto"/>
            <w:vAlign w:val="center"/>
          </w:tcPr>
          <w:p w:rsidR="00C74DAF" w:rsidRPr="003616D4" w:rsidRDefault="00C74DAF" w:rsidP="009F2F1C">
            <w:pPr>
              <w:spacing w:after="0" w:line="240" w:lineRule="auto"/>
              <w:jc w:val="center"/>
              <w:rPr>
                <w:sz w:val="28"/>
                <w:szCs w:val="28"/>
              </w:rPr>
            </w:pPr>
            <w:r w:rsidRPr="0017044D">
              <w:rPr>
                <w:sz w:val="28"/>
                <w:szCs w:val="28"/>
              </w:rPr>
              <w:t>ХВС</w:t>
            </w:r>
          </w:p>
        </w:tc>
        <w:tc>
          <w:tcPr>
            <w:tcW w:w="1753" w:type="dxa"/>
            <w:tcBorders>
              <w:top w:val="single" w:sz="4" w:space="0" w:color="000000"/>
              <w:left w:val="single" w:sz="4" w:space="0" w:color="000000"/>
              <w:bottom w:val="single" w:sz="4" w:space="0" w:color="auto"/>
            </w:tcBorders>
            <w:shd w:val="clear" w:color="auto" w:fill="auto"/>
            <w:vAlign w:val="center"/>
          </w:tcPr>
          <w:p w:rsidR="00C74DAF" w:rsidRPr="003616D4" w:rsidRDefault="00C74DAF" w:rsidP="009F2F1C">
            <w:pPr>
              <w:spacing w:after="0" w:line="240" w:lineRule="auto"/>
              <w:jc w:val="center"/>
              <w:rPr>
                <w:sz w:val="28"/>
                <w:szCs w:val="28"/>
              </w:rPr>
            </w:pPr>
            <w:r>
              <w:rPr>
                <w:sz w:val="28"/>
                <w:szCs w:val="28"/>
              </w:rPr>
              <w:t>1</w:t>
            </w:r>
          </w:p>
        </w:tc>
        <w:tc>
          <w:tcPr>
            <w:tcW w:w="2552" w:type="dxa"/>
            <w:tcBorders>
              <w:top w:val="single" w:sz="4" w:space="0" w:color="000000"/>
              <w:left w:val="single" w:sz="4" w:space="0" w:color="000000"/>
              <w:bottom w:val="single" w:sz="4" w:space="0" w:color="auto"/>
            </w:tcBorders>
            <w:shd w:val="clear" w:color="auto" w:fill="auto"/>
            <w:vAlign w:val="center"/>
          </w:tcPr>
          <w:p w:rsidR="00C74DAF" w:rsidRPr="003616D4" w:rsidRDefault="00C74DAF" w:rsidP="009F2F1C">
            <w:pPr>
              <w:spacing w:after="0" w:line="240" w:lineRule="auto"/>
              <w:jc w:val="center"/>
              <w:rPr>
                <w:sz w:val="28"/>
                <w:szCs w:val="28"/>
              </w:rPr>
            </w:pPr>
            <w:r>
              <w:rPr>
                <w:sz w:val="28"/>
                <w:szCs w:val="28"/>
              </w:rPr>
              <w:t>1</w:t>
            </w:r>
          </w:p>
        </w:tc>
        <w:tc>
          <w:tcPr>
            <w:tcW w:w="2591" w:type="dxa"/>
            <w:tcBorders>
              <w:top w:val="single" w:sz="4" w:space="0" w:color="000000"/>
              <w:left w:val="single" w:sz="4" w:space="0" w:color="000000"/>
              <w:bottom w:val="single" w:sz="4" w:space="0" w:color="auto"/>
              <w:right w:val="single" w:sz="4" w:space="0" w:color="000000"/>
            </w:tcBorders>
            <w:shd w:val="clear" w:color="auto" w:fill="auto"/>
          </w:tcPr>
          <w:p w:rsidR="00C74DAF" w:rsidRPr="0017044D" w:rsidRDefault="00C74DAF" w:rsidP="009F2F1C">
            <w:pPr>
              <w:spacing w:after="0" w:line="240" w:lineRule="auto"/>
              <w:jc w:val="center"/>
              <w:rPr>
                <w:sz w:val="28"/>
                <w:szCs w:val="28"/>
              </w:rPr>
            </w:pPr>
            <w:r>
              <w:rPr>
                <w:sz w:val="28"/>
                <w:szCs w:val="28"/>
              </w:rPr>
              <w:t>100</w:t>
            </w:r>
          </w:p>
        </w:tc>
      </w:tr>
    </w:tbl>
    <w:p w:rsidR="00927E26" w:rsidRDefault="00927E26" w:rsidP="009F2F1C">
      <w:pPr>
        <w:spacing w:after="0" w:line="240" w:lineRule="auto"/>
        <w:ind w:firstLine="567"/>
        <w:jc w:val="both"/>
        <w:rPr>
          <w:sz w:val="28"/>
          <w:szCs w:val="28"/>
        </w:rPr>
      </w:pPr>
    </w:p>
    <w:p w:rsidR="00DA48DE" w:rsidRDefault="00DA48DE" w:rsidP="00352D07">
      <w:pPr>
        <w:spacing w:after="0" w:line="240" w:lineRule="auto"/>
        <w:ind w:firstLine="567"/>
        <w:jc w:val="both"/>
        <w:rPr>
          <w:sz w:val="28"/>
          <w:szCs w:val="28"/>
        </w:rPr>
      </w:pPr>
      <w:r w:rsidRPr="005B45A9">
        <w:rPr>
          <w:sz w:val="28"/>
          <w:szCs w:val="28"/>
        </w:rPr>
        <w:t xml:space="preserve">В условиях роста стоимости энергоресурсов </w:t>
      </w:r>
      <w:r w:rsidR="004140C0" w:rsidRPr="005B45A9">
        <w:rPr>
          <w:sz w:val="28"/>
          <w:szCs w:val="28"/>
        </w:rPr>
        <w:t>возникает необходимость в энергосбережении и повышении энергетической эффективности</w:t>
      </w:r>
      <w:r w:rsidRPr="005B45A9">
        <w:rPr>
          <w:sz w:val="28"/>
          <w:szCs w:val="28"/>
        </w:rPr>
        <w:t xml:space="preserve"> здания </w:t>
      </w:r>
      <w:r w:rsidR="00015027">
        <w:rPr>
          <w:sz w:val="28"/>
          <w:szCs w:val="28"/>
        </w:rPr>
        <w:t>МКУК «СКЦ «Возрождение»»</w:t>
      </w:r>
      <w:r w:rsidRPr="005B45A9">
        <w:rPr>
          <w:sz w:val="28"/>
          <w:szCs w:val="28"/>
        </w:rPr>
        <w:t>, и как следствие, в выработке алгоритма эффективных действий по проведению политики в области повышения энергетической эффективности.</w:t>
      </w:r>
    </w:p>
    <w:p w:rsidR="00146DA0" w:rsidRPr="00393C00" w:rsidRDefault="00015027" w:rsidP="00352D07">
      <w:pPr>
        <w:spacing w:after="0" w:line="240" w:lineRule="auto"/>
        <w:jc w:val="both"/>
        <w:rPr>
          <w:sz w:val="28"/>
          <w:szCs w:val="28"/>
        </w:rPr>
      </w:pPr>
      <w:r>
        <w:rPr>
          <w:sz w:val="28"/>
          <w:szCs w:val="28"/>
        </w:rPr>
        <w:t>Основной целью является повышение экономических показателей учреждения, улучшение условий функционирования через повышение эффективности использования энергии, снижение финансовой нагрузки на бюджет Васильевского сельского поселения за счет сокращения платежей за коммунальные услуги</w:t>
      </w:r>
      <w:r w:rsidR="00146DA0">
        <w:rPr>
          <w:sz w:val="28"/>
          <w:szCs w:val="28"/>
        </w:rPr>
        <w:t>.</w:t>
      </w:r>
    </w:p>
    <w:p w:rsidR="00146DA0" w:rsidRPr="00393C00" w:rsidRDefault="00146DA0" w:rsidP="00352D07">
      <w:pPr>
        <w:spacing w:after="0" w:line="240" w:lineRule="auto"/>
        <w:jc w:val="both"/>
        <w:rPr>
          <w:sz w:val="28"/>
          <w:szCs w:val="28"/>
        </w:rPr>
      </w:pPr>
      <w:r w:rsidRPr="00393C00">
        <w:rPr>
          <w:sz w:val="28"/>
          <w:szCs w:val="28"/>
        </w:rPr>
        <w:t>Для достижения поставленных целей необходимо решить следующие основные задачи:</w:t>
      </w:r>
    </w:p>
    <w:p w:rsidR="00146DA0" w:rsidRPr="00393C00" w:rsidRDefault="00146DA0" w:rsidP="00352D07">
      <w:pPr>
        <w:spacing w:after="0" w:line="240" w:lineRule="auto"/>
        <w:jc w:val="both"/>
        <w:rPr>
          <w:sz w:val="28"/>
          <w:szCs w:val="28"/>
        </w:rPr>
      </w:pPr>
      <w:r w:rsidRPr="00393C00">
        <w:rPr>
          <w:sz w:val="28"/>
          <w:szCs w:val="28"/>
        </w:rPr>
        <w:t xml:space="preserve">- повышение эффективности использования топливно-энергетических ресурсов в </w:t>
      </w:r>
      <w:r w:rsidR="00015027">
        <w:rPr>
          <w:sz w:val="28"/>
          <w:szCs w:val="28"/>
        </w:rPr>
        <w:t>МКУК «СКЦ «Возрождение»»</w:t>
      </w:r>
      <w:r w:rsidRPr="00393C00">
        <w:rPr>
          <w:sz w:val="28"/>
          <w:szCs w:val="28"/>
        </w:rPr>
        <w:t>;</w:t>
      </w:r>
    </w:p>
    <w:p w:rsidR="00146DA0" w:rsidRDefault="00146DA0" w:rsidP="00352D07">
      <w:pPr>
        <w:suppressAutoHyphens/>
        <w:spacing w:after="0" w:line="240" w:lineRule="auto"/>
        <w:ind w:right="-29" w:firstLine="170"/>
        <w:jc w:val="both"/>
        <w:rPr>
          <w:sz w:val="28"/>
          <w:szCs w:val="28"/>
        </w:rPr>
      </w:pPr>
      <w:r w:rsidRPr="00393C00">
        <w:rPr>
          <w:sz w:val="28"/>
          <w:szCs w:val="28"/>
        </w:rPr>
        <w:t xml:space="preserve">- </w:t>
      </w:r>
      <w:r w:rsidRPr="004447CB">
        <w:rPr>
          <w:sz w:val="28"/>
          <w:szCs w:val="28"/>
        </w:rPr>
        <w:t>создание экономических и организационных условий для эффективного и рационального использования энергоресурсов</w:t>
      </w:r>
      <w:r>
        <w:rPr>
          <w:sz w:val="28"/>
          <w:szCs w:val="28"/>
        </w:rPr>
        <w:t xml:space="preserve"> путем реализации мероприятий по энергосбережению и повышению энергетической эффективности;</w:t>
      </w:r>
    </w:p>
    <w:p w:rsidR="00146DA0" w:rsidRDefault="00146DA0" w:rsidP="00146DA0">
      <w:pPr>
        <w:suppressAutoHyphens/>
        <w:spacing w:after="0" w:line="240" w:lineRule="auto"/>
        <w:ind w:right="-29" w:firstLine="170"/>
        <w:jc w:val="both"/>
        <w:rPr>
          <w:sz w:val="28"/>
          <w:szCs w:val="28"/>
        </w:rPr>
      </w:pPr>
      <w:r>
        <w:rPr>
          <w:sz w:val="28"/>
          <w:szCs w:val="28"/>
        </w:rPr>
        <w:t>- совершенствование системы учета потребляемых энергетических ресурсов;</w:t>
      </w:r>
    </w:p>
    <w:p w:rsidR="00146DA0" w:rsidRPr="005B45A9" w:rsidRDefault="00015027" w:rsidP="00146DA0">
      <w:pPr>
        <w:spacing w:after="0" w:line="270" w:lineRule="atLeast"/>
        <w:jc w:val="both"/>
        <w:rPr>
          <w:sz w:val="28"/>
          <w:szCs w:val="28"/>
        </w:rPr>
      </w:pPr>
      <w:r>
        <w:rPr>
          <w:sz w:val="28"/>
          <w:szCs w:val="28"/>
        </w:rPr>
        <w:t>- пропаганда энергосбережения среди сотрудников;</w:t>
      </w:r>
    </w:p>
    <w:p w:rsidR="00146DA0" w:rsidRDefault="00146DA0" w:rsidP="00146DA0">
      <w:pPr>
        <w:spacing w:after="0" w:line="240" w:lineRule="auto"/>
        <w:jc w:val="both"/>
        <w:rPr>
          <w:sz w:val="28"/>
          <w:szCs w:val="28"/>
        </w:rPr>
      </w:pPr>
      <w:r w:rsidRPr="00393C00">
        <w:rPr>
          <w:sz w:val="28"/>
          <w:szCs w:val="28"/>
        </w:rPr>
        <w:t>- реализация организационно-правовых мероприятий по стимулированию энергосбережения.</w:t>
      </w:r>
    </w:p>
    <w:p w:rsidR="00FC5FFB" w:rsidRDefault="00FC5FFB" w:rsidP="00FC5FFB">
      <w:pPr>
        <w:spacing w:after="0" w:line="240" w:lineRule="auto"/>
        <w:ind w:firstLine="567"/>
        <w:jc w:val="both"/>
        <w:rPr>
          <w:sz w:val="28"/>
          <w:szCs w:val="28"/>
        </w:rPr>
      </w:pPr>
      <w:r>
        <w:rPr>
          <w:sz w:val="28"/>
          <w:szCs w:val="28"/>
        </w:rPr>
        <w:t>Программа основывается на следующих принципах:</w:t>
      </w:r>
    </w:p>
    <w:p w:rsidR="00FC5FFB" w:rsidRDefault="00FC5FFB" w:rsidP="00FC5FFB">
      <w:pPr>
        <w:spacing w:after="0" w:line="240" w:lineRule="auto"/>
        <w:jc w:val="both"/>
        <w:rPr>
          <w:sz w:val="28"/>
          <w:szCs w:val="28"/>
        </w:rPr>
      </w:pPr>
      <w:r>
        <w:rPr>
          <w:sz w:val="28"/>
          <w:szCs w:val="28"/>
        </w:rPr>
        <w:t>управление энергосбережением;</w:t>
      </w:r>
    </w:p>
    <w:p w:rsidR="00FC5FFB" w:rsidRDefault="00FC5FFB" w:rsidP="00FC5FFB">
      <w:pPr>
        <w:spacing w:after="0" w:line="240" w:lineRule="auto"/>
        <w:jc w:val="both"/>
        <w:rPr>
          <w:sz w:val="28"/>
          <w:szCs w:val="28"/>
        </w:rPr>
      </w:pPr>
      <w:r>
        <w:rPr>
          <w:sz w:val="28"/>
          <w:szCs w:val="28"/>
        </w:rPr>
        <w:t>обязательность учета энергетических ресурсов;</w:t>
      </w:r>
    </w:p>
    <w:p w:rsidR="00FC5FFB" w:rsidRDefault="00FC5FFB" w:rsidP="00FC5FFB">
      <w:pPr>
        <w:spacing w:after="0" w:line="240" w:lineRule="auto"/>
        <w:jc w:val="both"/>
        <w:rPr>
          <w:sz w:val="28"/>
          <w:szCs w:val="28"/>
        </w:rPr>
      </w:pPr>
      <w:r>
        <w:rPr>
          <w:sz w:val="28"/>
          <w:szCs w:val="28"/>
        </w:rPr>
        <w:t>экономическая целесообразность энергосбережения.</w:t>
      </w:r>
    </w:p>
    <w:p w:rsidR="00146DA0" w:rsidRDefault="00146DA0" w:rsidP="00FC5FFB">
      <w:pPr>
        <w:spacing w:after="0" w:line="240" w:lineRule="auto"/>
        <w:ind w:firstLine="567"/>
        <w:jc w:val="both"/>
        <w:rPr>
          <w:sz w:val="28"/>
          <w:szCs w:val="28"/>
        </w:rPr>
      </w:pPr>
      <w:r w:rsidRPr="00146DA0">
        <w:rPr>
          <w:b/>
          <w:sz w:val="28"/>
          <w:szCs w:val="28"/>
        </w:rPr>
        <w:t>Срок реализации Программы</w:t>
      </w:r>
      <w:r w:rsidRPr="00146DA0">
        <w:rPr>
          <w:sz w:val="28"/>
          <w:szCs w:val="28"/>
        </w:rPr>
        <w:t>: 2021-2023 годы.</w:t>
      </w:r>
    </w:p>
    <w:p w:rsidR="00146DA0" w:rsidRPr="00146DA0" w:rsidRDefault="00146DA0" w:rsidP="00146DA0">
      <w:pPr>
        <w:spacing w:after="0" w:line="240" w:lineRule="auto"/>
        <w:jc w:val="both"/>
        <w:rPr>
          <w:sz w:val="28"/>
          <w:szCs w:val="28"/>
        </w:rPr>
      </w:pPr>
    </w:p>
    <w:p w:rsidR="00146DA0" w:rsidRDefault="00146DA0" w:rsidP="00146DA0">
      <w:pPr>
        <w:spacing w:after="0" w:line="240" w:lineRule="auto"/>
        <w:jc w:val="center"/>
        <w:rPr>
          <w:b/>
          <w:sz w:val="28"/>
          <w:szCs w:val="28"/>
        </w:rPr>
      </w:pPr>
      <w:r w:rsidRPr="00CA6BDD">
        <w:rPr>
          <w:b/>
          <w:sz w:val="28"/>
          <w:szCs w:val="28"/>
        </w:rPr>
        <w:t xml:space="preserve">3. </w:t>
      </w:r>
      <w:r>
        <w:rPr>
          <w:b/>
          <w:sz w:val="28"/>
          <w:szCs w:val="28"/>
        </w:rPr>
        <w:t>П</w:t>
      </w:r>
      <w:r w:rsidRPr="00CA6BDD">
        <w:rPr>
          <w:b/>
          <w:sz w:val="28"/>
          <w:szCs w:val="28"/>
        </w:rPr>
        <w:t xml:space="preserve">оказатели (индикаторы) достижения целей и решения задач, описание основных ожидаемых конечных результатов муниципальной </w:t>
      </w:r>
      <w:r>
        <w:rPr>
          <w:b/>
          <w:sz w:val="28"/>
          <w:szCs w:val="28"/>
        </w:rPr>
        <w:t>программы</w:t>
      </w:r>
    </w:p>
    <w:p w:rsidR="00146DA0" w:rsidRPr="00CA6BDD" w:rsidRDefault="00146DA0" w:rsidP="00146DA0">
      <w:pPr>
        <w:spacing w:after="0" w:line="240" w:lineRule="auto"/>
        <w:jc w:val="center"/>
        <w:rPr>
          <w:b/>
          <w:sz w:val="28"/>
          <w:szCs w:val="28"/>
        </w:rPr>
      </w:pPr>
    </w:p>
    <w:p w:rsidR="00146DA0" w:rsidRDefault="00146DA0" w:rsidP="00146DA0">
      <w:pPr>
        <w:snapToGrid w:val="0"/>
        <w:spacing w:after="0" w:line="240" w:lineRule="auto"/>
        <w:ind w:firstLine="567"/>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sidRPr="009248B9">
        <w:rPr>
          <w:sz w:val="28"/>
          <w:szCs w:val="28"/>
        </w:rPr>
        <w:t xml:space="preserve">Сведения о показателях (индикаторах) программы представлены </w:t>
      </w:r>
      <w:r w:rsidRPr="00A80F33">
        <w:rPr>
          <w:sz w:val="28"/>
          <w:szCs w:val="28"/>
        </w:rPr>
        <w:t>в приложении 1 к муниципальной программе.</w:t>
      </w:r>
    </w:p>
    <w:p w:rsidR="00146DA0" w:rsidRPr="009248B9" w:rsidRDefault="00146DA0" w:rsidP="00146DA0">
      <w:pPr>
        <w:snapToGrid w:val="0"/>
        <w:spacing w:after="0" w:line="240" w:lineRule="auto"/>
        <w:ind w:firstLine="567"/>
        <w:jc w:val="both"/>
        <w:rPr>
          <w:bCs/>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146DA0" w:rsidRPr="0074726B" w:rsidRDefault="00146DA0" w:rsidP="00146DA0">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146DA0" w:rsidRPr="0074726B" w:rsidRDefault="00146DA0" w:rsidP="00146DA0">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146DA0" w:rsidRPr="0074726B" w:rsidRDefault="00146DA0" w:rsidP="00146DA0">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146DA0" w:rsidRDefault="00146DA0" w:rsidP="00146DA0">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146DA0" w:rsidRDefault="00146DA0" w:rsidP="00146DA0">
      <w:pPr>
        <w:autoSpaceDE w:val="0"/>
        <w:spacing w:after="0" w:line="240" w:lineRule="auto"/>
        <w:ind w:firstLine="567"/>
        <w:jc w:val="both"/>
        <w:rPr>
          <w:sz w:val="28"/>
          <w:szCs w:val="28"/>
        </w:rPr>
      </w:pPr>
      <w:r>
        <w:rPr>
          <w:sz w:val="28"/>
          <w:szCs w:val="28"/>
        </w:rPr>
        <w:t>Реализация запланированного муниципальной программой комплекса мероприятий позволит достичь следующих результатов:</w:t>
      </w:r>
    </w:p>
    <w:p w:rsidR="00146DA0" w:rsidRPr="00134C3B" w:rsidRDefault="00146DA0" w:rsidP="00146DA0">
      <w:pPr>
        <w:autoSpaceDE w:val="0"/>
        <w:spacing w:after="0" w:line="240" w:lineRule="auto"/>
        <w:ind w:firstLine="567"/>
        <w:jc w:val="both"/>
        <w:rPr>
          <w:sz w:val="28"/>
          <w:szCs w:val="28"/>
        </w:rPr>
      </w:pPr>
      <w:r w:rsidRPr="00134C3B">
        <w:rPr>
          <w:sz w:val="28"/>
          <w:szCs w:val="28"/>
        </w:rPr>
        <w:t xml:space="preserve">- снижение расходов </w:t>
      </w:r>
      <w:r w:rsidR="00FC5FFB">
        <w:rPr>
          <w:sz w:val="28"/>
          <w:szCs w:val="28"/>
        </w:rPr>
        <w:t>МКУК «СКЦ «Возрождение»»</w:t>
      </w:r>
      <w:r w:rsidRPr="00134C3B">
        <w:rPr>
          <w:sz w:val="28"/>
          <w:szCs w:val="28"/>
        </w:rPr>
        <w:t xml:space="preserve"> на оплату топливно-энергетически</w:t>
      </w:r>
      <w:r>
        <w:rPr>
          <w:sz w:val="28"/>
          <w:szCs w:val="28"/>
        </w:rPr>
        <w:t>х</w:t>
      </w:r>
      <w:r w:rsidRPr="00134C3B">
        <w:rPr>
          <w:sz w:val="28"/>
          <w:szCs w:val="28"/>
        </w:rPr>
        <w:t xml:space="preserve"> ресурс</w:t>
      </w:r>
      <w:r>
        <w:rPr>
          <w:sz w:val="28"/>
          <w:szCs w:val="28"/>
        </w:rPr>
        <w:t>ов</w:t>
      </w:r>
      <w:r w:rsidRPr="00134C3B">
        <w:rPr>
          <w:sz w:val="28"/>
          <w:szCs w:val="28"/>
        </w:rPr>
        <w:t>;</w:t>
      </w:r>
    </w:p>
    <w:p w:rsidR="00146DA0" w:rsidRDefault="00146DA0" w:rsidP="00146DA0">
      <w:pPr>
        <w:autoSpaceDE w:val="0"/>
        <w:spacing w:after="0" w:line="240" w:lineRule="auto"/>
        <w:ind w:firstLine="567"/>
        <w:jc w:val="both"/>
        <w:rPr>
          <w:sz w:val="28"/>
          <w:szCs w:val="28"/>
        </w:rPr>
      </w:pPr>
      <w:r w:rsidRPr="00134C3B">
        <w:rPr>
          <w:sz w:val="28"/>
          <w:szCs w:val="28"/>
        </w:rPr>
        <w:t xml:space="preserve">- замена неэффективных источников света для освещения помещений,  </w:t>
      </w:r>
      <w:r>
        <w:rPr>
          <w:sz w:val="28"/>
          <w:szCs w:val="28"/>
        </w:rPr>
        <w:t xml:space="preserve">на </w:t>
      </w:r>
      <w:proofErr w:type="spellStart"/>
      <w:r>
        <w:rPr>
          <w:sz w:val="28"/>
          <w:szCs w:val="28"/>
        </w:rPr>
        <w:t>энергоэкономичные</w:t>
      </w:r>
      <w:proofErr w:type="spellEnd"/>
      <w:r>
        <w:rPr>
          <w:sz w:val="28"/>
          <w:szCs w:val="28"/>
        </w:rPr>
        <w:t>;</w:t>
      </w:r>
    </w:p>
    <w:p w:rsidR="00146DA0" w:rsidRDefault="00146DA0" w:rsidP="00146DA0">
      <w:pPr>
        <w:autoSpaceDE w:val="0"/>
        <w:spacing w:after="0" w:line="240" w:lineRule="auto"/>
        <w:ind w:firstLine="567"/>
        <w:jc w:val="both"/>
        <w:rPr>
          <w:sz w:val="28"/>
          <w:szCs w:val="28"/>
        </w:rPr>
      </w:pPr>
      <w:r>
        <w:rPr>
          <w:sz w:val="28"/>
          <w:szCs w:val="28"/>
        </w:rPr>
        <w:t>- снижение объемов потребления энергетических ресурсов.</w:t>
      </w:r>
    </w:p>
    <w:p w:rsidR="00A80F33" w:rsidRDefault="00A80F33" w:rsidP="00146DA0">
      <w:pPr>
        <w:autoSpaceDE w:val="0"/>
        <w:spacing w:after="0" w:line="240" w:lineRule="auto"/>
        <w:ind w:firstLine="567"/>
        <w:jc w:val="both"/>
        <w:rPr>
          <w:sz w:val="28"/>
          <w:szCs w:val="28"/>
        </w:rPr>
      </w:pPr>
    </w:p>
    <w:p w:rsidR="00146DA0" w:rsidRPr="008F25E4" w:rsidRDefault="00146DA0" w:rsidP="00146DA0">
      <w:pPr>
        <w:spacing w:after="0" w:line="240" w:lineRule="auto"/>
        <w:jc w:val="center"/>
        <w:rPr>
          <w:b/>
          <w:bCs/>
          <w:sz w:val="28"/>
          <w:szCs w:val="28"/>
        </w:rPr>
      </w:pPr>
      <w:r w:rsidRPr="008F25E4">
        <w:rPr>
          <w:b/>
          <w:bCs/>
          <w:sz w:val="28"/>
          <w:szCs w:val="28"/>
        </w:rPr>
        <w:t xml:space="preserve">4. </w:t>
      </w:r>
      <w:r>
        <w:rPr>
          <w:b/>
          <w:bCs/>
          <w:sz w:val="28"/>
          <w:szCs w:val="28"/>
        </w:rPr>
        <w:t>О</w:t>
      </w:r>
      <w:r w:rsidRPr="008F25E4">
        <w:rPr>
          <w:b/>
          <w:bCs/>
          <w:sz w:val="28"/>
          <w:szCs w:val="28"/>
        </w:rPr>
        <w:t>бобщенная хара</w:t>
      </w:r>
      <w:r>
        <w:rPr>
          <w:b/>
          <w:bCs/>
          <w:sz w:val="28"/>
          <w:szCs w:val="28"/>
        </w:rPr>
        <w:t>ктеристика основных мероприятий</w:t>
      </w:r>
    </w:p>
    <w:p w:rsidR="00146DA0" w:rsidRDefault="00146DA0" w:rsidP="00146DA0">
      <w:pPr>
        <w:spacing w:after="0" w:line="240" w:lineRule="auto"/>
        <w:ind w:firstLine="540"/>
        <w:jc w:val="both"/>
        <w:rPr>
          <w:sz w:val="28"/>
          <w:szCs w:val="28"/>
        </w:rPr>
      </w:pPr>
      <w:r w:rsidRPr="00134C3B">
        <w:rPr>
          <w:sz w:val="28"/>
          <w:szCs w:val="28"/>
        </w:rPr>
        <w:t xml:space="preserve">Одним из приоритетных направлений энергосбережения и повышения энергетической эффективности в </w:t>
      </w:r>
      <w:r w:rsidR="00FC5FFB">
        <w:rPr>
          <w:sz w:val="28"/>
          <w:szCs w:val="28"/>
        </w:rPr>
        <w:t>МКУК «СКЦ «Возрождение»»</w:t>
      </w:r>
      <w:r w:rsidRPr="00134C3B">
        <w:rPr>
          <w:sz w:val="28"/>
          <w:szCs w:val="28"/>
        </w:rPr>
        <w:t xml:space="preserve">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146DA0" w:rsidRDefault="00146DA0" w:rsidP="00146DA0">
      <w:pPr>
        <w:spacing w:after="0" w:line="240" w:lineRule="auto"/>
        <w:ind w:firstLine="540"/>
        <w:jc w:val="both"/>
        <w:rPr>
          <w:sz w:val="28"/>
          <w:szCs w:val="28"/>
        </w:rPr>
      </w:pPr>
      <w:r>
        <w:rPr>
          <w:sz w:val="28"/>
          <w:szCs w:val="28"/>
        </w:rPr>
        <w:t>Система мероприятий по реализации Программы</w:t>
      </w:r>
      <w:r w:rsidR="00075353">
        <w:rPr>
          <w:sz w:val="28"/>
          <w:szCs w:val="28"/>
        </w:rPr>
        <w:t xml:space="preserve"> (Приложение 2 к программе)</w:t>
      </w:r>
      <w:r>
        <w:rPr>
          <w:sz w:val="28"/>
          <w:szCs w:val="28"/>
        </w:rPr>
        <w:t xml:space="preserve"> состоит из следующих рекомендованных мероприятий:</w:t>
      </w:r>
    </w:p>
    <w:p w:rsidR="00146DA0" w:rsidRDefault="00146DA0" w:rsidP="00146DA0">
      <w:pPr>
        <w:spacing w:after="0" w:line="240" w:lineRule="auto"/>
        <w:ind w:firstLine="540"/>
        <w:jc w:val="both"/>
        <w:rPr>
          <w:sz w:val="28"/>
          <w:szCs w:val="28"/>
        </w:rPr>
      </w:pPr>
      <w:r w:rsidRPr="006C6151">
        <w:rPr>
          <w:sz w:val="28"/>
          <w:szCs w:val="28"/>
        </w:rPr>
        <w:t xml:space="preserve">1. Первоочередные </w:t>
      </w:r>
      <w:proofErr w:type="spellStart"/>
      <w:r w:rsidRPr="006C6151">
        <w:rPr>
          <w:sz w:val="28"/>
          <w:szCs w:val="28"/>
        </w:rPr>
        <w:t>малозатратные</w:t>
      </w:r>
      <w:proofErr w:type="spellEnd"/>
      <w:r w:rsidRPr="006C6151">
        <w:rPr>
          <w:sz w:val="28"/>
          <w:szCs w:val="28"/>
        </w:rPr>
        <w:t xml:space="preserve"> мероприятия (мероприятия, которые могут иметь значительный эффект при умеренных затратах, финансирование которых будет осуществляться в приоритетном порядке)</w:t>
      </w:r>
      <w:r>
        <w:rPr>
          <w:sz w:val="28"/>
          <w:szCs w:val="28"/>
        </w:rPr>
        <w:t>:</w:t>
      </w:r>
    </w:p>
    <w:p w:rsidR="00146DA0" w:rsidRDefault="00146DA0" w:rsidP="00146DA0">
      <w:pPr>
        <w:spacing w:after="0" w:line="240" w:lineRule="auto"/>
        <w:jc w:val="both"/>
        <w:rPr>
          <w:sz w:val="28"/>
          <w:szCs w:val="28"/>
        </w:rPr>
      </w:pPr>
      <w:r>
        <w:rPr>
          <w:sz w:val="28"/>
          <w:szCs w:val="28"/>
        </w:rPr>
        <w:t>-обучение сотрудников принципам энергосбережения;</w:t>
      </w:r>
    </w:p>
    <w:p w:rsidR="00C74DAF" w:rsidRDefault="00C74DAF" w:rsidP="00146DA0">
      <w:pPr>
        <w:spacing w:after="0" w:line="240" w:lineRule="auto"/>
        <w:jc w:val="both"/>
        <w:rPr>
          <w:sz w:val="28"/>
          <w:szCs w:val="28"/>
        </w:rPr>
      </w:pPr>
      <w:r>
        <w:rPr>
          <w:sz w:val="28"/>
          <w:szCs w:val="28"/>
        </w:rPr>
        <w:t xml:space="preserve">- </w:t>
      </w:r>
      <w:r w:rsidRPr="00564FE1">
        <w:rPr>
          <w:sz w:val="28"/>
          <w:szCs w:val="28"/>
        </w:rPr>
        <w:t>вовлечение в процесс энергосбережения всех работников учреждения</w:t>
      </w:r>
      <w:r>
        <w:rPr>
          <w:sz w:val="28"/>
          <w:szCs w:val="28"/>
        </w:rPr>
        <w:t>;</w:t>
      </w:r>
    </w:p>
    <w:p w:rsidR="00146DA0" w:rsidRDefault="00146DA0" w:rsidP="00146DA0">
      <w:pPr>
        <w:spacing w:after="0" w:line="240" w:lineRule="auto"/>
        <w:jc w:val="both"/>
        <w:rPr>
          <w:sz w:val="28"/>
          <w:szCs w:val="28"/>
        </w:rPr>
      </w:pPr>
      <w:r>
        <w:rPr>
          <w:sz w:val="28"/>
          <w:szCs w:val="28"/>
        </w:rPr>
        <w:t>-назначение ответственного лица за энергосбережение;</w:t>
      </w:r>
    </w:p>
    <w:p w:rsidR="00146DA0" w:rsidRDefault="00146DA0" w:rsidP="00146DA0">
      <w:pPr>
        <w:spacing w:after="0" w:line="240" w:lineRule="auto"/>
        <w:jc w:val="both"/>
        <w:rPr>
          <w:sz w:val="28"/>
          <w:szCs w:val="28"/>
        </w:rPr>
      </w:pPr>
      <w:r>
        <w:rPr>
          <w:sz w:val="28"/>
          <w:szCs w:val="28"/>
        </w:rPr>
        <w:t>- разработка памяток, табличек и т.п. в целях пропаганды энергосбережения;</w:t>
      </w:r>
    </w:p>
    <w:p w:rsidR="00FC5FFB" w:rsidRDefault="00FC5FFB" w:rsidP="00146DA0">
      <w:pPr>
        <w:spacing w:after="0" w:line="240" w:lineRule="auto"/>
        <w:jc w:val="both"/>
        <w:rPr>
          <w:sz w:val="28"/>
          <w:szCs w:val="28"/>
        </w:rPr>
      </w:pPr>
      <w:r>
        <w:rPr>
          <w:sz w:val="28"/>
          <w:szCs w:val="28"/>
        </w:rPr>
        <w:lastRenderedPageBreak/>
        <w:t>- проведение своевременной сверки учета расхода энергоресурсов и счетов поставщиков;</w:t>
      </w:r>
    </w:p>
    <w:p w:rsidR="00146DA0" w:rsidRPr="006C6151" w:rsidRDefault="00146DA0" w:rsidP="00146DA0">
      <w:pPr>
        <w:spacing w:after="0" w:line="240" w:lineRule="auto"/>
        <w:jc w:val="both"/>
        <w:rPr>
          <w:sz w:val="28"/>
          <w:szCs w:val="28"/>
        </w:rPr>
      </w:pPr>
      <w:r>
        <w:rPr>
          <w:sz w:val="28"/>
          <w:szCs w:val="28"/>
        </w:rPr>
        <w:t>- настройка компьютеров и оргтехники на экономный режим работы и т.д.</w:t>
      </w:r>
    </w:p>
    <w:p w:rsidR="00146DA0" w:rsidRDefault="00146DA0" w:rsidP="00146DA0">
      <w:pPr>
        <w:spacing w:after="0" w:line="240" w:lineRule="auto"/>
        <w:ind w:firstLine="540"/>
        <w:jc w:val="both"/>
        <w:rPr>
          <w:sz w:val="28"/>
          <w:szCs w:val="28"/>
        </w:rPr>
      </w:pPr>
      <w:r w:rsidRPr="006C6151">
        <w:rPr>
          <w:sz w:val="28"/>
          <w:szCs w:val="28"/>
        </w:rPr>
        <w:t>2. Базовые</w:t>
      </w:r>
      <w:r>
        <w:rPr>
          <w:sz w:val="28"/>
          <w:szCs w:val="28"/>
        </w:rPr>
        <w:t xml:space="preserve"> (</w:t>
      </w:r>
      <w:proofErr w:type="spellStart"/>
      <w:r>
        <w:rPr>
          <w:sz w:val="28"/>
          <w:szCs w:val="28"/>
        </w:rPr>
        <w:t>среднезатратные</w:t>
      </w:r>
      <w:proofErr w:type="spellEnd"/>
      <w:r>
        <w:rPr>
          <w:sz w:val="28"/>
          <w:szCs w:val="28"/>
        </w:rPr>
        <w:t>)</w:t>
      </w:r>
      <w:r w:rsidRPr="006C6151">
        <w:rPr>
          <w:sz w:val="28"/>
          <w:szCs w:val="28"/>
        </w:rPr>
        <w:t xml:space="preserve"> мероприятия (основополагающие мероприятия, направленные на устранение первопричин высокой энергоемко</w:t>
      </w:r>
      <w:r>
        <w:rPr>
          <w:sz w:val="28"/>
          <w:szCs w:val="28"/>
        </w:rPr>
        <w:t>сти производства и потребления):</w:t>
      </w:r>
    </w:p>
    <w:p w:rsidR="00146DA0" w:rsidRDefault="00146DA0" w:rsidP="00146DA0">
      <w:pPr>
        <w:spacing w:after="0" w:line="240" w:lineRule="auto"/>
        <w:jc w:val="both"/>
        <w:rPr>
          <w:sz w:val="28"/>
          <w:szCs w:val="28"/>
        </w:rPr>
      </w:pPr>
      <w:r>
        <w:rPr>
          <w:sz w:val="28"/>
          <w:szCs w:val="28"/>
        </w:rPr>
        <w:t xml:space="preserve">- замена ламп накаливания </w:t>
      </w:r>
      <w:r w:rsidR="00FC5FFB">
        <w:rPr>
          <w:sz w:val="28"/>
          <w:szCs w:val="28"/>
        </w:rPr>
        <w:t xml:space="preserve">в системах внутреннего и наружного освещения </w:t>
      </w:r>
      <w:r>
        <w:rPr>
          <w:sz w:val="28"/>
          <w:szCs w:val="28"/>
        </w:rPr>
        <w:t>на энергосберегающие;</w:t>
      </w:r>
    </w:p>
    <w:p w:rsidR="00146DA0" w:rsidRDefault="00146DA0" w:rsidP="00146DA0">
      <w:pPr>
        <w:spacing w:after="0" w:line="240" w:lineRule="auto"/>
        <w:jc w:val="both"/>
        <w:rPr>
          <w:sz w:val="28"/>
          <w:szCs w:val="28"/>
        </w:rPr>
      </w:pPr>
      <w:r>
        <w:rPr>
          <w:sz w:val="28"/>
          <w:szCs w:val="28"/>
        </w:rPr>
        <w:t xml:space="preserve">- </w:t>
      </w:r>
      <w:r w:rsidR="00FC5FFB">
        <w:rPr>
          <w:sz w:val="28"/>
          <w:szCs w:val="28"/>
        </w:rPr>
        <w:t xml:space="preserve">уплотнение щелей и </w:t>
      </w:r>
      <w:proofErr w:type="spellStart"/>
      <w:r w:rsidR="00FC5FFB">
        <w:rPr>
          <w:sz w:val="28"/>
          <w:szCs w:val="28"/>
        </w:rPr>
        <w:t>неплотностей</w:t>
      </w:r>
      <w:proofErr w:type="spellEnd"/>
      <w:r w:rsidR="00FC5FFB">
        <w:rPr>
          <w:sz w:val="28"/>
          <w:szCs w:val="28"/>
        </w:rPr>
        <w:t xml:space="preserve"> оконных конструкций, </w:t>
      </w:r>
      <w:proofErr w:type="spellStart"/>
      <w:r w:rsidR="00FC5FFB">
        <w:rPr>
          <w:sz w:val="28"/>
          <w:szCs w:val="28"/>
        </w:rPr>
        <w:t>поклейка</w:t>
      </w:r>
      <w:proofErr w:type="spellEnd"/>
      <w:r w:rsidR="00FC5FFB">
        <w:rPr>
          <w:sz w:val="28"/>
          <w:szCs w:val="28"/>
        </w:rPr>
        <w:t xml:space="preserve"> окон</w:t>
      </w:r>
      <w:r>
        <w:rPr>
          <w:sz w:val="28"/>
          <w:szCs w:val="28"/>
        </w:rPr>
        <w:t>;</w:t>
      </w:r>
    </w:p>
    <w:p w:rsidR="00146DA0" w:rsidRDefault="00146DA0" w:rsidP="00146DA0">
      <w:pPr>
        <w:spacing w:after="0" w:line="240" w:lineRule="auto"/>
        <w:jc w:val="both"/>
        <w:rPr>
          <w:sz w:val="28"/>
          <w:szCs w:val="28"/>
        </w:rPr>
      </w:pPr>
      <w:r>
        <w:rPr>
          <w:sz w:val="28"/>
          <w:szCs w:val="28"/>
        </w:rPr>
        <w:t>- снижение температуры в здании в ночное и нерабочее время;</w:t>
      </w:r>
    </w:p>
    <w:p w:rsidR="00146DA0" w:rsidRDefault="00146DA0" w:rsidP="00146DA0">
      <w:pPr>
        <w:spacing w:after="0" w:line="240" w:lineRule="auto"/>
        <w:jc w:val="both"/>
        <w:rPr>
          <w:sz w:val="28"/>
          <w:szCs w:val="28"/>
        </w:rPr>
      </w:pPr>
      <w:r>
        <w:rPr>
          <w:sz w:val="28"/>
          <w:szCs w:val="28"/>
        </w:rPr>
        <w:t>- проверка и замена вышедших из строя приборов учета.</w:t>
      </w:r>
    </w:p>
    <w:p w:rsidR="00146DA0" w:rsidRPr="008F25E4" w:rsidRDefault="00146DA0" w:rsidP="00146DA0">
      <w:pPr>
        <w:spacing w:after="0" w:line="240" w:lineRule="auto"/>
        <w:ind w:firstLine="540"/>
        <w:jc w:val="both"/>
        <w:rPr>
          <w:sz w:val="28"/>
          <w:szCs w:val="28"/>
        </w:rPr>
      </w:pPr>
      <w:r>
        <w:rPr>
          <w:sz w:val="28"/>
          <w:szCs w:val="28"/>
        </w:rPr>
        <w:t xml:space="preserve">3. </w:t>
      </w:r>
      <w:proofErr w:type="spellStart"/>
      <w:r>
        <w:rPr>
          <w:sz w:val="28"/>
          <w:szCs w:val="28"/>
        </w:rPr>
        <w:t>Высокозатратные</w:t>
      </w:r>
      <w:proofErr w:type="spellEnd"/>
      <w:r>
        <w:rPr>
          <w:sz w:val="28"/>
          <w:szCs w:val="28"/>
        </w:rPr>
        <w:t xml:space="preserve"> мероприятия – не предусмотрено</w:t>
      </w:r>
    </w:p>
    <w:p w:rsidR="00146DA0" w:rsidRPr="00C97E31" w:rsidRDefault="00146DA0" w:rsidP="00146DA0">
      <w:pPr>
        <w:pStyle w:val="a7"/>
        <w:spacing w:after="0" w:line="240" w:lineRule="auto"/>
        <w:ind w:left="709"/>
        <w:jc w:val="both"/>
        <w:rPr>
          <w:sz w:val="28"/>
          <w:szCs w:val="28"/>
        </w:rPr>
      </w:pPr>
    </w:p>
    <w:p w:rsidR="00146DA0" w:rsidRPr="00C97E31" w:rsidRDefault="00146DA0" w:rsidP="00146DA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программы</w:t>
      </w:r>
    </w:p>
    <w:p w:rsidR="00146DA0" w:rsidRDefault="00146DA0" w:rsidP="00146DA0">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 xml:space="preserve">Финансовые ресурсы, необходимые для реализации </w:t>
      </w:r>
      <w:r>
        <w:rPr>
          <w:sz w:val="28"/>
          <w:szCs w:val="28"/>
          <w:lang w:eastAsia="ru-RU"/>
        </w:rPr>
        <w:t>П</w:t>
      </w:r>
      <w:r w:rsidRPr="00C57625">
        <w:rPr>
          <w:sz w:val="28"/>
          <w:szCs w:val="28"/>
          <w:lang w:eastAsia="ru-RU"/>
        </w:rPr>
        <w:t>рограммы в 20</w:t>
      </w:r>
      <w:r>
        <w:rPr>
          <w:sz w:val="28"/>
          <w:szCs w:val="28"/>
          <w:lang w:eastAsia="ru-RU"/>
        </w:rPr>
        <w:t>21</w:t>
      </w:r>
      <w:r w:rsidRPr="00C57625">
        <w:rPr>
          <w:sz w:val="28"/>
          <w:szCs w:val="28"/>
          <w:lang w:eastAsia="ru-RU"/>
        </w:rPr>
        <w:t>-20</w:t>
      </w:r>
      <w:r>
        <w:rPr>
          <w:sz w:val="28"/>
          <w:szCs w:val="28"/>
          <w:lang w:eastAsia="ru-RU"/>
        </w:rPr>
        <w:t>23</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146DA0" w:rsidRPr="00146DA0" w:rsidRDefault="00146DA0" w:rsidP="00146DA0">
      <w:pPr>
        <w:widowControl w:val="0"/>
        <w:autoSpaceDE w:val="0"/>
        <w:autoSpaceDN w:val="0"/>
        <w:adjustRightInd w:val="0"/>
        <w:spacing w:after="0" w:line="240" w:lineRule="auto"/>
        <w:ind w:firstLine="567"/>
        <w:jc w:val="both"/>
        <w:rPr>
          <w:sz w:val="28"/>
          <w:szCs w:val="28"/>
          <w:lang w:eastAsia="ru-RU"/>
        </w:rPr>
      </w:pPr>
      <w:r w:rsidRPr="00146DA0">
        <w:rPr>
          <w:sz w:val="28"/>
          <w:szCs w:val="28"/>
          <w:lang w:eastAsia="ru-RU"/>
        </w:rPr>
        <w:t>Общий объем финансир</w:t>
      </w:r>
      <w:r w:rsidR="00C74DAF">
        <w:rPr>
          <w:sz w:val="28"/>
          <w:szCs w:val="28"/>
          <w:lang w:eastAsia="ru-RU"/>
        </w:rPr>
        <w:t>ования программы составляет    2</w:t>
      </w:r>
      <w:r w:rsidRPr="00146DA0">
        <w:rPr>
          <w:sz w:val="28"/>
          <w:szCs w:val="28"/>
          <w:lang w:eastAsia="ru-RU"/>
        </w:rPr>
        <w:t>,0  тыс. рублей.</w:t>
      </w:r>
    </w:p>
    <w:p w:rsidR="00146DA0" w:rsidRPr="00FA5A88" w:rsidRDefault="00146DA0" w:rsidP="00146DA0">
      <w:pPr>
        <w:widowControl w:val="0"/>
        <w:autoSpaceDE w:val="0"/>
        <w:autoSpaceDN w:val="0"/>
        <w:adjustRightInd w:val="0"/>
        <w:spacing w:after="0" w:line="240" w:lineRule="auto"/>
        <w:ind w:firstLine="567"/>
        <w:jc w:val="both"/>
        <w:rPr>
          <w:sz w:val="28"/>
          <w:szCs w:val="28"/>
          <w:highlight w:val="yellow"/>
          <w:lang w:eastAsia="ru-RU"/>
        </w:rPr>
      </w:pPr>
      <w:r w:rsidRPr="00146DA0">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971" w:type="dxa"/>
        <w:tblLayout w:type="fixed"/>
        <w:tblCellMar>
          <w:left w:w="40" w:type="dxa"/>
          <w:right w:w="40" w:type="dxa"/>
        </w:tblCellMar>
        <w:tblLook w:val="00A0"/>
      </w:tblPr>
      <w:tblGrid>
        <w:gridCol w:w="1480"/>
        <w:gridCol w:w="1537"/>
        <w:gridCol w:w="2410"/>
        <w:gridCol w:w="3544"/>
      </w:tblGrid>
      <w:tr w:rsidR="00146DA0" w:rsidRPr="00FA5A88" w:rsidTr="00146DA0">
        <w:trPr>
          <w:trHeight w:val="240"/>
        </w:trPr>
        <w:tc>
          <w:tcPr>
            <w:tcW w:w="1480" w:type="dxa"/>
            <w:vMerge w:val="restart"/>
            <w:tcBorders>
              <w:top w:val="single" w:sz="6" w:space="0" w:color="auto"/>
              <w:left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Год</w:t>
            </w:r>
          </w:p>
        </w:tc>
        <w:tc>
          <w:tcPr>
            <w:tcW w:w="1537" w:type="dxa"/>
            <w:vMerge w:val="restart"/>
            <w:tcBorders>
              <w:top w:val="single" w:sz="6" w:space="0" w:color="auto"/>
              <w:left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ind w:firstLine="80"/>
              <w:jc w:val="both"/>
              <w:rPr>
                <w:sz w:val="28"/>
                <w:szCs w:val="28"/>
                <w:lang w:eastAsia="ru-RU"/>
              </w:rPr>
            </w:pPr>
            <w:r w:rsidRPr="00146DA0">
              <w:rPr>
                <w:sz w:val="28"/>
                <w:szCs w:val="28"/>
                <w:lang w:eastAsia="ru-RU"/>
              </w:rPr>
              <w:t>Всего</w:t>
            </w:r>
          </w:p>
        </w:tc>
        <w:tc>
          <w:tcPr>
            <w:tcW w:w="5954" w:type="dxa"/>
            <w:gridSpan w:val="2"/>
            <w:tcBorders>
              <w:top w:val="single" w:sz="6" w:space="0" w:color="auto"/>
              <w:left w:val="single" w:sz="6" w:space="0" w:color="auto"/>
              <w:bottom w:val="single" w:sz="4"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Объемы затрат по источникам финансирования, тыс. рублей</w:t>
            </w:r>
          </w:p>
        </w:tc>
      </w:tr>
      <w:tr w:rsidR="00146DA0" w:rsidRPr="00FA5A88" w:rsidTr="00146DA0">
        <w:trPr>
          <w:trHeight w:val="405"/>
        </w:trPr>
        <w:tc>
          <w:tcPr>
            <w:tcW w:w="1480" w:type="dxa"/>
            <w:vMerge/>
            <w:tcBorders>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p>
        </w:tc>
        <w:tc>
          <w:tcPr>
            <w:tcW w:w="1537" w:type="dxa"/>
            <w:vMerge/>
            <w:tcBorders>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ind w:firstLine="567"/>
              <w:jc w:val="both"/>
              <w:rPr>
                <w:sz w:val="28"/>
                <w:szCs w:val="28"/>
                <w:lang w:eastAsia="ru-RU"/>
              </w:rPr>
            </w:pP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ind w:firstLine="42"/>
              <w:jc w:val="both"/>
              <w:rPr>
                <w:sz w:val="28"/>
                <w:szCs w:val="28"/>
                <w:lang w:eastAsia="ru-RU"/>
              </w:rPr>
            </w:pPr>
            <w:r w:rsidRPr="00146DA0">
              <w:rPr>
                <w:sz w:val="28"/>
                <w:szCs w:val="28"/>
                <w:lang w:eastAsia="ru-RU"/>
              </w:rPr>
              <w:t>Бюджет поселения</w:t>
            </w: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Областной бюджет</w:t>
            </w:r>
          </w:p>
        </w:tc>
      </w:tr>
      <w:tr w:rsidR="00146DA0" w:rsidRPr="00FA5A88" w:rsidTr="00146DA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2021</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r w:rsidR="00146DA0" w:rsidRPr="00FA5A88" w:rsidTr="00146DA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2022</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r w:rsidR="00146DA0" w:rsidRPr="00FA5A88" w:rsidTr="00146DA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2023</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r w:rsidR="00146DA0" w:rsidRPr="00FA5A88" w:rsidTr="00146DA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146DA0" w:rsidRPr="00146DA0" w:rsidRDefault="00146DA0" w:rsidP="00146DA0">
            <w:pPr>
              <w:widowControl w:val="0"/>
              <w:autoSpaceDE w:val="0"/>
              <w:autoSpaceDN w:val="0"/>
              <w:adjustRightInd w:val="0"/>
              <w:spacing w:after="0" w:line="240" w:lineRule="auto"/>
              <w:jc w:val="both"/>
              <w:rPr>
                <w:sz w:val="28"/>
                <w:szCs w:val="28"/>
                <w:lang w:eastAsia="ru-RU"/>
              </w:rPr>
            </w:pPr>
            <w:r w:rsidRPr="00146DA0">
              <w:rPr>
                <w:sz w:val="28"/>
                <w:szCs w:val="28"/>
                <w:lang w:eastAsia="ru-RU"/>
              </w:rPr>
              <w:t>ИТОГО</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352D07" w:rsidP="00146DA0">
            <w:pPr>
              <w:widowControl w:val="0"/>
              <w:autoSpaceDE w:val="0"/>
              <w:autoSpaceDN w:val="0"/>
              <w:adjustRightInd w:val="0"/>
              <w:spacing w:after="0" w:line="240" w:lineRule="auto"/>
              <w:jc w:val="center"/>
              <w:rPr>
                <w:sz w:val="28"/>
                <w:szCs w:val="28"/>
                <w:lang w:eastAsia="ru-RU"/>
              </w:rPr>
            </w:pPr>
            <w:r>
              <w:rPr>
                <w:sz w:val="28"/>
                <w:szCs w:val="28"/>
                <w:lang w:eastAsia="ru-RU"/>
              </w:rPr>
              <w:t>2</w:t>
            </w:r>
            <w:r w:rsidR="00146DA0" w:rsidRPr="00146DA0">
              <w:rPr>
                <w:sz w:val="28"/>
                <w:szCs w:val="28"/>
                <w:lang w:eastAsia="ru-RU"/>
              </w:rPr>
              <w:t>,0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bottom"/>
          </w:tcPr>
          <w:p w:rsidR="00146DA0" w:rsidRPr="00146DA0" w:rsidRDefault="00146DA0" w:rsidP="00146DA0">
            <w:pPr>
              <w:widowControl w:val="0"/>
              <w:autoSpaceDE w:val="0"/>
              <w:autoSpaceDN w:val="0"/>
              <w:adjustRightInd w:val="0"/>
              <w:spacing w:after="0" w:line="240" w:lineRule="auto"/>
              <w:jc w:val="center"/>
              <w:rPr>
                <w:sz w:val="28"/>
                <w:szCs w:val="28"/>
                <w:lang w:eastAsia="ru-RU"/>
              </w:rPr>
            </w:pPr>
            <w:r w:rsidRPr="00146DA0">
              <w:rPr>
                <w:sz w:val="28"/>
                <w:szCs w:val="28"/>
                <w:lang w:eastAsia="ru-RU"/>
              </w:rPr>
              <w:t>0</w:t>
            </w:r>
          </w:p>
        </w:tc>
      </w:tr>
    </w:tbl>
    <w:p w:rsidR="00146DA0" w:rsidRPr="00146DA0" w:rsidRDefault="00146DA0" w:rsidP="00146DA0">
      <w:pPr>
        <w:widowControl w:val="0"/>
        <w:autoSpaceDE w:val="0"/>
        <w:autoSpaceDN w:val="0"/>
        <w:adjustRightInd w:val="0"/>
        <w:spacing w:after="0" w:line="240" w:lineRule="auto"/>
        <w:ind w:firstLine="567"/>
        <w:jc w:val="both"/>
        <w:rPr>
          <w:sz w:val="28"/>
          <w:szCs w:val="28"/>
          <w:lang w:eastAsia="ru-RU"/>
        </w:rPr>
      </w:pPr>
      <w:r w:rsidRPr="00146DA0">
        <w:rPr>
          <w:sz w:val="28"/>
          <w:szCs w:val="28"/>
          <w:lang w:eastAsia="ru-RU"/>
        </w:rPr>
        <w:t>Основными источниками финансирования Программы являются собственные средства учреждения, либо средства, полученные в рамках софинансирования из бюджетов других уровней и внебюджетных источников.</w:t>
      </w:r>
    </w:p>
    <w:p w:rsidR="00146DA0" w:rsidRDefault="00146DA0" w:rsidP="00146DA0">
      <w:pPr>
        <w:widowControl w:val="0"/>
        <w:autoSpaceDE w:val="0"/>
        <w:autoSpaceDN w:val="0"/>
        <w:adjustRightInd w:val="0"/>
        <w:spacing w:after="0" w:line="240" w:lineRule="auto"/>
        <w:ind w:firstLine="567"/>
        <w:jc w:val="both"/>
        <w:rPr>
          <w:sz w:val="28"/>
          <w:szCs w:val="28"/>
          <w:highlight w:val="yellow"/>
          <w:lang w:eastAsia="ru-RU"/>
        </w:rPr>
      </w:pPr>
      <w:r w:rsidRPr="00146DA0">
        <w:rPr>
          <w:sz w:val="28"/>
          <w:szCs w:val="28"/>
          <w:lang w:eastAsia="ru-RU"/>
        </w:rPr>
        <w:t>Финансовое обеспечение Программы подлежит ежегодному уточнению и корректировке.</w:t>
      </w:r>
      <w:r w:rsidRPr="00FA5A88">
        <w:rPr>
          <w:sz w:val="28"/>
          <w:szCs w:val="28"/>
          <w:lang w:eastAsia="ru-RU"/>
        </w:rPr>
        <w:t>При снижении (увеличении) ресурсного обеспечения в установленном порядке вносятся изменения в показатели Программы</w:t>
      </w:r>
      <w:r>
        <w:rPr>
          <w:sz w:val="28"/>
          <w:szCs w:val="28"/>
          <w:lang w:eastAsia="ru-RU"/>
        </w:rPr>
        <w:t>.</w:t>
      </w:r>
    </w:p>
    <w:p w:rsidR="00146DA0" w:rsidRDefault="00146DA0" w:rsidP="00146DA0">
      <w:pPr>
        <w:widowControl w:val="0"/>
        <w:shd w:val="clear" w:color="auto" w:fill="FFFFFF"/>
        <w:autoSpaceDE w:val="0"/>
        <w:autoSpaceDN w:val="0"/>
        <w:adjustRightInd w:val="0"/>
        <w:spacing w:after="0"/>
        <w:ind w:right="10" w:firstLine="567"/>
        <w:jc w:val="center"/>
        <w:rPr>
          <w:b/>
          <w:sz w:val="28"/>
          <w:szCs w:val="28"/>
        </w:rPr>
      </w:pPr>
    </w:p>
    <w:p w:rsidR="00146DA0" w:rsidRDefault="00146DA0" w:rsidP="00146DA0">
      <w:pPr>
        <w:widowControl w:val="0"/>
        <w:shd w:val="clear" w:color="auto" w:fill="FFFFFF"/>
        <w:autoSpaceDE w:val="0"/>
        <w:autoSpaceDN w:val="0"/>
        <w:adjustRightInd w:val="0"/>
        <w:spacing w:after="0"/>
        <w:ind w:right="10" w:firstLine="567"/>
        <w:jc w:val="center"/>
        <w:rPr>
          <w:b/>
          <w:sz w:val="28"/>
          <w:szCs w:val="28"/>
        </w:rPr>
      </w:pPr>
      <w:r w:rsidRPr="00FA5A88">
        <w:rPr>
          <w:b/>
          <w:sz w:val="28"/>
          <w:szCs w:val="28"/>
        </w:rPr>
        <w:t>6. Механизм реализации, организация управления и контроль за ходом реализации Программы</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Управление настоящей 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 xml:space="preserve">Механизм реализации Программы представляют собой </w:t>
      </w:r>
      <w:r w:rsidRPr="00F15D13">
        <w:rPr>
          <w:sz w:val="28"/>
          <w:szCs w:val="28"/>
        </w:rPr>
        <w:lastRenderedPageBreak/>
        <w:t>скоординированные по с</w:t>
      </w:r>
      <w:r>
        <w:rPr>
          <w:sz w:val="28"/>
          <w:szCs w:val="28"/>
        </w:rPr>
        <w:t xml:space="preserve">рокам и направлениям действия </w:t>
      </w:r>
      <w:r w:rsidRPr="00F15D13">
        <w:rPr>
          <w:sz w:val="28"/>
          <w:szCs w:val="28"/>
        </w:rPr>
        <w:t>исполнителей</w:t>
      </w:r>
      <w:r>
        <w:rPr>
          <w:sz w:val="28"/>
          <w:szCs w:val="28"/>
        </w:rPr>
        <w:t>, осуществляемые в рамках комплекса проектов,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и другими нормативными правовыми актами РФ.</w:t>
      </w:r>
      <w:r w:rsidRPr="00F15D13">
        <w:rPr>
          <w:sz w:val="28"/>
          <w:szCs w:val="28"/>
        </w:rPr>
        <w:t xml:space="preserve"> B зависимости от изменения задач на стадии исполнения отдельные мероприятия Программы могут быть заменены на другие, в большей степени отвечающие задачам конкретного периода.</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 xml:space="preserve">Основным исполнителем настоящей Программы является </w:t>
      </w:r>
      <w:r w:rsidR="00C74DAF">
        <w:rPr>
          <w:sz w:val="28"/>
          <w:szCs w:val="28"/>
        </w:rPr>
        <w:t>МКУК «СКЦ «Возрождение»»</w:t>
      </w:r>
      <w:r w:rsidRPr="00F15D13">
        <w:rPr>
          <w:sz w:val="28"/>
          <w:szCs w:val="28"/>
        </w:rPr>
        <w:t>.</w:t>
      </w:r>
      <w:r w:rsidR="00C74DAF">
        <w:rPr>
          <w:sz w:val="28"/>
          <w:szCs w:val="28"/>
        </w:rPr>
        <w:t xml:space="preserve"> В учреждении назначаются лица, ответственные за реализацию программы. Планирует, организует и курирует работу по энергосбережению директор МКУК «СКЦ «Возрождение»».</w:t>
      </w:r>
    </w:p>
    <w:p w:rsidR="00146DA0"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sidRPr="00F15D13">
        <w:rPr>
          <w:sz w:val="28"/>
          <w:szCs w:val="28"/>
        </w:rPr>
        <w:t xml:space="preserve">Главными распорядителями бюджетных средств Программы является администрация </w:t>
      </w:r>
      <w:r>
        <w:rPr>
          <w:sz w:val="28"/>
          <w:szCs w:val="28"/>
        </w:rPr>
        <w:t>Васильевского</w:t>
      </w:r>
      <w:r w:rsidRPr="00F15D13">
        <w:rPr>
          <w:sz w:val="28"/>
          <w:szCs w:val="28"/>
        </w:rPr>
        <w:t xml:space="preserve"> сельского поселения </w:t>
      </w:r>
      <w:r>
        <w:rPr>
          <w:sz w:val="28"/>
          <w:szCs w:val="28"/>
        </w:rPr>
        <w:t>Бутурлиновского</w:t>
      </w:r>
      <w:r w:rsidRPr="00F15D13">
        <w:rPr>
          <w:sz w:val="28"/>
          <w:szCs w:val="28"/>
        </w:rPr>
        <w:t xml:space="preserve"> муниципального района Воронежской области.</w:t>
      </w:r>
    </w:p>
    <w:p w:rsidR="00146DA0" w:rsidRPr="00F15D13" w:rsidRDefault="00146DA0" w:rsidP="00146DA0">
      <w:pPr>
        <w:widowControl w:val="0"/>
        <w:shd w:val="clear" w:color="auto" w:fill="FFFFFF"/>
        <w:autoSpaceDE w:val="0"/>
        <w:autoSpaceDN w:val="0"/>
        <w:adjustRightInd w:val="0"/>
        <w:spacing w:after="0" w:line="240" w:lineRule="auto"/>
        <w:ind w:right="10" w:firstLine="567"/>
        <w:jc w:val="both"/>
        <w:rPr>
          <w:sz w:val="28"/>
          <w:szCs w:val="28"/>
        </w:rPr>
      </w:pPr>
      <w:r>
        <w:rPr>
          <w:sz w:val="28"/>
          <w:szCs w:val="28"/>
        </w:rPr>
        <w:t>Контроль за выполнением Программы осуществляется главой Васильевского сельского поселения.</w:t>
      </w:r>
    </w:p>
    <w:p w:rsidR="00146DA0" w:rsidRDefault="00146DA0" w:rsidP="00A80F33">
      <w:pPr>
        <w:widowControl w:val="0"/>
        <w:shd w:val="clear" w:color="auto" w:fill="FFFFFF"/>
        <w:autoSpaceDE w:val="0"/>
        <w:autoSpaceDN w:val="0"/>
        <w:adjustRightInd w:val="0"/>
        <w:spacing w:after="0" w:line="240" w:lineRule="auto"/>
        <w:ind w:right="10" w:firstLine="567"/>
        <w:jc w:val="both"/>
        <w:rPr>
          <w:sz w:val="28"/>
          <w:szCs w:val="28"/>
        </w:rPr>
      </w:pPr>
      <w:r>
        <w:rPr>
          <w:sz w:val="28"/>
          <w:szCs w:val="28"/>
        </w:rPr>
        <w:t xml:space="preserve">По итогам работы </w:t>
      </w:r>
      <w:r w:rsidR="00390545" w:rsidRPr="00174002">
        <w:rPr>
          <w:sz w:val="28"/>
          <w:szCs w:val="28"/>
        </w:rPr>
        <w:t>по состоянию на 1 января года, следующего за отчетным</w:t>
      </w:r>
      <w:r w:rsidR="00390545">
        <w:rPr>
          <w:sz w:val="28"/>
          <w:szCs w:val="28"/>
        </w:rPr>
        <w:t xml:space="preserve">, </w:t>
      </w:r>
      <w:r>
        <w:rPr>
          <w:sz w:val="28"/>
          <w:szCs w:val="28"/>
        </w:rPr>
        <w:t>составляются отчеты установленной формы:</w:t>
      </w:r>
    </w:p>
    <w:p w:rsidR="00146DA0" w:rsidRPr="00390545" w:rsidRDefault="00390545" w:rsidP="00A80F33">
      <w:pPr>
        <w:widowControl w:val="0"/>
        <w:shd w:val="clear" w:color="auto" w:fill="FFFFFF"/>
        <w:autoSpaceDE w:val="0"/>
        <w:autoSpaceDN w:val="0"/>
        <w:adjustRightInd w:val="0"/>
        <w:spacing w:after="0" w:line="240" w:lineRule="auto"/>
        <w:ind w:right="10"/>
        <w:jc w:val="both"/>
        <w:rPr>
          <w:sz w:val="28"/>
          <w:szCs w:val="28"/>
        </w:rPr>
      </w:pPr>
      <w:r w:rsidRPr="00390545">
        <w:rPr>
          <w:sz w:val="28"/>
          <w:szCs w:val="28"/>
        </w:rPr>
        <w:t xml:space="preserve">- </w:t>
      </w:r>
      <w:r w:rsidR="00146DA0" w:rsidRPr="00390545">
        <w:rPr>
          <w:sz w:val="28"/>
          <w:szCs w:val="28"/>
        </w:rPr>
        <w:t xml:space="preserve">Отчет о достижении значений целевых показателей программы </w:t>
      </w:r>
      <w:r w:rsidRPr="00390545">
        <w:rPr>
          <w:spacing w:val="-1"/>
          <w:sz w:val="28"/>
          <w:szCs w:val="28"/>
        </w:rPr>
        <w:t xml:space="preserve">«Энергосбережение и повышение энергетической эффективности </w:t>
      </w:r>
      <w:r w:rsidR="00C74DAF">
        <w:rPr>
          <w:sz w:val="28"/>
          <w:szCs w:val="28"/>
        </w:rPr>
        <w:t>МКУК «СКЦ «Возрождение</w:t>
      </w:r>
      <w:proofErr w:type="gramStart"/>
      <w:r w:rsidR="00C74DAF">
        <w:rPr>
          <w:sz w:val="28"/>
          <w:szCs w:val="28"/>
        </w:rPr>
        <w:t>»»</w:t>
      </w:r>
      <w:proofErr w:type="gramEnd"/>
      <w:r w:rsidRPr="00390545">
        <w:rPr>
          <w:spacing w:val="-1"/>
          <w:sz w:val="28"/>
          <w:szCs w:val="28"/>
        </w:rPr>
        <w:t>на 2021-2023 годы»</w:t>
      </w:r>
      <w:r w:rsidR="00146DA0" w:rsidRPr="00A80F33">
        <w:rPr>
          <w:sz w:val="28"/>
          <w:szCs w:val="28"/>
        </w:rPr>
        <w:t>(</w:t>
      </w:r>
      <w:r w:rsidR="00075353" w:rsidRPr="00A80F33">
        <w:rPr>
          <w:sz w:val="28"/>
          <w:szCs w:val="28"/>
        </w:rPr>
        <w:t>Приложение 3</w:t>
      </w:r>
      <w:r w:rsidR="00146DA0" w:rsidRPr="00A80F33">
        <w:rPr>
          <w:sz w:val="28"/>
          <w:szCs w:val="28"/>
        </w:rPr>
        <w:t xml:space="preserve"> к программе)</w:t>
      </w:r>
    </w:p>
    <w:p w:rsidR="00146DA0" w:rsidRPr="001B0026" w:rsidRDefault="00390545" w:rsidP="00A80F33">
      <w:pPr>
        <w:widowControl w:val="0"/>
        <w:shd w:val="clear" w:color="auto" w:fill="FFFFFF"/>
        <w:autoSpaceDE w:val="0"/>
        <w:autoSpaceDN w:val="0"/>
        <w:adjustRightInd w:val="0"/>
        <w:spacing w:after="0" w:line="240" w:lineRule="auto"/>
        <w:ind w:right="10"/>
        <w:jc w:val="both"/>
        <w:rPr>
          <w:sz w:val="28"/>
          <w:szCs w:val="28"/>
        </w:rPr>
      </w:pPr>
      <w:r w:rsidRPr="00390545">
        <w:rPr>
          <w:sz w:val="28"/>
          <w:szCs w:val="28"/>
        </w:rPr>
        <w:t xml:space="preserve">- </w:t>
      </w:r>
      <w:r w:rsidR="00146DA0" w:rsidRPr="00390545">
        <w:rPr>
          <w:sz w:val="28"/>
          <w:szCs w:val="28"/>
        </w:rPr>
        <w:t>Отчет о реализации мероприятий программы</w:t>
      </w:r>
      <w:proofErr w:type="gramStart"/>
      <w:r w:rsidRPr="00390545">
        <w:rPr>
          <w:spacing w:val="-1"/>
          <w:sz w:val="28"/>
          <w:szCs w:val="28"/>
        </w:rPr>
        <w:t>«Э</w:t>
      </w:r>
      <w:proofErr w:type="gramEnd"/>
      <w:r w:rsidRPr="00390545">
        <w:rPr>
          <w:spacing w:val="-1"/>
          <w:sz w:val="28"/>
          <w:szCs w:val="28"/>
        </w:rPr>
        <w:t xml:space="preserve">нергосбережение и повышение энергетической эффективности </w:t>
      </w:r>
      <w:r w:rsidR="00C74DAF">
        <w:rPr>
          <w:sz w:val="28"/>
          <w:szCs w:val="28"/>
        </w:rPr>
        <w:t>МКУК «СКЦ «Возрождение»»</w:t>
      </w:r>
      <w:r w:rsidRPr="00390545">
        <w:rPr>
          <w:spacing w:val="-1"/>
          <w:sz w:val="28"/>
          <w:szCs w:val="28"/>
        </w:rPr>
        <w:t xml:space="preserve"> на 2021-2023 </w:t>
      </w:r>
      <w:r w:rsidRPr="00A80F33">
        <w:rPr>
          <w:spacing w:val="-1"/>
          <w:sz w:val="28"/>
          <w:szCs w:val="28"/>
        </w:rPr>
        <w:t>годы»</w:t>
      </w:r>
      <w:r w:rsidR="00075353" w:rsidRPr="00A80F33">
        <w:rPr>
          <w:sz w:val="28"/>
          <w:szCs w:val="28"/>
        </w:rPr>
        <w:t>(Приложение 4</w:t>
      </w:r>
      <w:r w:rsidR="00146DA0" w:rsidRPr="00A80F33">
        <w:rPr>
          <w:sz w:val="28"/>
          <w:szCs w:val="28"/>
        </w:rPr>
        <w:t xml:space="preserve"> к программе)</w:t>
      </w:r>
    </w:p>
    <w:p w:rsidR="00146DA0" w:rsidRDefault="00146DA0" w:rsidP="00A80F33">
      <w:pPr>
        <w:widowControl w:val="0"/>
        <w:shd w:val="clear" w:color="auto" w:fill="FFFFFF"/>
        <w:autoSpaceDE w:val="0"/>
        <w:autoSpaceDN w:val="0"/>
        <w:adjustRightInd w:val="0"/>
        <w:spacing w:after="0" w:line="240" w:lineRule="auto"/>
        <w:ind w:right="10" w:firstLine="567"/>
        <w:jc w:val="both"/>
        <w:rPr>
          <w:sz w:val="28"/>
          <w:szCs w:val="28"/>
        </w:rPr>
      </w:pPr>
      <w:r w:rsidRPr="001B0026">
        <w:rPr>
          <w:sz w:val="28"/>
          <w:szCs w:val="28"/>
        </w:rPr>
        <w:t>Информация о ходе и результатах реализации муниципальной программы размещается на официальном сайте Васильевского сельского поселения в сети Интернет.</w:t>
      </w:r>
    </w:p>
    <w:p w:rsidR="00146DA0" w:rsidRDefault="00146DA0" w:rsidP="00146DA0">
      <w:pPr>
        <w:pStyle w:val="a7"/>
        <w:spacing w:after="0" w:line="240" w:lineRule="auto"/>
        <w:rPr>
          <w:sz w:val="28"/>
          <w:szCs w:val="28"/>
        </w:rPr>
      </w:pPr>
    </w:p>
    <w:p w:rsidR="00146DA0" w:rsidRDefault="00146DA0" w:rsidP="00146DA0">
      <w:pPr>
        <w:spacing w:after="0" w:line="240" w:lineRule="auto"/>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146DA0" w:rsidRPr="009E601D" w:rsidRDefault="00146DA0" w:rsidP="00146DA0">
      <w:pPr>
        <w:spacing w:after="0" w:line="240" w:lineRule="auto"/>
        <w:ind w:firstLine="567"/>
        <w:jc w:val="both"/>
        <w:rPr>
          <w:sz w:val="28"/>
          <w:szCs w:val="28"/>
        </w:rPr>
      </w:pPr>
      <w:r w:rsidRPr="009E601D">
        <w:rPr>
          <w:sz w:val="28"/>
          <w:szCs w:val="28"/>
        </w:rPr>
        <w:t>В ходе реализации Программы планируется достичь следующих результатов:</w:t>
      </w:r>
    </w:p>
    <w:p w:rsidR="00146DA0" w:rsidRPr="00630545" w:rsidRDefault="00146DA0" w:rsidP="00146DA0">
      <w:pPr>
        <w:spacing w:after="0" w:line="240" w:lineRule="auto"/>
        <w:jc w:val="both"/>
        <w:rPr>
          <w:sz w:val="28"/>
          <w:szCs w:val="28"/>
        </w:rPr>
      </w:pPr>
      <w:r w:rsidRPr="009E601D">
        <w:rPr>
          <w:sz w:val="28"/>
          <w:szCs w:val="28"/>
        </w:rPr>
        <w:t xml:space="preserve">- снижения затрат на энергопотребление </w:t>
      </w:r>
      <w:r w:rsidR="00C74DAF">
        <w:rPr>
          <w:sz w:val="28"/>
          <w:szCs w:val="28"/>
        </w:rPr>
        <w:t>МКУК «СКЦ «Возрождение»»</w:t>
      </w:r>
      <w:r w:rsidRPr="009E601D">
        <w:rPr>
          <w:sz w:val="28"/>
          <w:szCs w:val="28"/>
        </w:rPr>
        <w:t xml:space="preserve"> в результате реализации энергосберегающих мероприятий.</w:t>
      </w:r>
    </w:p>
    <w:p w:rsidR="00146DA0" w:rsidRPr="00630545" w:rsidRDefault="00146DA0" w:rsidP="00146DA0">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146DA0" w:rsidRPr="00630545" w:rsidRDefault="00146DA0" w:rsidP="00146DA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146DA0" w:rsidRPr="00630545" w:rsidRDefault="00146DA0" w:rsidP="00146DA0">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46DA0" w:rsidRDefault="00146DA0" w:rsidP="00146DA0">
      <w:pPr>
        <w:pStyle w:val="a7"/>
        <w:numPr>
          <w:ilvl w:val="0"/>
          <w:numId w:val="11"/>
        </w:numPr>
        <w:spacing w:after="0" w:line="240" w:lineRule="auto"/>
        <w:ind w:left="0"/>
        <w:jc w:val="both"/>
        <w:rPr>
          <w:sz w:val="28"/>
          <w:szCs w:val="28"/>
        </w:rPr>
      </w:pPr>
      <w:r w:rsidRPr="00630545">
        <w:rPr>
          <w:sz w:val="28"/>
          <w:szCs w:val="28"/>
        </w:rPr>
        <w:lastRenderedPageBreak/>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3E13A0" w:rsidRDefault="00146DA0" w:rsidP="00A80F33">
      <w:pPr>
        <w:pStyle w:val="a7"/>
        <w:spacing w:after="0" w:line="240" w:lineRule="auto"/>
        <w:ind w:left="0" w:firstLine="567"/>
        <w:jc w:val="both"/>
        <w:rPr>
          <w:sz w:val="28"/>
          <w:szCs w:val="28"/>
        </w:rPr>
      </w:pPr>
      <w:r>
        <w:rPr>
          <w:sz w:val="28"/>
          <w:szCs w:val="28"/>
        </w:rPr>
        <w:t xml:space="preserve">Программа в области энергосбережения и повышения энергетической эффективности на 2021-2023 годы </w:t>
      </w:r>
      <w:r w:rsidR="003E13A0">
        <w:rPr>
          <w:sz w:val="28"/>
          <w:szCs w:val="28"/>
        </w:rPr>
        <w:t xml:space="preserve">позволит </w:t>
      </w:r>
      <w:r>
        <w:rPr>
          <w:sz w:val="28"/>
          <w:szCs w:val="28"/>
        </w:rPr>
        <w:t>обеспечит</w:t>
      </w:r>
      <w:r w:rsidR="003E13A0">
        <w:rPr>
          <w:sz w:val="28"/>
          <w:szCs w:val="28"/>
        </w:rPr>
        <w:t>ь:</w:t>
      </w:r>
    </w:p>
    <w:p w:rsidR="003E13A0" w:rsidRDefault="003E13A0" w:rsidP="00A80F33">
      <w:pPr>
        <w:pStyle w:val="a7"/>
        <w:spacing w:after="0" w:line="240" w:lineRule="auto"/>
        <w:ind w:left="0" w:firstLine="567"/>
        <w:jc w:val="both"/>
        <w:rPr>
          <w:sz w:val="28"/>
          <w:szCs w:val="28"/>
        </w:rPr>
      </w:pPr>
      <w:r>
        <w:rPr>
          <w:sz w:val="28"/>
          <w:szCs w:val="28"/>
        </w:rPr>
        <w:t>- систему отслеживания потребления энергоресурсов;</w:t>
      </w:r>
    </w:p>
    <w:p w:rsidR="003E13A0" w:rsidRDefault="003E13A0" w:rsidP="00A80F33">
      <w:pPr>
        <w:pStyle w:val="a7"/>
        <w:spacing w:after="0" w:line="240" w:lineRule="auto"/>
        <w:ind w:left="0" w:firstLine="567"/>
        <w:jc w:val="both"/>
        <w:rPr>
          <w:sz w:val="28"/>
          <w:szCs w:val="28"/>
        </w:rPr>
      </w:pPr>
      <w:r>
        <w:rPr>
          <w:sz w:val="28"/>
          <w:szCs w:val="28"/>
        </w:rPr>
        <w:t>- организацию учета и контроля по рациональному использованию энергоресурсов;</w:t>
      </w:r>
    </w:p>
    <w:p w:rsidR="003E13A0" w:rsidRDefault="003E13A0" w:rsidP="00A80F33">
      <w:pPr>
        <w:pStyle w:val="a7"/>
        <w:spacing w:after="0" w:line="240" w:lineRule="auto"/>
        <w:ind w:left="0" w:firstLine="567"/>
        <w:jc w:val="both"/>
        <w:rPr>
          <w:sz w:val="28"/>
          <w:szCs w:val="28"/>
        </w:rPr>
      </w:pPr>
      <w:r>
        <w:rPr>
          <w:sz w:val="28"/>
          <w:szCs w:val="28"/>
        </w:rPr>
        <w:t>- разработку и реализацию энергосберегающих мероприятий для выявления нерационального использования энергоресурсов.</w:t>
      </w:r>
    </w:p>
    <w:p w:rsidR="00146DA0" w:rsidRDefault="00146DA0" w:rsidP="00A80F33">
      <w:pPr>
        <w:pStyle w:val="a7"/>
        <w:spacing w:after="0" w:line="240" w:lineRule="auto"/>
        <w:ind w:left="0" w:firstLine="567"/>
        <w:jc w:val="both"/>
        <w:rPr>
          <w:sz w:val="28"/>
          <w:szCs w:val="28"/>
        </w:rPr>
      </w:pPr>
      <w:r>
        <w:rPr>
          <w:sz w:val="28"/>
          <w:szCs w:val="28"/>
        </w:rPr>
        <w:t>Учет энергетических ресурсов, их экономия позволит снизить бюджетные затраты на приобретение энергоресурсов.</w:t>
      </w: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3718" w:rsidRDefault="00643718" w:rsidP="00146DA0">
      <w:pPr>
        <w:pStyle w:val="a7"/>
        <w:spacing w:after="0" w:line="240" w:lineRule="auto"/>
        <w:ind w:left="0"/>
        <w:jc w:val="both"/>
        <w:rPr>
          <w:sz w:val="28"/>
          <w:szCs w:val="28"/>
        </w:rPr>
      </w:pPr>
    </w:p>
    <w:p w:rsidR="006471A8" w:rsidRDefault="006471A8" w:rsidP="005B45A9">
      <w:pPr>
        <w:spacing w:after="0" w:line="240" w:lineRule="auto"/>
        <w:jc w:val="both"/>
        <w:rPr>
          <w:sz w:val="28"/>
          <w:szCs w:val="28"/>
        </w:rPr>
      </w:pPr>
    </w:p>
    <w:p w:rsidR="006471A8" w:rsidRDefault="006471A8" w:rsidP="005B45A9">
      <w:pPr>
        <w:spacing w:after="0" w:line="240" w:lineRule="auto"/>
        <w:jc w:val="both"/>
        <w:rPr>
          <w:sz w:val="28"/>
          <w:szCs w:val="28"/>
        </w:rPr>
      </w:pPr>
    </w:p>
    <w:p w:rsidR="005B45A9" w:rsidRPr="00AD4275" w:rsidRDefault="005B45A9" w:rsidP="005B45A9">
      <w:pPr>
        <w:pStyle w:val="a9"/>
        <w:rPr>
          <w:rFonts w:ascii="Times New Roman" w:hAnsi="Times New Roman"/>
          <w:b/>
          <w:bCs/>
          <w:color w:val="333333"/>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643718" w:rsidRDefault="00643718" w:rsidP="001C78D4">
      <w:pPr>
        <w:snapToGrid w:val="0"/>
        <w:spacing w:after="0"/>
        <w:ind w:left="720"/>
        <w:jc w:val="center"/>
        <w:rPr>
          <w:b/>
          <w:bCs/>
          <w:iCs/>
          <w:sz w:val="28"/>
          <w:szCs w:val="28"/>
        </w:rPr>
        <w:sectPr w:rsidR="00643718" w:rsidSect="00F6515D">
          <w:pgSz w:w="11906" w:h="16838"/>
          <w:pgMar w:top="1134" w:right="850" w:bottom="1418" w:left="1701" w:header="708" w:footer="708" w:gutter="0"/>
          <w:cols w:space="708"/>
          <w:docGrid w:linePitch="360"/>
        </w:sectPr>
      </w:pPr>
    </w:p>
    <w:p w:rsidR="00643718" w:rsidRPr="00643718" w:rsidRDefault="00643718" w:rsidP="00643718">
      <w:pPr>
        <w:spacing w:after="0" w:line="240" w:lineRule="auto"/>
        <w:ind w:firstLine="698"/>
        <w:jc w:val="right"/>
        <w:rPr>
          <w:spacing w:val="-1"/>
        </w:rPr>
      </w:pPr>
      <w:r w:rsidRPr="00643718">
        <w:rPr>
          <w:rStyle w:val="ad"/>
          <w:b w:val="0"/>
          <w:color w:val="auto"/>
        </w:rPr>
        <w:lastRenderedPageBreak/>
        <w:t>Приложение  1</w:t>
      </w:r>
      <w:r w:rsidRPr="00643718">
        <w:rPr>
          <w:rStyle w:val="ad"/>
          <w:b w:val="0"/>
        </w:rPr>
        <w:br/>
      </w:r>
      <w:r w:rsidRPr="00643718">
        <w:rPr>
          <w:spacing w:val="-1"/>
        </w:rPr>
        <w:t>к Муниципальной программе</w:t>
      </w:r>
    </w:p>
    <w:p w:rsidR="00643718" w:rsidRPr="00643718" w:rsidRDefault="00643718" w:rsidP="00643718">
      <w:pPr>
        <w:spacing w:after="0" w:line="240" w:lineRule="auto"/>
        <w:ind w:firstLine="698"/>
        <w:jc w:val="right"/>
        <w:rPr>
          <w:spacing w:val="-1"/>
        </w:rPr>
      </w:pPr>
      <w:r w:rsidRPr="00643718">
        <w:rPr>
          <w:spacing w:val="-1"/>
        </w:rPr>
        <w:t xml:space="preserve"> «Энергосбережение и повышение</w:t>
      </w:r>
    </w:p>
    <w:p w:rsidR="00643718" w:rsidRPr="00643718" w:rsidRDefault="00643718" w:rsidP="00643718">
      <w:pPr>
        <w:spacing w:after="0" w:line="240" w:lineRule="auto"/>
        <w:ind w:firstLine="698"/>
        <w:jc w:val="right"/>
        <w:rPr>
          <w:spacing w:val="-1"/>
        </w:rPr>
      </w:pPr>
      <w:r w:rsidRPr="00643718">
        <w:rPr>
          <w:spacing w:val="-1"/>
        </w:rPr>
        <w:t xml:space="preserve"> энергетической эффективности</w:t>
      </w:r>
    </w:p>
    <w:p w:rsidR="00643718" w:rsidRPr="00643718" w:rsidRDefault="003E13A0" w:rsidP="00643718">
      <w:pPr>
        <w:spacing w:after="0" w:line="240" w:lineRule="auto"/>
        <w:ind w:firstLine="698"/>
        <w:jc w:val="right"/>
      </w:pPr>
      <w:r>
        <w:rPr>
          <w:spacing w:val="-1"/>
        </w:rPr>
        <w:t>МКУК «СКЦ «Возрождение»»</w:t>
      </w:r>
      <w:r w:rsidR="00643718" w:rsidRPr="00643718">
        <w:rPr>
          <w:spacing w:val="-1"/>
        </w:rPr>
        <w:t>на 2021-2023 годы»</w:t>
      </w:r>
    </w:p>
    <w:p w:rsidR="00643718" w:rsidRPr="00643718" w:rsidRDefault="00643718" w:rsidP="00643718">
      <w:pPr>
        <w:pStyle w:val="1"/>
        <w:spacing w:after="0"/>
        <w:rPr>
          <w:color w:val="auto"/>
          <w:sz w:val="28"/>
          <w:szCs w:val="28"/>
        </w:rPr>
      </w:pPr>
      <w:r w:rsidRPr="00643718">
        <w:rPr>
          <w:color w:val="auto"/>
          <w:sz w:val="28"/>
          <w:szCs w:val="28"/>
        </w:rPr>
        <w:t xml:space="preserve">Сведения о целевых показателях программы </w:t>
      </w:r>
      <w:r w:rsidRPr="00643718">
        <w:rPr>
          <w:color w:val="auto"/>
          <w:spacing w:val="-1"/>
          <w:sz w:val="28"/>
          <w:szCs w:val="28"/>
        </w:rPr>
        <w:t xml:space="preserve">«Энергосбережение и повышение энергетической эффективности </w:t>
      </w:r>
      <w:r w:rsidR="003E13A0" w:rsidRPr="003E13A0">
        <w:rPr>
          <w:color w:val="auto"/>
          <w:spacing w:val="-1"/>
          <w:sz w:val="28"/>
          <w:szCs w:val="28"/>
        </w:rPr>
        <w:t>МКУК «СКЦ «Возрождение»»</w:t>
      </w:r>
      <w:r w:rsidRPr="00643718">
        <w:rPr>
          <w:color w:val="auto"/>
          <w:spacing w:val="-1"/>
          <w:sz w:val="28"/>
          <w:szCs w:val="28"/>
        </w:rPr>
        <w:t>на 2021-2023 годы»</w:t>
      </w:r>
    </w:p>
    <w:p w:rsidR="00643718" w:rsidRPr="00643718" w:rsidRDefault="00643718" w:rsidP="00643718"/>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4476"/>
        <w:gridCol w:w="1477"/>
        <w:gridCol w:w="2552"/>
        <w:gridCol w:w="1417"/>
        <w:gridCol w:w="1843"/>
        <w:gridCol w:w="2268"/>
      </w:tblGrid>
      <w:tr w:rsidR="00DA2B77" w:rsidTr="00DA2B77">
        <w:tc>
          <w:tcPr>
            <w:tcW w:w="568" w:type="dxa"/>
            <w:vMerge w:val="restart"/>
            <w:tcBorders>
              <w:top w:val="single" w:sz="4" w:space="0" w:color="auto"/>
              <w:bottom w:val="nil"/>
              <w:right w:val="nil"/>
            </w:tcBorders>
          </w:tcPr>
          <w:p w:rsidR="00DA2B77" w:rsidRPr="00921CC1" w:rsidRDefault="00DA2B77" w:rsidP="00352D07">
            <w:pPr>
              <w:pStyle w:val="af"/>
              <w:jc w:val="center"/>
              <w:rPr>
                <w:rFonts w:eastAsiaTheme="minorEastAsia"/>
              </w:rPr>
            </w:pPr>
            <w:r w:rsidRPr="00921CC1">
              <w:rPr>
                <w:rFonts w:eastAsiaTheme="minorEastAsia"/>
              </w:rPr>
              <w:t>N п/п</w:t>
            </w:r>
          </w:p>
        </w:tc>
        <w:tc>
          <w:tcPr>
            <w:tcW w:w="4476" w:type="dxa"/>
            <w:vMerge w:val="restart"/>
            <w:tcBorders>
              <w:top w:val="single" w:sz="4" w:space="0" w:color="auto"/>
              <w:left w:val="single" w:sz="4" w:space="0" w:color="auto"/>
              <w:bottom w:val="nil"/>
              <w:right w:val="nil"/>
            </w:tcBorders>
            <w:vAlign w:val="bottom"/>
          </w:tcPr>
          <w:p w:rsidR="00DA2B77" w:rsidRPr="00921CC1" w:rsidRDefault="00DA2B77" w:rsidP="00352D07">
            <w:pPr>
              <w:pStyle w:val="af"/>
              <w:jc w:val="center"/>
              <w:rPr>
                <w:rFonts w:eastAsiaTheme="minorEastAsia"/>
              </w:rPr>
            </w:pPr>
            <w:r w:rsidRPr="00921CC1">
              <w:rPr>
                <w:rFonts w:eastAsiaTheme="minorEastAsia"/>
              </w:rPr>
              <w:t>Наименование показателя программы</w:t>
            </w:r>
          </w:p>
        </w:tc>
        <w:tc>
          <w:tcPr>
            <w:tcW w:w="1477" w:type="dxa"/>
            <w:vMerge w:val="restart"/>
            <w:tcBorders>
              <w:top w:val="single" w:sz="4" w:space="0" w:color="auto"/>
              <w:left w:val="single" w:sz="4" w:space="0" w:color="auto"/>
              <w:bottom w:val="nil"/>
              <w:right w:val="nil"/>
            </w:tcBorders>
            <w:vAlign w:val="bottom"/>
          </w:tcPr>
          <w:p w:rsidR="00DA2B77" w:rsidRPr="00921CC1" w:rsidRDefault="00DA2B77" w:rsidP="00352D07">
            <w:pPr>
              <w:pStyle w:val="af"/>
              <w:jc w:val="center"/>
              <w:rPr>
                <w:rFonts w:eastAsiaTheme="minorEastAsia"/>
              </w:rPr>
            </w:pPr>
            <w:r w:rsidRPr="00921CC1">
              <w:rPr>
                <w:rFonts w:eastAsiaTheme="minorEastAsia"/>
              </w:rPr>
              <w:t>Единица измерения</w:t>
            </w:r>
          </w:p>
        </w:tc>
        <w:tc>
          <w:tcPr>
            <w:tcW w:w="2552" w:type="dxa"/>
            <w:tcBorders>
              <w:top w:val="single" w:sz="4" w:space="0" w:color="auto"/>
              <w:left w:val="single" w:sz="4" w:space="0" w:color="auto"/>
              <w:bottom w:val="nil"/>
            </w:tcBorders>
            <w:vAlign w:val="bottom"/>
          </w:tcPr>
          <w:p w:rsidR="00DA2B77" w:rsidRPr="00921CC1" w:rsidRDefault="00DA2B77" w:rsidP="00352D07">
            <w:pPr>
              <w:pStyle w:val="af"/>
              <w:jc w:val="center"/>
              <w:rPr>
                <w:rFonts w:eastAsiaTheme="minorEastAsia"/>
              </w:rPr>
            </w:pPr>
            <w:r>
              <w:rPr>
                <w:rFonts w:eastAsiaTheme="minorEastAsia"/>
              </w:rPr>
              <w:t>Отчетные значения целевых показателей</w:t>
            </w:r>
          </w:p>
        </w:tc>
        <w:tc>
          <w:tcPr>
            <w:tcW w:w="5528" w:type="dxa"/>
            <w:gridSpan w:val="3"/>
            <w:tcBorders>
              <w:top w:val="single" w:sz="4" w:space="0" w:color="auto"/>
              <w:left w:val="single" w:sz="4" w:space="0" w:color="auto"/>
              <w:bottom w:val="nil"/>
            </w:tcBorders>
            <w:vAlign w:val="bottom"/>
          </w:tcPr>
          <w:p w:rsidR="00DA2B77" w:rsidRPr="00921CC1" w:rsidRDefault="00DA2B77" w:rsidP="00352D07">
            <w:pPr>
              <w:pStyle w:val="af"/>
              <w:jc w:val="center"/>
              <w:rPr>
                <w:rFonts w:eastAsiaTheme="minorEastAsia"/>
              </w:rPr>
            </w:pPr>
            <w:r w:rsidRPr="00921CC1">
              <w:rPr>
                <w:rFonts w:eastAsiaTheme="minorEastAsia"/>
              </w:rPr>
              <w:t>Плановые значения целевых показателей программы</w:t>
            </w:r>
          </w:p>
        </w:tc>
      </w:tr>
      <w:tr w:rsidR="00643718" w:rsidTr="00DA2B77">
        <w:tc>
          <w:tcPr>
            <w:tcW w:w="568" w:type="dxa"/>
            <w:vMerge/>
            <w:tcBorders>
              <w:top w:val="nil"/>
              <w:bottom w:val="nil"/>
              <w:right w:val="nil"/>
            </w:tcBorders>
          </w:tcPr>
          <w:p w:rsidR="00643718" w:rsidRPr="00921CC1" w:rsidRDefault="00643718" w:rsidP="00352D07">
            <w:pPr>
              <w:pStyle w:val="af"/>
              <w:rPr>
                <w:rFonts w:eastAsiaTheme="minorEastAsia"/>
              </w:rPr>
            </w:pPr>
          </w:p>
        </w:tc>
        <w:tc>
          <w:tcPr>
            <w:tcW w:w="4476" w:type="dxa"/>
            <w:vMerge/>
            <w:tcBorders>
              <w:top w:val="nil"/>
              <w:left w:val="single" w:sz="4" w:space="0" w:color="auto"/>
              <w:bottom w:val="nil"/>
              <w:right w:val="nil"/>
            </w:tcBorders>
            <w:vAlign w:val="bottom"/>
          </w:tcPr>
          <w:p w:rsidR="00643718" w:rsidRPr="00921CC1" w:rsidRDefault="00643718" w:rsidP="00352D07">
            <w:pPr>
              <w:pStyle w:val="af"/>
              <w:rPr>
                <w:rFonts w:eastAsiaTheme="minorEastAsia"/>
              </w:rPr>
            </w:pPr>
          </w:p>
        </w:tc>
        <w:tc>
          <w:tcPr>
            <w:tcW w:w="1477" w:type="dxa"/>
            <w:vMerge/>
            <w:tcBorders>
              <w:top w:val="nil"/>
              <w:left w:val="single" w:sz="4" w:space="0" w:color="auto"/>
              <w:bottom w:val="nil"/>
              <w:right w:val="nil"/>
            </w:tcBorders>
            <w:vAlign w:val="bottom"/>
          </w:tcPr>
          <w:p w:rsidR="00643718" w:rsidRPr="00921CC1" w:rsidRDefault="00643718" w:rsidP="00352D07">
            <w:pPr>
              <w:pStyle w:val="af"/>
              <w:rPr>
                <w:rFonts w:eastAsiaTheme="minorEastAsia"/>
              </w:rPr>
            </w:pPr>
          </w:p>
        </w:tc>
        <w:tc>
          <w:tcPr>
            <w:tcW w:w="2552" w:type="dxa"/>
            <w:tcBorders>
              <w:top w:val="single" w:sz="4" w:space="0" w:color="auto"/>
              <w:left w:val="single" w:sz="4" w:space="0" w:color="auto"/>
              <w:bottom w:val="nil"/>
              <w:right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20</w:t>
            </w:r>
            <w:r w:rsidRPr="00921CC1">
              <w:rPr>
                <w:rFonts w:eastAsiaTheme="minorEastAsia"/>
              </w:rPr>
              <w:t xml:space="preserve"> г.</w:t>
            </w:r>
          </w:p>
        </w:tc>
        <w:tc>
          <w:tcPr>
            <w:tcW w:w="1417" w:type="dxa"/>
            <w:tcBorders>
              <w:top w:val="single" w:sz="4" w:space="0" w:color="auto"/>
              <w:left w:val="single" w:sz="4" w:space="0" w:color="auto"/>
              <w:bottom w:val="nil"/>
              <w:right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21</w:t>
            </w:r>
            <w:r w:rsidRPr="00921CC1">
              <w:rPr>
                <w:rFonts w:eastAsiaTheme="minorEastAsia"/>
              </w:rPr>
              <w:t xml:space="preserve"> г.</w:t>
            </w:r>
          </w:p>
        </w:tc>
        <w:tc>
          <w:tcPr>
            <w:tcW w:w="1843" w:type="dxa"/>
            <w:tcBorders>
              <w:top w:val="single" w:sz="4" w:space="0" w:color="auto"/>
              <w:left w:val="single" w:sz="4" w:space="0" w:color="auto"/>
              <w:bottom w:val="nil"/>
              <w:right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22</w:t>
            </w:r>
            <w:r w:rsidRPr="00921CC1">
              <w:rPr>
                <w:rFonts w:eastAsiaTheme="minorEastAsia"/>
              </w:rPr>
              <w:t xml:space="preserve"> г.</w:t>
            </w:r>
          </w:p>
        </w:tc>
        <w:tc>
          <w:tcPr>
            <w:tcW w:w="2268" w:type="dxa"/>
            <w:tcBorders>
              <w:top w:val="single" w:sz="4" w:space="0" w:color="auto"/>
              <w:left w:val="single" w:sz="4" w:space="0" w:color="auto"/>
              <w:bottom w:val="nil"/>
            </w:tcBorders>
            <w:vAlign w:val="bottom"/>
          </w:tcPr>
          <w:p w:rsidR="00643718" w:rsidRPr="00921CC1" w:rsidRDefault="00643718" w:rsidP="00921CC1">
            <w:pPr>
              <w:pStyle w:val="af"/>
              <w:jc w:val="center"/>
              <w:rPr>
                <w:rFonts w:eastAsiaTheme="minorEastAsia"/>
              </w:rPr>
            </w:pPr>
            <w:r w:rsidRPr="00921CC1">
              <w:rPr>
                <w:rFonts w:eastAsiaTheme="minorEastAsia"/>
              </w:rPr>
              <w:t>20</w:t>
            </w:r>
            <w:r w:rsidR="00921CC1" w:rsidRPr="00921CC1">
              <w:rPr>
                <w:rFonts w:eastAsiaTheme="minorEastAsia"/>
              </w:rPr>
              <w:t>23</w:t>
            </w:r>
            <w:r w:rsidRPr="00921CC1">
              <w:rPr>
                <w:rFonts w:eastAsiaTheme="minorEastAsia"/>
              </w:rPr>
              <w:t xml:space="preserve"> г.</w:t>
            </w:r>
          </w:p>
        </w:tc>
      </w:tr>
      <w:tr w:rsidR="00643718" w:rsidTr="00DA2B77">
        <w:tc>
          <w:tcPr>
            <w:tcW w:w="568" w:type="dxa"/>
            <w:tcBorders>
              <w:top w:val="single" w:sz="4" w:space="0" w:color="auto"/>
              <w:bottom w:val="nil"/>
              <w:right w:val="nil"/>
            </w:tcBorders>
          </w:tcPr>
          <w:p w:rsidR="00643718" w:rsidRPr="00921CC1" w:rsidRDefault="00643718" w:rsidP="00352D07">
            <w:pPr>
              <w:pStyle w:val="af"/>
              <w:jc w:val="center"/>
              <w:rPr>
                <w:rFonts w:eastAsiaTheme="minorEastAsia"/>
              </w:rPr>
            </w:pPr>
            <w:r w:rsidRPr="00921CC1">
              <w:rPr>
                <w:rFonts w:eastAsiaTheme="minorEastAsia"/>
              </w:rPr>
              <w:t>1</w:t>
            </w:r>
          </w:p>
        </w:tc>
        <w:tc>
          <w:tcPr>
            <w:tcW w:w="4476"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2</w:t>
            </w:r>
          </w:p>
        </w:tc>
        <w:tc>
          <w:tcPr>
            <w:tcW w:w="1477"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3</w:t>
            </w:r>
          </w:p>
        </w:tc>
        <w:tc>
          <w:tcPr>
            <w:tcW w:w="2552"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4</w:t>
            </w:r>
          </w:p>
        </w:tc>
        <w:tc>
          <w:tcPr>
            <w:tcW w:w="1417"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5</w:t>
            </w:r>
          </w:p>
        </w:tc>
        <w:tc>
          <w:tcPr>
            <w:tcW w:w="1843" w:type="dxa"/>
            <w:tcBorders>
              <w:top w:val="single" w:sz="4" w:space="0" w:color="auto"/>
              <w:left w:val="single" w:sz="4" w:space="0" w:color="auto"/>
              <w:bottom w:val="nil"/>
              <w:right w:val="nil"/>
            </w:tcBorders>
            <w:vAlign w:val="bottom"/>
          </w:tcPr>
          <w:p w:rsidR="00643718" w:rsidRPr="00921CC1" w:rsidRDefault="00643718" w:rsidP="00352D07">
            <w:pPr>
              <w:pStyle w:val="af"/>
              <w:jc w:val="center"/>
              <w:rPr>
                <w:rFonts w:eastAsiaTheme="minorEastAsia"/>
              </w:rPr>
            </w:pPr>
            <w:r w:rsidRPr="00921CC1">
              <w:rPr>
                <w:rFonts w:eastAsiaTheme="minorEastAsia"/>
              </w:rPr>
              <w:t>6</w:t>
            </w:r>
          </w:p>
        </w:tc>
        <w:tc>
          <w:tcPr>
            <w:tcW w:w="2268" w:type="dxa"/>
            <w:tcBorders>
              <w:top w:val="single" w:sz="4" w:space="0" w:color="auto"/>
              <w:left w:val="single" w:sz="4" w:space="0" w:color="auto"/>
              <w:bottom w:val="nil"/>
            </w:tcBorders>
            <w:vAlign w:val="bottom"/>
          </w:tcPr>
          <w:p w:rsidR="00643718" w:rsidRPr="00921CC1" w:rsidRDefault="00643718" w:rsidP="00352D07">
            <w:pPr>
              <w:pStyle w:val="af"/>
              <w:jc w:val="center"/>
              <w:rPr>
                <w:rFonts w:eastAsiaTheme="minorEastAsia"/>
              </w:rPr>
            </w:pPr>
            <w:r w:rsidRPr="00921CC1">
              <w:rPr>
                <w:rFonts w:eastAsiaTheme="minorEastAsia"/>
              </w:rPr>
              <w:t>7</w:t>
            </w:r>
          </w:p>
        </w:tc>
      </w:tr>
      <w:tr w:rsidR="00643718" w:rsidRPr="00921CC1" w:rsidTr="00DA2B77">
        <w:tc>
          <w:tcPr>
            <w:tcW w:w="568" w:type="dxa"/>
            <w:tcBorders>
              <w:top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1</w:t>
            </w:r>
          </w:p>
        </w:tc>
        <w:tc>
          <w:tcPr>
            <w:tcW w:w="4476" w:type="dxa"/>
            <w:tcBorders>
              <w:top w:val="single" w:sz="4" w:space="0" w:color="auto"/>
              <w:left w:val="single" w:sz="4" w:space="0" w:color="auto"/>
              <w:bottom w:val="nil"/>
              <w:right w:val="nil"/>
            </w:tcBorders>
          </w:tcPr>
          <w:p w:rsidR="00643718" w:rsidRPr="00921CC1" w:rsidRDefault="00643718" w:rsidP="00921CC1">
            <w:pPr>
              <w:snapToGrid w:val="0"/>
              <w:spacing w:after="0" w:line="240" w:lineRule="auto"/>
              <w:rPr>
                <w:sz w:val="24"/>
                <w:szCs w:val="24"/>
              </w:rPr>
            </w:pPr>
            <w:r w:rsidRPr="00921CC1">
              <w:rPr>
                <w:sz w:val="24"/>
                <w:szCs w:val="24"/>
              </w:rPr>
              <w:t xml:space="preserve">Объем потребления электрической энергии в натуральном выражении </w:t>
            </w:r>
          </w:p>
        </w:tc>
        <w:tc>
          <w:tcPr>
            <w:tcW w:w="1477"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тыс. кВт·ч</w:t>
            </w:r>
          </w:p>
        </w:tc>
        <w:tc>
          <w:tcPr>
            <w:tcW w:w="2552"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nil"/>
            </w:tcBorders>
          </w:tcPr>
          <w:p w:rsidR="00643718" w:rsidRPr="00921CC1" w:rsidRDefault="00643718" w:rsidP="00352D07">
            <w:pPr>
              <w:pStyle w:val="af"/>
              <w:rPr>
                <w:rFonts w:ascii="Times New Roman" w:eastAsiaTheme="minorEastAsia" w:hAnsi="Times New Roman" w:cs="Times New Roman"/>
              </w:rPr>
            </w:pPr>
          </w:p>
        </w:tc>
      </w:tr>
      <w:tr w:rsidR="00643718" w:rsidRPr="00921CC1" w:rsidTr="00DA2B77">
        <w:tc>
          <w:tcPr>
            <w:tcW w:w="568" w:type="dxa"/>
            <w:tcBorders>
              <w:top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2</w:t>
            </w:r>
          </w:p>
        </w:tc>
        <w:tc>
          <w:tcPr>
            <w:tcW w:w="4476" w:type="dxa"/>
            <w:tcBorders>
              <w:top w:val="single" w:sz="4" w:space="0" w:color="auto"/>
              <w:left w:val="single" w:sz="4" w:space="0" w:color="auto"/>
              <w:bottom w:val="nil"/>
              <w:right w:val="nil"/>
            </w:tcBorders>
          </w:tcPr>
          <w:p w:rsidR="00643718" w:rsidRPr="00921CC1" w:rsidRDefault="00643718" w:rsidP="003E13A0">
            <w:pPr>
              <w:pStyle w:val="af"/>
              <w:rPr>
                <w:rFonts w:ascii="Times New Roman" w:eastAsiaTheme="minorEastAsia" w:hAnsi="Times New Roman" w:cs="Times New Roman"/>
              </w:rPr>
            </w:pPr>
            <w:r w:rsidRPr="00921CC1">
              <w:rPr>
                <w:rFonts w:ascii="Times New Roman" w:eastAsiaTheme="minorEastAsia" w:hAnsi="Times New Roman" w:cs="Times New Roman"/>
              </w:rPr>
              <w:t xml:space="preserve">Объем потребления </w:t>
            </w:r>
            <w:r w:rsidR="003E13A0">
              <w:rPr>
                <w:rFonts w:ascii="Times New Roman" w:eastAsiaTheme="minorEastAsia" w:hAnsi="Times New Roman" w:cs="Times New Roman"/>
              </w:rPr>
              <w:t>тепловой энергии</w:t>
            </w:r>
            <w:r w:rsidRPr="00921CC1">
              <w:rPr>
                <w:rFonts w:ascii="Times New Roman" w:eastAsiaTheme="minorEastAsia" w:hAnsi="Times New Roman" w:cs="Times New Roman"/>
              </w:rPr>
              <w:t xml:space="preserve"> в натуральном выражении</w:t>
            </w:r>
          </w:p>
        </w:tc>
        <w:tc>
          <w:tcPr>
            <w:tcW w:w="1477" w:type="dxa"/>
            <w:tcBorders>
              <w:top w:val="single" w:sz="4" w:space="0" w:color="auto"/>
              <w:left w:val="single" w:sz="4" w:space="0" w:color="auto"/>
              <w:bottom w:val="nil"/>
              <w:right w:val="nil"/>
            </w:tcBorders>
          </w:tcPr>
          <w:p w:rsidR="00643718" w:rsidRPr="00921CC1" w:rsidRDefault="003E13A0" w:rsidP="00352D07">
            <w:pPr>
              <w:pStyle w:val="af"/>
              <w:rPr>
                <w:rFonts w:ascii="Times New Roman" w:eastAsiaTheme="minorEastAsia" w:hAnsi="Times New Roman" w:cs="Times New Roman"/>
              </w:rPr>
            </w:pPr>
            <w:r>
              <w:rPr>
                <w:rFonts w:ascii="Times New Roman" w:eastAsiaTheme="minorEastAsia" w:hAnsi="Times New Roman" w:cs="Times New Roman"/>
              </w:rPr>
              <w:t>Гкал.</w:t>
            </w:r>
          </w:p>
        </w:tc>
        <w:tc>
          <w:tcPr>
            <w:tcW w:w="2552"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nil"/>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nil"/>
            </w:tcBorders>
          </w:tcPr>
          <w:p w:rsidR="00643718" w:rsidRPr="00921CC1" w:rsidRDefault="00643718" w:rsidP="00352D07">
            <w:pPr>
              <w:pStyle w:val="af"/>
              <w:rPr>
                <w:rFonts w:ascii="Times New Roman" w:eastAsiaTheme="minorEastAsia" w:hAnsi="Times New Roman" w:cs="Times New Roman"/>
              </w:rPr>
            </w:pPr>
          </w:p>
        </w:tc>
      </w:tr>
      <w:tr w:rsidR="00643718" w:rsidRPr="00921CC1" w:rsidTr="00DA2B77">
        <w:tc>
          <w:tcPr>
            <w:tcW w:w="568" w:type="dxa"/>
            <w:tcBorders>
              <w:top w:val="single" w:sz="4" w:space="0" w:color="auto"/>
              <w:bottom w:val="single" w:sz="4" w:space="0" w:color="auto"/>
              <w:right w:val="nil"/>
            </w:tcBorders>
          </w:tcPr>
          <w:p w:rsidR="00643718" w:rsidRPr="00921CC1" w:rsidRDefault="003E13A0" w:rsidP="00352D07">
            <w:pPr>
              <w:pStyle w:val="af"/>
              <w:rPr>
                <w:rFonts w:ascii="Times New Roman" w:eastAsiaTheme="minorEastAsia" w:hAnsi="Times New Roman" w:cs="Times New Roman"/>
              </w:rPr>
            </w:pPr>
            <w:r>
              <w:rPr>
                <w:rFonts w:ascii="Times New Roman" w:eastAsiaTheme="minorEastAsia" w:hAnsi="Times New Roman" w:cs="Times New Roman"/>
              </w:rPr>
              <w:t>3</w:t>
            </w:r>
          </w:p>
        </w:tc>
        <w:tc>
          <w:tcPr>
            <w:tcW w:w="4476" w:type="dxa"/>
            <w:tcBorders>
              <w:top w:val="single" w:sz="4" w:space="0" w:color="auto"/>
              <w:left w:val="single" w:sz="4" w:space="0" w:color="auto"/>
              <w:bottom w:val="single" w:sz="4" w:space="0" w:color="auto"/>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Количество замененных ламп освещения на светодиодные, энергосберегающие лампы</w:t>
            </w:r>
          </w:p>
        </w:tc>
        <w:tc>
          <w:tcPr>
            <w:tcW w:w="1477" w:type="dxa"/>
            <w:tcBorders>
              <w:top w:val="single" w:sz="4" w:space="0" w:color="auto"/>
              <w:left w:val="single" w:sz="4" w:space="0" w:color="auto"/>
              <w:bottom w:val="single" w:sz="4" w:space="0" w:color="auto"/>
              <w:right w:val="nil"/>
            </w:tcBorders>
          </w:tcPr>
          <w:p w:rsidR="00643718" w:rsidRPr="00921CC1" w:rsidRDefault="00921CC1" w:rsidP="00352D07">
            <w:pPr>
              <w:pStyle w:val="af"/>
              <w:rPr>
                <w:rFonts w:ascii="Times New Roman" w:eastAsiaTheme="minorEastAsia" w:hAnsi="Times New Roman" w:cs="Times New Roman"/>
              </w:rPr>
            </w:pPr>
            <w:r w:rsidRPr="00921CC1">
              <w:rPr>
                <w:rFonts w:ascii="Times New Roman" w:eastAsiaTheme="minorEastAsia" w:hAnsi="Times New Roman" w:cs="Times New Roman"/>
              </w:rPr>
              <w:t>шт.</w:t>
            </w:r>
          </w:p>
        </w:tc>
        <w:tc>
          <w:tcPr>
            <w:tcW w:w="2552"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1417"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1843" w:type="dxa"/>
            <w:tcBorders>
              <w:top w:val="single" w:sz="4" w:space="0" w:color="auto"/>
              <w:left w:val="single" w:sz="4" w:space="0" w:color="auto"/>
              <w:bottom w:val="single" w:sz="4" w:space="0" w:color="auto"/>
              <w:right w:val="nil"/>
            </w:tcBorders>
          </w:tcPr>
          <w:p w:rsidR="00643718" w:rsidRPr="00921CC1" w:rsidRDefault="00643718" w:rsidP="00352D07">
            <w:pPr>
              <w:pStyle w:val="af"/>
              <w:rPr>
                <w:rFonts w:ascii="Times New Roman" w:eastAsiaTheme="minorEastAsia" w:hAnsi="Times New Roman" w:cs="Times New Roman"/>
              </w:rPr>
            </w:pPr>
          </w:p>
        </w:tc>
        <w:tc>
          <w:tcPr>
            <w:tcW w:w="2268" w:type="dxa"/>
            <w:tcBorders>
              <w:top w:val="single" w:sz="4" w:space="0" w:color="auto"/>
              <w:left w:val="single" w:sz="4" w:space="0" w:color="auto"/>
              <w:bottom w:val="single" w:sz="4" w:space="0" w:color="auto"/>
            </w:tcBorders>
          </w:tcPr>
          <w:p w:rsidR="00643718" w:rsidRPr="00921CC1" w:rsidRDefault="00643718" w:rsidP="00352D07">
            <w:pPr>
              <w:pStyle w:val="af"/>
              <w:rPr>
                <w:rFonts w:ascii="Times New Roman" w:eastAsiaTheme="minorEastAsia" w:hAnsi="Times New Roman" w:cs="Times New Roman"/>
              </w:rPr>
            </w:pPr>
          </w:p>
        </w:tc>
      </w:tr>
      <w:tr w:rsidR="00643718" w:rsidRPr="00921CC1" w:rsidTr="00DA2B77">
        <w:tc>
          <w:tcPr>
            <w:tcW w:w="568" w:type="dxa"/>
            <w:tcBorders>
              <w:top w:val="single" w:sz="4" w:space="0" w:color="auto"/>
              <w:bottom w:val="single" w:sz="4" w:space="0" w:color="auto"/>
              <w:right w:val="nil"/>
            </w:tcBorders>
          </w:tcPr>
          <w:p w:rsidR="00643718" w:rsidRPr="00921CC1" w:rsidRDefault="003E13A0" w:rsidP="00352D07">
            <w:pPr>
              <w:pStyle w:val="af"/>
              <w:rPr>
                <w:rFonts w:ascii="Times New Roman" w:eastAsiaTheme="minorEastAsia" w:hAnsi="Times New Roman" w:cs="Times New Roman"/>
              </w:rPr>
            </w:pPr>
            <w:r>
              <w:rPr>
                <w:rFonts w:ascii="Times New Roman" w:eastAsiaTheme="minorEastAsia" w:hAnsi="Times New Roman" w:cs="Times New Roman"/>
              </w:rPr>
              <w:t>4</w:t>
            </w:r>
          </w:p>
        </w:tc>
        <w:tc>
          <w:tcPr>
            <w:tcW w:w="4476" w:type="dxa"/>
            <w:tcBorders>
              <w:top w:val="single" w:sz="4" w:space="0" w:color="auto"/>
              <w:left w:val="single" w:sz="4" w:space="0" w:color="auto"/>
              <w:bottom w:val="single" w:sz="4" w:space="0" w:color="auto"/>
              <w:right w:val="nil"/>
            </w:tcBorders>
          </w:tcPr>
          <w:p w:rsidR="00643718" w:rsidRPr="00921CC1" w:rsidRDefault="003E13A0" w:rsidP="003E13A0">
            <w:pPr>
              <w:pStyle w:val="af"/>
              <w:rPr>
                <w:rFonts w:ascii="Times New Roman" w:eastAsiaTheme="minorEastAsia" w:hAnsi="Times New Roman" w:cs="Times New Roman"/>
              </w:rPr>
            </w:pPr>
            <w:r>
              <w:rPr>
                <w:rFonts w:ascii="Times New Roman" w:eastAsiaTheme="minorEastAsia" w:hAnsi="Times New Roman" w:cs="Times New Roman"/>
              </w:rPr>
              <w:t>Проверка</w:t>
            </w:r>
            <w:r w:rsidR="00921CC1" w:rsidRPr="00921CC1">
              <w:rPr>
                <w:rFonts w:ascii="Times New Roman" w:eastAsiaTheme="minorEastAsia" w:hAnsi="Times New Roman" w:cs="Times New Roman"/>
              </w:rPr>
              <w:t xml:space="preserve"> установленных приборов учета</w:t>
            </w:r>
          </w:p>
        </w:tc>
        <w:tc>
          <w:tcPr>
            <w:tcW w:w="1477" w:type="dxa"/>
            <w:tcBorders>
              <w:top w:val="single" w:sz="4" w:space="0" w:color="auto"/>
              <w:left w:val="single" w:sz="4" w:space="0" w:color="auto"/>
              <w:bottom w:val="single" w:sz="4" w:space="0" w:color="auto"/>
              <w:right w:val="nil"/>
            </w:tcBorders>
          </w:tcPr>
          <w:p w:rsidR="00643718" w:rsidRPr="00921CC1" w:rsidRDefault="003E13A0" w:rsidP="00352D07">
            <w:pPr>
              <w:pStyle w:val="af"/>
              <w:rPr>
                <w:rFonts w:ascii="Times New Roman" w:eastAsiaTheme="minorEastAsia" w:hAnsi="Times New Roman" w:cs="Times New Roman"/>
              </w:rPr>
            </w:pPr>
            <w:proofErr w:type="spellStart"/>
            <w:r>
              <w:rPr>
                <w:rFonts w:ascii="Times New Roman" w:eastAsiaTheme="minorEastAsia" w:hAnsi="Times New Roman" w:cs="Times New Roman"/>
              </w:rPr>
              <w:t>усл</w:t>
            </w:r>
            <w:proofErr w:type="spellEnd"/>
            <w:r>
              <w:rPr>
                <w:rFonts w:ascii="Times New Roman" w:eastAsiaTheme="minorEastAsia" w:hAnsi="Times New Roman" w:cs="Times New Roman"/>
              </w:rPr>
              <w:t>.</w:t>
            </w:r>
          </w:p>
        </w:tc>
        <w:tc>
          <w:tcPr>
            <w:tcW w:w="2552" w:type="dxa"/>
            <w:tcBorders>
              <w:top w:val="single" w:sz="4" w:space="0" w:color="auto"/>
              <w:left w:val="single" w:sz="4" w:space="0" w:color="auto"/>
              <w:bottom w:val="single" w:sz="4" w:space="0" w:color="auto"/>
              <w:right w:val="nil"/>
            </w:tcBorders>
          </w:tcPr>
          <w:p w:rsidR="00643718"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0</w:t>
            </w:r>
          </w:p>
        </w:tc>
        <w:tc>
          <w:tcPr>
            <w:tcW w:w="1417" w:type="dxa"/>
            <w:tcBorders>
              <w:top w:val="single" w:sz="4" w:space="0" w:color="auto"/>
              <w:left w:val="single" w:sz="4" w:space="0" w:color="auto"/>
              <w:bottom w:val="single" w:sz="4" w:space="0" w:color="auto"/>
              <w:right w:val="nil"/>
            </w:tcBorders>
          </w:tcPr>
          <w:p w:rsidR="00643718" w:rsidRPr="00921CC1" w:rsidRDefault="003E13A0" w:rsidP="00352D07">
            <w:pPr>
              <w:pStyle w:val="af"/>
              <w:rPr>
                <w:rFonts w:ascii="Times New Roman" w:eastAsiaTheme="minorEastAsia" w:hAnsi="Times New Roman" w:cs="Times New Roman"/>
              </w:rPr>
            </w:pPr>
            <w:r>
              <w:rPr>
                <w:rFonts w:ascii="Times New Roman" w:eastAsiaTheme="minorEastAsia" w:hAnsi="Times New Roman" w:cs="Times New Roman"/>
              </w:rPr>
              <w:t>1</w:t>
            </w:r>
          </w:p>
        </w:tc>
        <w:tc>
          <w:tcPr>
            <w:tcW w:w="1843" w:type="dxa"/>
            <w:tcBorders>
              <w:top w:val="single" w:sz="4" w:space="0" w:color="auto"/>
              <w:left w:val="single" w:sz="4" w:space="0" w:color="auto"/>
              <w:bottom w:val="single" w:sz="4" w:space="0" w:color="auto"/>
              <w:right w:val="nil"/>
            </w:tcBorders>
          </w:tcPr>
          <w:p w:rsidR="00643718"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0</w:t>
            </w:r>
          </w:p>
        </w:tc>
        <w:tc>
          <w:tcPr>
            <w:tcW w:w="2268" w:type="dxa"/>
            <w:tcBorders>
              <w:top w:val="single" w:sz="4" w:space="0" w:color="auto"/>
              <w:left w:val="single" w:sz="4" w:space="0" w:color="auto"/>
              <w:bottom w:val="single" w:sz="4" w:space="0" w:color="auto"/>
            </w:tcBorders>
          </w:tcPr>
          <w:p w:rsidR="00643718" w:rsidRPr="00921CC1" w:rsidRDefault="00DA2B77" w:rsidP="00352D07">
            <w:pPr>
              <w:pStyle w:val="af"/>
              <w:rPr>
                <w:rFonts w:ascii="Times New Roman" w:eastAsiaTheme="minorEastAsia" w:hAnsi="Times New Roman" w:cs="Times New Roman"/>
              </w:rPr>
            </w:pPr>
            <w:r>
              <w:rPr>
                <w:rFonts w:ascii="Times New Roman" w:eastAsiaTheme="minorEastAsia" w:hAnsi="Times New Roman" w:cs="Times New Roman"/>
              </w:rPr>
              <w:t>0</w:t>
            </w:r>
          </w:p>
        </w:tc>
      </w:tr>
    </w:tbl>
    <w:p w:rsidR="001C78D4" w:rsidRDefault="001C78D4" w:rsidP="00DA2B77">
      <w:pPr>
        <w:snapToGrid w:val="0"/>
        <w:spacing w:after="0"/>
        <w:ind w:left="720"/>
        <w:jc w:val="both"/>
        <w:rPr>
          <w:b/>
          <w:bCs/>
          <w:iCs/>
          <w:sz w:val="28"/>
          <w:szCs w:val="28"/>
        </w:rPr>
      </w:pPr>
    </w:p>
    <w:p w:rsidR="001C78D4" w:rsidRDefault="00DA2B77" w:rsidP="00A80F33">
      <w:pPr>
        <w:snapToGrid w:val="0"/>
        <w:spacing w:after="0" w:line="240" w:lineRule="auto"/>
        <w:jc w:val="both"/>
        <w:rPr>
          <w:sz w:val="24"/>
          <w:szCs w:val="24"/>
        </w:rPr>
      </w:pPr>
      <w:r w:rsidRPr="00DA2B77">
        <w:rPr>
          <w:sz w:val="24"/>
          <w:szCs w:val="24"/>
        </w:rPr>
        <w:t>Целевые показатели, отражающие динамику (изменение) показателей, рассчитываются по отношению к значениям соответствующих показателей в году, предшествующе</w:t>
      </w:r>
      <w:r>
        <w:rPr>
          <w:sz w:val="24"/>
          <w:szCs w:val="24"/>
        </w:rPr>
        <w:t xml:space="preserve">м </w:t>
      </w:r>
      <w:r w:rsidRPr="00DA2B77">
        <w:rPr>
          <w:sz w:val="24"/>
          <w:szCs w:val="24"/>
        </w:rPr>
        <w:t>году начала реализации программ, а целевые показатели, отражающие оснащенность приборами учета энергетических ресурсов, рассчитываются в отношении объектов, подключенных к объектам энергоснабжения.</w:t>
      </w:r>
    </w:p>
    <w:p w:rsidR="00352D07" w:rsidRDefault="00352D07"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3E13A0" w:rsidRDefault="003E13A0" w:rsidP="00075353">
      <w:pPr>
        <w:spacing w:after="0" w:line="240" w:lineRule="auto"/>
        <w:ind w:firstLine="698"/>
        <w:jc w:val="right"/>
        <w:rPr>
          <w:rStyle w:val="ad"/>
          <w:b w:val="0"/>
          <w:color w:val="auto"/>
        </w:rPr>
      </w:pPr>
    </w:p>
    <w:p w:rsidR="00075353" w:rsidRPr="00643718" w:rsidRDefault="00075353" w:rsidP="00075353">
      <w:pPr>
        <w:spacing w:after="0" w:line="240" w:lineRule="auto"/>
        <w:ind w:firstLine="698"/>
        <w:jc w:val="right"/>
        <w:rPr>
          <w:spacing w:val="-1"/>
        </w:rPr>
      </w:pPr>
      <w:r w:rsidRPr="00643718">
        <w:rPr>
          <w:rStyle w:val="ad"/>
          <w:b w:val="0"/>
          <w:color w:val="auto"/>
        </w:rPr>
        <w:lastRenderedPageBreak/>
        <w:t>Приложение  </w:t>
      </w:r>
      <w:r>
        <w:rPr>
          <w:rStyle w:val="ad"/>
          <w:b w:val="0"/>
          <w:color w:val="auto"/>
        </w:rPr>
        <w:t>2</w:t>
      </w:r>
      <w:r w:rsidRPr="00643718">
        <w:rPr>
          <w:rStyle w:val="ad"/>
          <w:b w:val="0"/>
        </w:rPr>
        <w:br/>
      </w:r>
      <w:r w:rsidRPr="00643718">
        <w:rPr>
          <w:spacing w:val="-1"/>
        </w:rPr>
        <w:t>к Муниципальной программе</w:t>
      </w:r>
    </w:p>
    <w:p w:rsidR="00075353" w:rsidRPr="00643718" w:rsidRDefault="00075353" w:rsidP="00075353">
      <w:pPr>
        <w:spacing w:after="0" w:line="240" w:lineRule="auto"/>
        <w:ind w:firstLine="698"/>
        <w:jc w:val="right"/>
        <w:rPr>
          <w:spacing w:val="-1"/>
        </w:rPr>
      </w:pPr>
      <w:r w:rsidRPr="00643718">
        <w:rPr>
          <w:spacing w:val="-1"/>
        </w:rPr>
        <w:t xml:space="preserve"> «Энергосбережение и повышение</w:t>
      </w:r>
    </w:p>
    <w:p w:rsidR="00075353" w:rsidRPr="00643718" w:rsidRDefault="00075353" w:rsidP="00075353">
      <w:pPr>
        <w:spacing w:after="0" w:line="240" w:lineRule="auto"/>
        <w:ind w:firstLine="698"/>
        <w:jc w:val="right"/>
        <w:rPr>
          <w:spacing w:val="-1"/>
        </w:rPr>
      </w:pPr>
      <w:r w:rsidRPr="00643718">
        <w:rPr>
          <w:spacing w:val="-1"/>
        </w:rPr>
        <w:t xml:space="preserve"> энергетической эффективности</w:t>
      </w:r>
    </w:p>
    <w:p w:rsidR="00075353" w:rsidRPr="00643718" w:rsidRDefault="00DC5191" w:rsidP="00DC5191">
      <w:pPr>
        <w:spacing w:after="0" w:line="240" w:lineRule="auto"/>
        <w:ind w:firstLine="698"/>
        <w:jc w:val="right"/>
      </w:pPr>
      <w:r>
        <w:rPr>
          <w:spacing w:val="-1"/>
        </w:rPr>
        <w:t>МКУК «СКЦ «Возрождение»»</w:t>
      </w:r>
      <w:r w:rsidR="00075353" w:rsidRPr="00643718">
        <w:rPr>
          <w:spacing w:val="-1"/>
        </w:rPr>
        <w:t>на 2021-2023 годы»</w:t>
      </w:r>
    </w:p>
    <w:p w:rsidR="0001466C" w:rsidRDefault="0001466C" w:rsidP="0001466C"/>
    <w:p w:rsidR="00075353" w:rsidRPr="00075353" w:rsidRDefault="0001466C" w:rsidP="00075353">
      <w:pPr>
        <w:pStyle w:val="1"/>
        <w:spacing w:after="0"/>
        <w:rPr>
          <w:color w:val="auto"/>
          <w:sz w:val="28"/>
          <w:szCs w:val="28"/>
        </w:rPr>
      </w:pPr>
      <w:r w:rsidRPr="00075353">
        <w:rPr>
          <w:color w:val="auto"/>
          <w:sz w:val="28"/>
          <w:szCs w:val="28"/>
        </w:rPr>
        <w:t>Перечень мероприятий программы</w:t>
      </w:r>
      <w:r w:rsidR="00075353" w:rsidRPr="00075353">
        <w:rPr>
          <w:color w:val="auto"/>
          <w:spacing w:val="-1"/>
          <w:sz w:val="28"/>
          <w:szCs w:val="28"/>
        </w:rPr>
        <w:t xml:space="preserve">«Энергосбережение и повышение энергетической эффективности </w:t>
      </w:r>
      <w:r w:rsidR="00DC5191" w:rsidRPr="00DC5191">
        <w:rPr>
          <w:color w:val="auto"/>
          <w:spacing w:val="-1"/>
          <w:sz w:val="28"/>
          <w:szCs w:val="28"/>
        </w:rPr>
        <w:t>МКУК «СКЦ «Возрождение»»</w:t>
      </w:r>
      <w:r w:rsidR="00075353" w:rsidRPr="00075353">
        <w:rPr>
          <w:color w:val="auto"/>
          <w:spacing w:val="-1"/>
          <w:sz w:val="28"/>
          <w:szCs w:val="28"/>
        </w:rPr>
        <w:t>на 2021-2023 годы»</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842"/>
        <w:gridCol w:w="851"/>
        <w:gridCol w:w="688"/>
        <w:gridCol w:w="624"/>
        <w:gridCol w:w="614"/>
        <w:gridCol w:w="1123"/>
        <w:gridCol w:w="1290"/>
        <w:gridCol w:w="831"/>
        <w:gridCol w:w="619"/>
        <w:gridCol w:w="619"/>
        <w:gridCol w:w="1118"/>
        <w:gridCol w:w="1089"/>
        <w:gridCol w:w="831"/>
        <w:gridCol w:w="624"/>
        <w:gridCol w:w="624"/>
        <w:gridCol w:w="1128"/>
      </w:tblGrid>
      <w:tr w:rsidR="0001466C" w:rsidTr="000B2C15">
        <w:tc>
          <w:tcPr>
            <w:tcW w:w="426" w:type="dxa"/>
            <w:vMerge w:val="restart"/>
            <w:tcBorders>
              <w:top w:val="single" w:sz="4" w:space="0" w:color="auto"/>
              <w:bottom w:val="nil"/>
              <w:right w:val="nil"/>
            </w:tcBorders>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N п/п</w:t>
            </w:r>
          </w:p>
        </w:tc>
        <w:tc>
          <w:tcPr>
            <w:tcW w:w="1842" w:type="dxa"/>
            <w:vMerge w:val="restart"/>
            <w:tcBorders>
              <w:top w:val="single" w:sz="4" w:space="0" w:color="auto"/>
              <w:left w:val="single" w:sz="4" w:space="0" w:color="auto"/>
              <w:bottom w:val="nil"/>
              <w:right w:val="nil"/>
            </w:tcBorders>
            <w:vAlign w:val="center"/>
          </w:tcPr>
          <w:p w:rsidR="0001466C" w:rsidRPr="00352D07" w:rsidRDefault="0001466C" w:rsidP="000B2C15">
            <w:pPr>
              <w:pStyle w:val="af"/>
              <w:jc w:val="center"/>
              <w:rPr>
                <w:rFonts w:ascii="Times New Roman" w:hAnsi="Times New Roman" w:cs="Times New Roman"/>
                <w:sz w:val="20"/>
                <w:szCs w:val="20"/>
              </w:rPr>
            </w:pPr>
            <w:r w:rsidRPr="00352D07">
              <w:rPr>
                <w:rFonts w:ascii="Times New Roman" w:hAnsi="Times New Roman" w:cs="Times New Roman"/>
                <w:sz w:val="20"/>
                <w:szCs w:val="20"/>
              </w:rPr>
              <w:t>Наименование мероприятия программы</w:t>
            </w:r>
          </w:p>
        </w:tc>
        <w:tc>
          <w:tcPr>
            <w:tcW w:w="3900" w:type="dxa"/>
            <w:gridSpan w:val="5"/>
            <w:tcBorders>
              <w:top w:val="single" w:sz="4" w:space="0" w:color="auto"/>
              <w:left w:val="single" w:sz="4" w:space="0" w:color="auto"/>
              <w:bottom w:val="nil"/>
              <w:right w:val="nil"/>
            </w:tcBorders>
            <w:vAlign w:val="center"/>
          </w:tcPr>
          <w:p w:rsidR="0001466C" w:rsidRPr="00352D07" w:rsidRDefault="0001466C" w:rsidP="00075353">
            <w:pPr>
              <w:pStyle w:val="af"/>
              <w:jc w:val="center"/>
              <w:rPr>
                <w:rFonts w:ascii="Times New Roman" w:hAnsi="Times New Roman" w:cs="Times New Roman"/>
                <w:sz w:val="20"/>
                <w:szCs w:val="20"/>
              </w:rPr>
            </w:pPr>
            <w:r w:rsidRPr="00352D07">
              <w:rPr>
                <w:rFonts w:ascii="Times New Roman" w:hAnsi="Times New Roman" w:cs="Times New Roman"/>
                <w:sz w:val="20"/>
                <w:szCs w:val="20"/>
              </w:rPr>
              <w:t>20</w:t>
            </w:r>
            <w:r w:rsidR="00075353" w:rsidRPr="00352D07">
              <w:rPr>
                <w:rFonts w:ascii="Times New Roman" w:hAnsi="Times New Roman" w:cs="Times New Roman"/>
                <w:sz w:val="20"/>
                <w:szCs w:val="20"/>
              </w:rPr>
              <w:t>21</w:t>
            </w:r>
            <w:r w:rsidRPr="00352D07">
              <w:rPr>
                <w:rFonts w:ascii="Times New Roman" w:hAnsi="Times New Roman" w:cs="Times New Roman"/>
                <w:sz w:val="20"/>
                <w:szCs w:val="20"/>
              </w:rPr>
              <w:t xml:space="preserve"> г.</w:t>
            </w:r>
          </w:p>
        </w:tc>
        <w:tc>
          <w:tcPr>
            <w:tcW w:w="4477" w:type="dxa"/>
            <w:gridSpan w:val="5"/>
            <w:tcBorders>
              <w:top w:val="single" w:sz="4" w:space="0" w:color="auto"/>
              <w:left w:val="single" w:sz="4" w:space="0" w:color="auto"/>
              <w:bottom w:val="nil"/>
              <w:right w:val="nil"/>
            </w:tcBorders>
            <w:vAlign w:val="bottom"/>
          </w:tcPr>
          <w:p w:rsidR="0001466C" w:rsidRPr="00352D07" w:rsidRDefault="0001466C" w:rsidP="00075353">
            <w:pPr>
              <w:pStyle w:val="af"/>
              <w:jc w:val="center"/>
              <w:rPr>
                <w:rFonts w:ascii="Times New Roman" w:hAnsi="Times New Roman" w:cs="Times New Roman"/>
                <w:sz w:val="20"/>
                <w:szCs w:val="20"/>
              </w:rPr>
            </w:pPr>
            <w:r w:rsidRPr="00352D07">
              <w:rPr>
                <w:rFonts w:ascii="Times New Roman" w:hAnsi="Times New Roman" w:cs="Times New Roman"/>
                <w:sz w:val="20"/>
                <w:szCs w:val="20"/>
              </w:rPr>
              <w:t>20</w:t>
            </w:r>
            <w:r w:rsidR="00075353" w:rsidRPr="00352D07">
              <w:rPr>
                <w:rFonts w:ascii="Times New Roman" w:hAnsi="Times New Roman" w:cs="Times New Roman"/>
                <w:sz w:val="20"/>
                <w:szCs w:val="20"/>
              </w:rPr>
              <w:t>22</w:t>
            </w:r>
            <w:r w:rsidRPr="00352D07">
              <w:rPr>
                <w:rFonts w:ascii="Times New Roman" w:hAnsi="Times New Roman" w:cs="Times New Roman"/>
                <w:sz w:val="20"/>
                <w:szCs w:val="20"/>
              </w:rPr>
              <w:t xml:space="preserve"> г.</w:t>
            </w:r>
          </w:p>
        </w:tc>
        <w:tc>
          <w:tcPr>
            <w:tcW w:w="4296" w:type="dxa"/>
            <w:gridSpan w:val="5"/>
            <w:tcBorders>
              <w:top w:val="single" w:sz="4" w:space="0" w:color="auto"/>
              <w:left w:val="single" w:sz="4" w:space="0" w:color="auto"/>
              <w:bottom w:val="nil"/>
            </w:tcBorders>
            <w:vAlign w:val="bottom"/>
          </w:tcPr>
          <w:p w:rsidR="0001466C" w:rsidRPr="00352D07" w:rsidRDefault="0001466C" w:rsidP="00075353">
            <w:pPr>
              <w:pStyle w:val="af"/>
              <w:jc w:val="center"/>
              <w:rPr>
                <w:rFonts w:ascii="Times New Roman" w:hAnsi="Times New Roman" w:cs="Times New Roman"/>
                <w:sz w:val="20"/>
                <w:szCs w:val="20"/>
              </w:rPr>
            </w:pPr>
            <w:r w:rsidRPr="00352D07">
              <w:rPr>
                <w:rFonts w:ascii="Times New Roman" w:hAnsi="Times New Roman" w:cs="Times New Roman"/>
                <w:sz w:val="20"/>
                <w:szCs w:val="20"/>
              </w:rPr>
              <w:t>20</w:t>
            </w:r>
            <w:r w:rsidR="00075353" w:rsidRPr="00352D07">
              <w:rPr>
                <w:rFonts w:ascii="Times New Roman" w:hAnsi="Times New Roman" w:cs="Times New Roman"/>
                <w:sz w:val="20"/>
                <w:szCs w:val="20"/>
              </w:rPr>
              <w:t>23</w:t>
            </w:r>
            <w:r w:rsidRPr="00352D07">
              <w:rPr>
                <w:rFonts w:ascii="Times New Roman" w:hAnsi="Times New Roman" w:cs="Times New Roman"/>
                <w:sz w:val="20"/>
                <w:szCs w:val="20"/>
              </w:rPr>
              <w:t xml:space="preserve"> г.</w:t>
            </w:r>
          </w:p>
        </w:tc>
      </w:tr>
      <w:tr w:rsidR="0001466C" w:rsidTr="000B2C15">
        <w:tc>
          <w:tcPr>
            <w:tcW w:w="426" w:type="dxa"/>
            <w:vMerge/>
            <w:tcBorders>
              <w:top w:val="nil"/>
              <w:bottom w:val="nil"/>
              <w:right w:val="nil"/>
            </w:tcBorders>
          </w:tcPr>
          <w:p w:rsidR="0001466C" w:rsidRPr="00352D07" w:rsidRDefault="0001466C" w:rsidP="00352D07">
            <w:pPr>
              <w:pStyle w:val="af"/>
              <w:rPr>
                <w:rFonts w:ascii="Times New Roman" w:hAnsi="Times New Roman" w:cs="Times New Roman"/>
                <w:sz w:val="20"/>
                <w:szCs w:val="20"/>
              </w:rPr>
            </w:pPr>
          </w:p>
        </w:tc>
        <w:tc>
          <w:tcPr>
            <w:tcW w:w="1842"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539" w:type="dxa"/>
            <w:gridSpan w:val="2"/>
            <w:vMerge w:val="restart"/>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Финансовое обеспечение реализации мероприятий</w:t>
            </w:r>
          </w:p>
        </w:tc>
        <w:tc>
          <w:tcPr>
            <w:tcW w:w="2361" w:type="dxa"/>
            <w:gridSpan w:val="3"/>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Экономия топливно- энергетических ресурсов</w:t>
            </w:r>
          </w:p>
        </w:tc>
        <w:tc>
          <w:tcPr>
            <w:tcW w:w="2121" w:type="dxa"/>
            <w:gridSpan w:val="2"/>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Финансовое обеспечение реализации мероприятий</w:t>
            </w:r>
          </w:p>
        </w:tc>
        <w:tc>
          <w:tcPr>
            <w:tcW w:w="2356" w:type="dxa"/>
            <w:gridSpan w:val="3"/>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Экономия топливно- энергетических ресурсов</w:t>
            </w:r>
          </w:p>
        </w:tc>
        <w:tc>
          <w:tcPr>
            <w:tcW w:w="1920" w:type="dxa"/>
            <w:gridSpan w:val="2"/>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Экономия топливно- энергетических ресурсов</w:t>
            </w:r>
          </w:p>
        </w:tc>
      </w:tr>
      <w:tr w:rsidR="0001466C" w:rsidTr="000B2C15">
        <w:tc>
          <w:tcPr>
            <w:tcW w:w="426" w:type="dxa"/>
            <w:vMerge/>
            <w:tcBorders>
              <w:top w:val="nil"/>
              <w:bottom w:val="nil"/>
              <w:right w:val="nil"/>
            </w:tcBorders>
          </w:tcPr>
          <w:p w:rsidR="0001466C" w:rsidRPr="00352D07" w:rsidRDefault="0001466C" w:rsidP="00352D07">
            <w:pPr>
              <w:pStyle w:val="af"/>
              <w:rPr>
                <w:rFonts w:ascii="Times New Roman" w:hAnsi="Times New Roman" w:cs="Times New Roman"/>
                <w:sz w:val="20"/>
                <w:szCs w:val="20"/>
              </w:rPr>
            </w:pPr>
          </w:p>
        </w:tc>
        <w:tc>
          <w:tcPr>
            <w:tcW w:w="1842"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539" w:type="dxa"/>
            <w:gridSpan w:val="2"/>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38" w:type="dxa"/>
            <w:gridSpan w:val="2"/>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натуральном выражении</w:t>
            </w:r>
          </w:p>
        </w:tc>
        <w:tc>
          <w:tcPr>
            <w:tcW w:w="1123" w:type="dxa"/>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стоимостном выражении, тыс. руб.</w:t>
            </w:r>
          </w:p>
        </w:tc>
        <w:tc>
          <w:tcPr>
            <w:tcW w:w="2121" w:type="dxa"/>
            <w:gridSpan w:val="2"/>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38" w:type="dxa"/>
            <w:gridSpan w:val="2"/>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натуральном выражении</w:t>
            </w:r>
          </w:p>
        </w:tc>
        <w:tc>
          <w:tcPr>
            <w:tcW w:w="1118" w:type="dxa"/>
            <w:vMerge w:val="restart"/>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стоимостном выражении, тыс. руб.</w:t>
            </w:r>
          </w:p>
        </w:tc>
        <w:tc>
          <w:tcPr>
            <w:tcW w:w="1920" w:type="dxa"/>
            <w:gridSpan w:val="2"/>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48" w:type="dxa"/>
            <w:gridSpan w:val="2"/>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натуральном выражении</w:t>
            </w:r>
          </w:p>
        </w:tc>
        <w:tc>
          <w:tcPr>
            <w:tcW w:w="1128" w:type="dxa"/>
            <w:vMerge w:val="restart"/>
            <w:tcBorders>
              <w:top w:val="single" w:sz="4" w:space="0" w:color="auto"/>
              <w:left w:val="single" w:sz="4" w:space="0" w:color="auto"/>
              <w:bottom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в стоимостном выражении, тыс. руб.</w:t>
            </w:r>
          </w:p>
        </w:tc>
      </w:tr>
      <w:tr w:rsidR="0001466C" w:rsidTr="000B2C15">
        <w:tc>
          <w:tcPr>
            <w:tcW w:w="426" w:type="dxa"/>
            <w:vMerge/>
            <w:tcBorders>
              <w:top w:val="nil"/>
              <w:bottom w:val="nil"/>
              <w:right w:val="nil"/>
            </w:tcBorders>
          </w:tcPr>
          <w:p w:rsidR="0001466C" w:rsidRPr="00352D07" w:rsidRDefault="0001466C" w:rsidP="00352D07">
            <w:pPr>
              <w:pStyle w:val="af"/>
              <w:rPr>
                <w:rFonts w:ascii="Times New Roman" w:hAnsi="Times New Roman" w:cs="Times New Roman"/>
                <w:sz w:val="20"/>
                <w:szCs w:val="20"/>
              </w:rPr>
            </w:pPr>
          </w:p>
        </w:tc>
        <w:tc>
          <w:tcPr>
            <w:tcW w:w="1842"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851"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источник</w:t>
            </w:r>
          </w:p>
        </w:tc>
        <w:tc>
          <w:tcPr>
            <w:tcW w:w="688"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объем, тыс.руб.</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кол-во</w:t>
            </w:r>
          </w:p>
        </w:tc>
        <w:tc>
          <w:tcPr>
            <w:tcW w:w="614"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ед. изм.</w:t>
            </w:r>
          </w:p>
        </w:tc>
        <w:tc>
          <w:tcPr>
            <w:tcW w:w="1123"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290"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источник</w:t>
            </w:r>
          </w:p>
        </w:tc>
        <w:tc>
          <w:tcPr>
            <w:tcW w:w="831"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объем, тыс.руб.</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кол-во</w:t>
            </w:r>
          </w:p>
        </w:tc>
        <w:tc>
          <w:tcPr>
            <w:tcW w:w="619"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ед. изм.</w:t>
            </w:r>
          </w:p>
        </w:tc>
        <w:tc>
          <w:tcPr>
            <w:tcW w:w="1118" w:type="dxa"/>
            <w:vMerge/>
            <w:tcBorders>
              <w:top w:val="nil"/>
              <w:left w:val="single" w:sz="4" w:space="0" w:color="auto"/>
              <w:bottom w:val="nil"/>
              <w:right w:val="nil"/>
            </w:tcBorders>
            <w:vAlign w:val="center"/>
          </w:tcPr>
          <w:p w:rsidR="0001466C" w:rsidRPr="00352D07" w:rsidRDefault="0001466C" w:rsidP="00352D07">
            <w:pPr>
              <w:pStyle w:val="af"/>
              <w:rPr>
                <w:rFonts w:ascii="Times New Roman" w:hAnsi="Times New Roman" w:cs="Times New Roman"/>
                <w:sz w:val="20"/>
                <w:szCs w:val="20"/>
              </w:rPr>
            </w:pPr>
          </w:p>
        </w:tc>
        <w:tc>
          <w:tcPr>
            <w:tcW w:w="1089"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источник</w:t>
            </w:r>
          </w:p>
        </w:tc>
        <w:tc>
          <w:tcPr>
            <w:tcW w:w="831"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объем, тыс. руб.</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кол-во</w:t>
            </w:r>
          </w:p>
        </w:tc>
        <w:tc>
          <w:tcPr>
            <w:tcW w:w="624" w:type="dxa"/>
            <w:tcBorders>
              <w:top w:val="single" w:sz="4" w:space="0" w:color="auto"/>
              <w:left w:val="single" w:sz="4" w:space="0" w:color="auto"/>
              <w:bottom w:val="nil"/>
              <w:right w:val="nil"/>
            </w:tcBorders>
            <w:vAlign w:val="center"/>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ед. изм.</w:t>
            </w:r>
          </w:p>
        </w:tc>
        <w:tc>
          <w:tcPr>
            <w:tcW w:w="1128" w:type="dxa"/>
            <w:vMerge/>
            <w:tcBorders>
              <w:top w:val="nil"/>
              <w:left w:val="single" w:sz="4" w:space="0" w:color="auto"/>
              <w:bottom w:val="nil"/>
            </w:tcBorders>
            <w:vAlign w:val="center"/>
          </w:tcPr>
          <w:p w:rsidR="0001466C" w:rsidRPr="00352D07" w:rsidRDefault="0001466C" w:rsidP="00352D07">
            <w:pPr>
              <w:pStyle w:val="af"/>
              <w:rPr>
                <w:rFonts w:ascii="Times New Roman" w:hAnsi="Times New Roman" w:cs="Times New Roman"/>
                <w:sz w:val="20"/>
                <w:szCs w:val="20"/>
              </w:rPr>
            </w:pPr>
          </w:p>
        </w:tc>
      </w:tr>
      <w:tr w:rsidR="0001466C" w:rsidTr="000B2C15">
        <w:tc>
          <w:tcPr>
            <w:tcW w:w="426" w:type="dxa"/>
            <w:tcBorders>
              <w:top w:val="single" w:sz="4" w:space="0" w:color="auto"/>
              <w:bottom w:val="nil"/>
              <w:right w:val="nil"/>
            </w:tcBorders>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w:t>
            </w:r>
          </w:p>
        </w:tc>
        <w:tc>
          <w:tcPr>
            <w:tcW w:w="1842"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2</w:t>
            </w:r>
          </w:p>
        </w:tc>
        <w:tc>
          <w:tcPr>
            <w:tcW w:w="851"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3</w:t>
            </w:r>
          </w:p>
        </w:tc>
        <w:tc>
          <w:tcPr>
            <w:tcW w:w="688"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4</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5</w:t>
            </w:r>
          </w:p>
        </w:tc>
        <w:tc>
          <w:tcPr>
            <w:tcW w:w="61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6</w:t>
            </w:r>
          </w:p>
        </w:tc>
        <w:tc>
          <w:tcPr>
            <w:tcW w:w="1123"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7</w:t>
            </w:r>
          </w:p>
        </w:tc>
        <w:tc>
          <w:tcPr>
            <w:tcW w:w="1290"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8</w:t>
            </w:r>
          </w:p>
        </w:tc>
        <w:tc>
          <w:tcPr>
            <w:tcW w:w="831"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9</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10</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11</w:t>
            </w:r>
          </w:p>
        </w:tc>
        <w:tc>
          <w:tcPr>
            <w:tcW w:w="1118"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12</w:t>
            </w:r>
          </w:p>
        </w:tc>
        <w:tc>
          <w:tcPr>
            <w:tcW w:w="108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13</w:t>
            </w:r>
          </w:p>
        </w:tc>
        <w:tc>
          <w:tcPr>
            <w:tcW w:w="831"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14</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15</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16</w:t>
            </w:r>
          </w:p>
        </w:tc>
        <w:tc>
          <w:tcPr>
            <w:tcW w:w="1128" w:type="dxa"/>
            <w:tcBorders>
              <w:top w:val="single" w:sz="4" w:space="0" w:color="auto"/>
              <w:left w:val="single" w:sz="4" w:space="0" w:color="auto"/>
              <w:bottom w:val="nil"/>
            </w:tcBorders>
            <w:vAlign w:val="bottom"/>
          </w:tcPr>
          <w:p w:rsidR="0001466C" w:rsidRPr="00352D07" w:rsidRDefault="0001466C" w:rsidP="00352D07">
            <w:pPr>
              <w:pStyle w:val="af"/>
              <w:jc w:val="center"/>
              <w:rPr>
                <w:rFonts w:ascii="Times New Roman" w:hAnsi="Times New Roman" w:cs="Times New Roman"/>
                <w:sz w:val="20"/>
                <w:szCs w:val="20"/>
              </w:rPr>
            </w:pPr>
            <w:r w:rsidRPr="00352D07">
              <w:rPr>
                <w:rFonts w:ascii="Times New Roman" w:hAnsi="Times New Roman" w:cs="Times New Roman"/>
                <w:sz w:val="20"/>
                <w:szCs w:val="20"/>
              </w:rPr>
              <w:t>17</w:t>
            </w:r>
          </w:p>
        </w:tc>
      </w:tr>
      <w:tr w:rsidR="00C90804" w:rsidTr="00C90804">
        <w:tc>
          <w:tcPr>
            <w:tcW w:w="14941" w:type="dxa"/>
            <w:gridSpan w:val="17"/>
            <w:tcBorders>
              <w:top w:val="single" w:sz="4" w:space="0" w:color="auto"/>
              <w:bottom w:val="nil"/>
            </w:tcBorders>
          </w:tcPr>
          <w:p w:rsidR="00C90804" w:rsidRDefault="00C90804" w:rsidP="00C90804">
            <w:pPr>
              <w:pStyle w:val="af"/>
              <w:jc w:val="center"/>
            </w:pPr>
            <w:r>
              <w:rPr>
                <w:rStyle w:val="211pt"/>
              </w:rPr>
              <w:t>Организационные мероприятия</w:t>
            </w:r>
          </w:p>
        </w:tc>
      </w:tr>
      <w:tr w:rsidR="0001466C" w:rsidRPr="000B2C15" w:rsidTr="000B2C15">
        <w:tc>
          <w:tcPr>
            <w:tcW w:w="426" w:type="dxa"/>
            <w:tcBorders>
              <w:top w:val="single" w:sz="4" w:space="0" w:color="auto"/>
              <w:bottom w:val="single" w:sz="4" w:space="0" w:color="auto"/>
              <w:right w:val="nil"/>
            </w:tcBorders>
          </w:tcPr>
          <w:p w:rsidR="0001466C" w:rsidRPr="000B2C15" w:rsidRDefault="00C90804" w:rsidP="00352D07">
            <w:pPr>
              <w:pStyle w:val="af"/>
              <w:rPr>
                <w:rFonts w:ascii="Times New Roman" w:hAnsi="Times New Roman" w:cs="Times New Roman"/>
                <w:sz w:val="20"/>
                <w:szCs w:val="20"/>
              </w:rPr>
            </w:pPr>
            <w:r w:rsidRPr="000B2C15">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nil"/>
            </w:tcBorders>
          </w:tcPr>
          <w:p w:rsidR="0001466C" w:rsidRPr="000B2C15" w:rsidRDefault="000B2C15" w:rsidP="000B2C15">
            <w:pPr>
              <w:pStyle w:val="af"/>
              <w:rPr>
                <w:rFonts w:ascii="Times New Roman" w:hAnsi="Times New Roman" w:cs="Times New Roman"/>
                <w:sz w:val="20"/>
                <w:szCs w:val="20"/>
              </w:rPr>
            </w:pPr>
            <w:r w:rsidRPr="000B2C15">
              <w:rPr>
                <w:rFonts w:ascii="Times New Roman" w:hAnsi="Times New Roman" w:cs="Times New Roman"/>
                <w:sz w:val="20"/>
                <w:szCs w:val="20"/>
              </w:rPr>
              <w:t xml:space="preserve">Назначение ответственных за энергосбережение </w:t>
            </w:r>
          </w:p>
        </w:tc>
        <w:tc>
          <w:tcPr>
            <w:tcW w:w="851"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single" w:sz="4" w:space="0" w:color="auto"/>
            </w:tcBorders>
          </w:tcPr>
          <w:p w:rsidR="0001466C"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B2C15" w:rsidRPr="000B2C15" w:rsidTr="00DC5191">
        <w:trPr>
          <w:trHeight w:val="1150"/>
        </w:trPr>
        <w:tc>
          <w:tcPr>
            <w:tcW w:w="426" w:type="dxa"/>
            <w:tcBorders>
              <w:top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nil"/>
            </w:tcBorders>
          </w:tcPr>
          <w:p w:rsidR="000B2C15" w:rsidRPr="000B2C15" w:rsidRDefault="000B2C15" w:rsidP="00DC5191">
            <w:pPr>
              <w:spacing w:after="0" w:line="230" w:lineRule="exact"/>
              <w:rPr>
                <w:rStyle w:val="29pt"/>
                <w:b w:val="0"/>
                <w:sz w:val="20"/>
                <w:szCs w:val="20"/>
              </w:rPr>
            </w:pPr>
            <w:r w:rsidRPr="000B2C15">
              <w:rPr>
                <w:rStyle w:val="29pt"/>
                <w:b w:val="0"/>
                <w:sz w:val="20"/>
                <w:szCs w:val="20"/>
              </w:rPr>
              <w:t>Пропаганда и методическая работа по вопросам энергосбережения</w:t>
            </w:r>
          </w:p>
        </w:tc>
        <w:tc>
          <w:tcPr>
            <w:tcW w:w="851" w:type="dxa"/>
            <w:tcBorders>
              <w:top w:val="single" w:sz="4" w:space="0" w:color="auto"/>
              <w:left w:val="single" w:sz="4" w:space="0" w:color="auto"/>
              <w:bottom w:val="single" w:sz="4" w:space="0" w:color="auto"/>
              <w:right w:val="nil"/>
            </w:tcBorders>
          </w:tcPr>
          <w:p w:rsidR="000B2C15" w:rsidRPr="000B2C15" w:rsidRDefault="000B2C15" w:rsidP="00C90804">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single" w:sz="4" w:space="0" w:color="auto"/>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B2C15" w:rsidRPr="000B2C15" w:rsidTr="00DC5191">
        <w:tc>
          <w:tcPr>
            <w:tcW w:w="426" w:type="dxa"/>
            <w:tcBorders>
              <w:top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Pr>
                <w:rFonts w:ascii="Times New Roman" w:hAnsi="Times New Roman" w:cs="Times New Roman"/>
                <w:sz w:val="20"/>
                <w:szCs w:val="20"/>
              </w:rPr>
              <w:t>3</w:t>
            </w:r>
          </w:p>
        </w:tc>
        <w:tc>
          <w:tcPr>
            <w:tcW w:w="1842" w:type="dxa"/>
            <w:tcBorders>
              <w:top w:val="single" w:sz="4" w:space="0" w:color="auto"/>
              <w:left w:val="single" w:sz="4" w:space="0" w:color="auto"/>
              <w:bottom w:val="single" w:sz="4" w:space="0" w:color="auto"/>
              <w:right w:val="nil"/>
            </w:tcBorders>
          </w:tcPr>
          <w:p w:rsidR="000B2C15" w:rsidRPr="000B2C15" w:rsidRDefault="00DC5191" w:rsidP="000B2C15">
            <w:pPr>
              <w:spacing w:after="0" w:line="230" w:lineRule="exact"/>
              <w:rPr>
                <w:rStyle w:val="29pt"/>
                <w:b w:val="0"/>
                <w:sz w:val="20"/>
                <w:szCs w:val="20"/>
              </w:rPr>
            </w:pPr>
            <w:r>
              <w:rPr>
                <w:rStyle w:val="29pt"/>
                <w:b w:val="0"/>
                <w:sz w:val="20"/>
                <w:szCs w:val="20"/>
              </w:rPr>
              <w:t xml:space="preserve">Организация режима работы </w:t>
            </w:r>
            <w:proofErr w:type="spellStart"/>
            <w:r>
              <w:rPr>
                <w:rStyle w:val="29pt"/>
                <w:b w:val="0"/>
                <w:sz w:val="20"/>
                <w:szCs w:val="20"/>
              </w:rPr>
              <w:t>электропотребляющего</w:t>
            </w:r>
            <w:proofErr w:type="spellEnd"/>
            <w:r>
              <w:rPr>
                <w:rStyle w:val="29pt"/>
                <w:b w:val="0"/>
                <w:sz w:val="20"/>
                <w:szCs w:val="20"/>
              </w:rPr>
              <w:t xml:space="preserve"> оборудования и освещения (выключение или перевод в режим «сна» компьютеров при простое)</w:t>
            </w:r>
          </w:p>
        </w:tc>
        <w:tc>
          <w:tcPr>
            <w:tcW w:w="851" w:type="dxa"/>
            <w:tcBorders>
              <w:top w:val="single" w:sz="4" w:space="0" w:color="auto"/>
              <w:left w:val="single" w:sz="4" w:space="0" w:color="auto"/>
              <w:bottom w:val="single" w:sz="4" w:space="0" w:color="auto"/>
              <w:right w:val="nil"/>
            </w:tcBorders>
          </w:tcPr>
          <w:p w:rsidR="000B2C15" w:rsidRPr="000B2C15" w:rsidRDefault="000B2C15" w:rsidP="00C90804">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single" w:sz="4" w:space="0" w:color="auto"/>
            </w:tcBorders>
          </w:tcPr>
          <w:p w:rsidR="000B2C15" w:rsidRPr="000B2C15" w:rsidRDefault="000B2C15"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1466C" w:rsidRPr="00352D07" w:rsidTr="00DC5191">
        <w:tc>
          <w:tcPr>
            <w:tcW w:w="3119" w:type="dxa"/>
            <w:gridSpan w:val="3"/>
            <w:tcBorders>
              <w:top w:val="single" w:sz="4" w:space="0" w:color="auto"/>
              <w:left w:val="nil"/>
              <w:bottom w:val="nil"/>
              <w:right w:val="nil"/>
            </w:tcBorders>
          </w:tcPr>
          <w:p w:rsidR="0001466C" w:rsidRPr="00352D07" w:rsidRDefault="0001466C" w:rsidP="00352D07">
            <w:pPr>
              <w:pStyle w:val="af"/>
              <w:jc w:val="right"/>
              <w:rPr>
                <w:sz w:val="20"/>
                <w:szCs w:val="20"/>
              </w:rPr>
            </w:pPr>
            <w:r w:rsidRPr="00352D07">
              <w:rPr>
                <w:sz w:val="20"/>
                <w:szCs w:val="20"/>
              </w:rPr>
              <w:lastRenderedPageBreak/>
              <w:t>Итого по мероприятию</w:t>
            </w:r>
          </w:p>
        </w:tc>
        <w:tc>
          <w:tcPr>
            <w:tcW w:w="688" w:type="dxa"/>
            <w:tcBorders>
              <w:top w:val="single" w:sz="4" w:space="0" w:color="auto"/>
              <w:left w:val="single" w:sz="4" w:space="0" w:color="auto"/>
              <w:bottom w:val="nil"/>
              <w:right w:val="nil"/>
            </w:tcBorders>
          </w:tcPr>
          <w:p w:rsidR="0001466C" w:rsidRPr="00352D07" w:rsidRDefault="00352D07" w:rsidP="00352D07">
            <w:pPr>
              <w:pStyle w:val="af"/>
              <w:rPr>
                <w:sz w:val="20"/>
                <w:szCs w:val="20"/>
              </w:rPr>
            </w:pPr>
            <w:r w:rsidRPr="00352D07">
              <w:rPr>
                <w:sz w:val="20"/>
                <w:szCs w:val="20"/>
              </w:rPr>
              <w:t>-</w:t>
            </w:r>
          </w:p>
        </w:tc>
        <w:tc>
          <w:tcPr>
            <w:tcW w:w="624"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61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sz w:val="20"/>
                <w:szCs w:val="20"/>
              </w:rPr>
            </w:pPr>
            <w:r w:rsidRPr="00352D07">
              <w:rPr>
                <w:sz w:val="20"/>
                <w:szCs w:val="20"/>
              </w:rPr>
              <w:t>X</w:t>
            </w:r>
          </w:p>
        </w:tc>
        <w:tc>
          <w:tcPr>
            <w:tcW w:w="1123"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1290"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619"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619"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sz w:val="20"/>
                <w:szCs w:val="20"/>
              </w:rPr>
            </w:pPr>
            <w:r w:rsidRPr="00352D07">
              <w:rPr>
                <w:sz w:val="20"/>
                <w:szCs w:val="20"/>
              </w:rPr>
              <w:t>X</w:t>
            </w:r>
          </w:p>
        </w:tc>
        <w:tc>
          <w:tcPr>
            <w:tcW w:w="1118"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1089"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nil"/>
              <w:right w:val="nil"/>
            </w:tcBorders>
            <w:vAlign w:val="bottom"/>
          </w:tcPr>
          <w:p w:rsidR="0001466C" w:rsidRPr="00352D07" w:rsidRDefault="000B2C15" w:rsidP="00352D07">
            <w:pPr>
              <w:pStyle w:val="af"/>
              <w:rPr>
                <w:sz w:val="20"/>
                <w:szCs w:val="20"/>
              </w:rPr>
            </w:pPr>
            <w:r w:rsidRPr="00352D07">
              <w:rPr>
                <w:sz w:val="20"/>
                <w:szCs w:val="20"/>
              </w:rPr>
              <w:t>-</w:t>
            </w:r>
          </w:p>
        </w:tc>
        <w:tc>
          <w:tcPr>
            <w:tcW w:w="624" w:type="dxa"/>
            <w:tcBorders>
              <w:top w:val="single" w:sz="4" w:space="0" w:color="auto"/>
              <w:left w:val="single" w:sz="4" w:space="0" w:color="auto"/>
              <w:bottom w:val="nil"/>
              <w:right w:val="nil"/>
            </w:tcBorders>
          </w:tcPr>
          <w:p w:rsidR="0001466C" w:rsidRPr="00352D07" w:rsidRDefault="0001466C" w:rsidP="00352D07">
            <w:pPr>
              <w:pStyle w:val="af"/>
              <w:jc w:val="center"/>
              <w:rPr>
                <w:sz w:val="20"/>
                <w:szCs w:val="20"/>
              </w:rPr>
            </w:pPr>
            <w:r w:rsidRPr="00352D07">
              <w:rPr>
                <w:sz w:val="20"/>
                <w:szCs w:val="20"/>
              </w:rPr>
              <w:t>X</w:t>
            </w:r>
          </w:p>
        </w:tc>
        <w:tc>
          <w:tcPr>
            <w:tcW w:w="624" w:type="dxa"/>
            <w:tcBorders>
              <w:top w:val="single" w:sz="4" w:space="0" w:color="auto"/>
              <w:left w:val="single" w:sz="4" w:space="0" w:color="auto"/>
              <w:bottom w:val="nil"/>
              <w:right w:val="nil"/>
            </w:tcBorders>
            <w:vAlign w:val="bottom"/>
          </w:tcPr>
          <w:p w:rsidR="0001466C" w:rsidRPr="00352D07" w:rsidRDefault="0001466C" w:rsidP="00352D07">
            <w:pPr>
              <w:pStyle w:val="af"/>
              <w:jc w:val="center"/>
              <w:rPr>
                <w:sz w:val="20"/>
                <w:szCs w:val="20"/>
              </w:rPr>
            </w:pPr>
            <w:r w:rsidRPr="00352D07">
              <w:rPr>
                <w:sz w:val="20"/>
                <w:szCs w:val="20"/>
              </w:rPr>
              <w:t>X</w:t>
            </w:r>
          </w:p>
        </w:tc>
        <w:tc>
          <w:tcPr>
            <w:tcW w:w="1128" w:type="dxa"/>
            <w:tcBorders>
              <w:top w:val="single" w:sz="4" w:space="0" w:color="auto"/>
              <w:left w:val="single" w:sz="4" w:space="0" w:color="auto"/>
              <w:bottom w:val="nil"/>
            </w:tcBorders>
            <w:vAlign w:val="bottom"/>
          </w:tcPr>
          <w:p w:rsidR="0001466C" w:rsidRPr="00352D07" w:rsidRDefault="000B2C15" w:rsidP="00352D07">
            <w:pPr>
              <w:pStyle w:val="af"/>
              <w:rPr>
                <w:sz w:val="20"/>
                <w:szCs w:val="20"/>
              </w:rPr>
            </w:pPr>
            <w:r w:rsidRPr="00352D07">
              <w:rPr>
                <w:sz w:val="20"/>
                <w:szCs w:val="20"/>
              </w:rPr>
              <w:t>-</w:t>
            </w:r>
          </w:p>
        </w:tc>
      </w:tr>
      <w:tr w:rsidR="00C90804" w:rsidTr="00352D07">
        <w:tc>
          <w:tcPr>
            <w:tcW w:w="14941" w:type="dxa"/>
            <w:gridSpan w:val="17"/>
            <w:tcBorders>
              <w:top w:val="single" w:sz="4" w:space="0" w:color="auto"/>
              <w:bottom w:val="nil"/>
            </w:tcBorders>
          </w:tcPr>
          <w:p w:rsidR="00C90804" w:rsidRDefault="00C90804" w:rsidP="00C90804">
            <w:pPr>
              <w:pStyle w:val="af"/>
              <w:jc w:val="center"/>
            </w:pPr>
            <w:r>
              <w:rPr>
                <w:rStyle w:val="211pt"/>
              </w:rPr>
              <w:t>Технические и технологические мероприятия</w:t>
            </w:r>
          </w:p>
        </w:tc>
      </w:tr>
      <w:tr w:rsidR="00352D07" w:rsidRPr="000B2C15" w:rsidTr="00F93BF7">
        <w:tc>
          <w:tcPr>
            <w:tcW w:w="426" w:type="dxa"/>
            <w:tcBorders>
              <w:top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4</w:t>
            </w:r>
          </w:p>
        </w:tc>
        <w:tc>
          <w:tcPr>
            <w:tcW w:w="1842" w:type="dxa"/>
            <w:tcBorders>
              <w:top w:val="single" w:sz="4" w:space="0" w:color="auto"/>
              <w:left w:val="single" w:sz="4" w:space="0" w:color="auto"/>
              <w:bottom w:val="nil"/>
              <w:right w:val="nil"/>
            </w:tcBorders>
            <w:shd w:val="clear" w:color="auto" w:fill="auto"/>
          </w:tcPr>
          <w:p w:rsidR="00352D07" w:rsidRPr="000B2C15" w:rsidRDefault="00352D07" w:rsidP="000B2C15">
            <w:pPr>
              <w:pStyle w:val="af"/>
              <w:rPr>
                <w:rFonts w:ascii="Times New Roman" w:hAnsi="Times New Roman" w:cs="Times New Roman"/>
                <w:sz w:val="20"/>
                <w:szCs w:val="20"/>
              </w:rPr>
            </w:pPr>
            <w:r w:rsidRPr="000B2C15">
              <w:rPr>
                <w:rFonts w:ascii="Times New Roman" w:hAnsi="Times New Roman" w:cs="Times New Roman"/>
                <w:sz w:val="20"/>
                <w:szCs w:val="20"/>
              </w:rPr>
              <w:t>Замена ламп накаливанияна энергосберегающие</w:t>
            </w:r>
          </w:p>
        </w:tc>
        <w:tc>
          <w:tcPr>
            <w:tcW w:w="851"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Бюджетные средства</w:t>
            </w:r>
          </w:p>
        </w:tc>
        <w:tc>
          <w:tcPr>
            <w:tcW w:w="688"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1,0</w:t>
            </w:r>
          </w:p>
        </w:tc>
        <w:tc>
          <w:tcPr>
            <w:tcW w:w="624" w:type="dxa"/>
            <w:tcBorders>
              <w:top w:val="single" w:sz="4" w:space="0" w:color="auto"/>
              <w:left w:val="single" w:sz="4" w:space="0" w:color="auto"/>
              <w:bottom w:val="nil"/>
              <w:right w:val="nil"/>
            </w:tcBorders>
            <w:shd w:val="clear" w:color="auto" w:fill="auto"/>
          </w:tcPr>
          <w:p w:rsidR="00352D07" w:rsidRPr="000B2C15" w:rsidRDefault="00F93BF7"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кВт/ч</w:t>
            </w:r>
          </w:p>
        </w:tc>
        <w:tc>
          <w:tcPr>
            <w:tcW w:w="1123" w:type="dxa"/>
            <w:tcBorders>
              <w:top w:val="single" w:sz="4" w:space="0" w:color="auto"/>
              <w:left w:val="single" w:sz="4" w:space="0" w:color="auto"/>
              <w:bottom w:val="nil"/>
              <w:right w:val="nil"/>
            </w:tcBorders>
            <w:shd w:val="clear" w:color="auto" w:fill="auto"/>
          </w:tcPr>
          <w:p w:rsidR="00352D07" w:rsidRPr="000B2C15" w:rsidRDefault="00F93BF7" w:rsidP="00352D07">
            <w:pPr>
              <w:pStyle w:val="af"/>
              <w:rPr>
                <w:rFonts w:ascii="Times New Roman" w:hAnsi="Times New Roman" w:cs="Times New Roman"/>
                <w:sz w:val="20"/>
                <w:szCs w:val="20"/>
              </w:rPr>
            </w:pPr>
            <w:r>
              <w:rPr>
                <w:rFonts w:ascii="Times New Roman" w:hAnsi="Times New Roman" w:cs="Times New Roman"/>
                <w:sz w:val="20"/>
                <w:szCs w:val="20"/>
              </w:rPr>
              <w:t>-</w:t>
            </w:r>
            <w:bookmarkStart w:id="0" w:name="_GoBack"/>
            <w:bookmarkEnd w:id="0"/>
          </w:p>
        </w:tc>
        <w:tc>
          <w:tcPr>
            <w:tcW w:w="1290"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shd w:val="clear" w:color="auto" w:fill="auto"/>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352D07" w:rsidRPr="000B2C15" w:rsidTr="000B2C15">
        <w:tc>
          <w:tcPr>
            <w:tcW w:w="426" w:type="dxa"/>
            <w:tcBorders>
              <w:top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4" w:space="0" w:color="auto"/>
              <w:left w:val="single" w:sz="4" w:space="0" w:color="auto"/>
              <w:bottom w:val="nil"/>
              <w:right w:val="nil"/>
            </w:tcBorders>
          </w:tcPr>
          <w:p w:rsidR="00352D07" w:rsidRPr="000B2C15" w:rsidRDefault="00DC5191" w:rsidP="00DC5191">
            <w:pPr>
              <w:pStyle w:val="af"/>
              <w:rPr>
                <w:rFonts w:ascii="Times New Roman" w:hAnsi="Times New Roman" w:cs="Times New Roman"/>
                <w:sz w:val="20"/>
                <w:szCs w:val="20"/>
              </w:rPr>
            </w:pPr>
            <w:r>
              <w:rPr>
                <w:rFonts w:ascii="Times New Roman" w:hAnsi="Times New Roman" w:cs="Times New Roman"/>
                <w:sz w:val="20"/>
                <w:szCs w:val="20"/>
              </w:rPr>
              <w:t>У</w:t>
            </w:r>
            <w:r w:rsidRPr="00DC5191">
              <w:rPr>
                <w:rFonts w:ascii="Times New Roman" w:hAnsi="Times New Roman" w:cs="Times New Roman"/>
                <w:sz w:val="20"/>
                <w:szCs w:val="20"/>
              </w:rPr>
              <w:t xml:space="preserve">плотнение щелей и </w:t>
            </w:r>
            <w:proofErr w:type="spellStart"/>
            <w:r w:rsidRPr="00DC5191">
              <w:rPr>
                <w:rFonts w:ascii="Times New Roman" w:hAnsi="Times New Roman" w:cs="Times New Roman"/>
                <w:sz w:val="20"/>
                <w:szCs w:val="20"/>
              </w:rPr>
              <w:t>неплотностей</w:t>
            </w:r>
            <w:proofErr w:type="spellEnd"/>
            <w:r w:rsidRPr="00DC5191">
              <w:rPr>
                <w:rFonts w:ascii="Times New Roman" w:hAnsi="Times New Roman" w:cs="Times New Roman"/>
                <w:sz w:val="20"/>
                <w:szCs w:val="20"/>
              </w:rPr>
              <w:t xml:space="preserve"> оконных конструкций, </w:t>
            </w:r>
            <w:proofErr w:type="spellStart"/>
            <w:r w:rsidRPr="00DC5191">
              <w:rPr>
                <w:rFonts w:ascii="Times New Roman" w:hAnsi="Times New Roman" w:cs="Times New Roman"/>
                <w:sz w:val="20"/>
                <w:szCs w:val="20"/>
              </w:rPr>
              <w:t>поклейка</w:t>
            </w:r>
            <w:proofErr w:type="spellEnd"/>
            <w:r w:rsidRPr="00DC5191">
              <w:rPr>
                <w:rFonts w:ascii="Times New Roman" w:hAnsi="Times New Roman" w:cs="Times New Roman"/>
                <w:sz w:val="20"/>
                <w:szCs w:val="20"/>
              </w:rPr>
              <w:t xml:space="preserve"> окон;</w:t>
            </w:r>
          </w:p>
        </w:tc>
        <w:tc>
          <w:tcPr>
            <w:tcW w:w="85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nil"/>
              <w:right w:val="nil"/>
            </w:tcBorders>
          </w:tcPr>
          <w:p w:rsidR="00352D07"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1,0</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352D07" w:rsidRPr="000B2C15" w:rsidTr="000B2C15">
        <w:tc>
          <w:tcPr>
            <w:tcW w:w="426" w:type="dxa"/>
            <w:tcBorders>
              <w:top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6</w:t>
            </w:r>
          </w:p>
        </w:tc>
        <w:tc>
          <w:tcPr>
            <w:tcW w:w="1842"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Pr>
                <w:rFonts w:ascii="Times New Roman" w:hAnsi="Times New Roman" w:cs="Times New Roman"/>
                <w:sz w:val="20"/>
                <w:szCs w:val="20"/>
              </w:rPr>
              <w:t>Снижение температуры в здании в ночное и нерабочее время</w:t>
            </w:r>
          </w:p>
        </w:tc>
        <w:tc>
          <w:tcPr>
            <w:tcW w:w="85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Финансирование не требуется</w:t>
            </w:r>
          </w:p>
        </w:tc>
        <w:tc>
          <w:tcPr>
            <w:tcW w:w="68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3"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tcPr>
          <w:p w:rsidR="00352D07" w:rsidRPr="000B2C15" w:rsidRDefault="00352D07" w:rsidP="00352D07">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DC5191" w:rsidRPr="000B2C15" w:rsidTr="00DC5191">
        <w:tc>
          <w:tcPr>
            <w:tcW w:w="426" w:type="dxa"/>
            <w:tcBorders>
              <w:top w:val="single" w:sz="4" w:space="0" w:color="auto"/>
              <w:bottom w:val="single" w:sz="4" w:space="0" w:color="auto"/>
              <w:right w:val="nil"/>
            </w:tcBorders>
            <w:shd w:val="clear" w:color="auto" w:fill="auto"/>
          </w:tcPr>
          <w:p w:rsidR="00DC5191"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7</w:t>
            </w:r>
          </w:p>
        </w:tc>
        <w:tc>
          <w:tcPr>
            <w:tcW w:w="1842" w:type="dxa"/>
            <w:tcBorders>
              <w:top w:val="single" w:sz="4" w:space="0" w:color="auto"/>
              <w:left w:val="single" w:sz="4" w:space="0" w:color="auto"/>
              <w:bottom w:val="single" w:sz="4" w:space="0" w:color="auto"/>
              <w:right w:val="nil"/>
            </w:tcBorders>
            <w:shd w:val="clear" w:color="auto" w:fill="auto"/>
          </w:tcPr>
          <w:p w:rsidR="00DC5191"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П</w:t>
            </w:r>
            <w:r w:rsidRPr="00DC5191">
              <w:rPr>
                <w:rFonts w:ascii="Times New Roman" w:hAnsi="Times New Roman" w:cs="Times New Roman"/>
                <w:sz w:val="20"/>
                <w:szCs w:val="20"/>
              </w:rPr>
              <w:t>роверка и замена вышедших из строя приборов учета.</w:t>
            </w:r>
          </w:p>
        </w:tc>
        <w:tc>
          <w:tcPr>
            <w:tcW w:w="851" w:type="dxa"/>
            <w:tcBorders>
              <w:top w:val="single" w:sz="4" w:space="0" w:color="auto"/>
              <w:left w:val="single" w:sz="4" w:space="0" w:color="auto"/>
              <w:bottom w:val="single" w:sz="4" w:space="0" w:color="auto"/>
              <w:right w:val="nil"/>
            </w:tcBorders>
            <w:shd w:val="clear" w:color="auto" w:fill="auto"/>
          </w:tcPr>
          <w:p w:rsidR="00DC5191"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Бюджетные средства</w:t>
            </w:r>
          </w:p>
        </w:tc>
        <w:tc>
          <w:tcPr>
            <w:tcW w:w="688" w:type="dxa"/>
            <w:tcBorders>
              <w:top w:val="single" w:sz="4" w:space="0" w:color="auto"/>
              <w:left w:val="single" w:sz="4" w:space="0" w:color="auto"/>
              <w:bottom w:val="single" w:sz="4" w:space="0" w:color="auto"/>
              <w:right w:val="nil"/>
            </w:tcBorders>
            <w:shd w:val="clear" w:color="auto" w:fill="auto"/>
          </w:tcPr>
          <w:p w:rsidR="00DC5191"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shd w:val="clear" w:color="auto" w:fill="auto"/>
          </w:tcPr>
          <w:p w:rsidR="00DC5191"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614" w:type="dxa"/>
            <w:tcBorders>
              <w:top w:val="single" w:sz="4" w:space="0" w:color="auto"/>
              <w:left w:val="single" w:sz="4" w:space="0" w:color="auto"/>
              <w:bottom w:val="single" w:sz="4" w:space="0" w:color="auto"/>
              <w:right w:val="nil"/>
            </w:tcBorders>
            <w:shd w:val="clear" w:color="auto" w:fill="auto"/>
          </w:tcPr>
          <w:p w:rsidR="00DC5191" w:rsidRPr="000B2C15" w:rsidRDefault="00DC5191" w:rsidP="00352D07">
            <w:pPr>
              <w:pStyle w:val="af"/>
              <w:rPr>
                <w:rFonts w:ascii="Times New Roman" w:hAnsi="Times New Roman" w:cs="Times New Roman"/>
                <w:sz w:val="20"/>
                <w:szCs w:val="20"/>
              </w:rPr>
            </w:pPr>
            <w:r>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290"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19"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831"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single" w:sz="4" w:space="0" w:color="auto"/>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624" w:type="dxa"/>
            <w:tcBorders>
              <w:top w:val="single" w:sz="4" w:space="0" w:color="auto"/>
              <w:left w:val="single" w:sz="4" w:space="0" w:color="auto"/>
              <w:bottom w:val="nil"/>
              <w:right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c>
          <w:tcPr>
            <w:tcW w:w="1128" w:type="dxa"/>
            <w:tcBorders>
              <w:top w:val="single" w:sz="4" w:space="0" w:color="auto"/>
              <w:left w:val="single" w:sz="4" w:space="0" w:color="auto"/>
              <w:bottom w:val="nil"/>
            </w:tcBorders>
            <w:shd w:val="clear" w:color="auto" w:fill="auto"/>
          </w:tcPr>
          <w:p w:rsidR="00DC5191" w:rsidRPr="000B2C15" w:rsidRDefault="00DC5191" w:rsidP="005F29DC">
            <w:pPr>
              <w:pStyle w:val="af"/>
              <w:rPr>
                <w:rFonts w:ascii="Times New Roman" w:hAnsi="Times New Roman" w:cs="Times New Roman"/>
                <w:sz w:val="20"/>
                <w:szCs w:val="20"/>
              </w:rPr>
            </w:pPr>
            <w:r w:rsidRPr="000B2C15">
              <w:rPr>
                <w:rFonts w:ascii="Times New Roman" w:hAnsi="Times New Roman" w:cs="Times New Roman"/>
                <w:sz w:val="20"/>
                <w:szCs w:val="20"/>
              </w:rPr>
              <w:t>-</w:t>
            </w:r>
          </w:p>
        </w:tc>
      </w:tr>
      <w:tr w:rsidR="0001466C" w:rsidRPr="00352D07" w:rsidTr="000B2C15">
        <w:tc>
          <w:tcPr>
            <w:tcW w:w="3119" w:type="dxa"/>
            <w:gridSpan w:val="3"/>
            <w:tcBorders>
              <w:top w:val="single" w:sz="4" w:space="0" w:color="auto"/>
              <w:bottom w:val="single" w:sz="4" w:space="0" w:color="auto"/>
              <w:right w:val="single" w:sz="4" w:space="0" w:color="auto"/>
            </w:tcBorders>
          </w:tcPr>
          <w:p w:rsidR="0001466C" w:rsidRPr="00352D07" w:rsidRDefault="0001466C" w:rsidP="00352D07">
            <w:pPr>
              <w:pStyle w:val="af"/>
              <w:jc w:val="right"/>
              <w:rPr>
                <w:sz w:val="20"/>
                <w:szCs w:val="20"/>
              </w:rPr>
            </w:pPr>
            <w:r w:rsidRPr="00352D07">
              <w:rPr>
                <w:sz w:val="20"/>
                <w:szCs w:val="20"/>
              </w:rPr>
              <w:t>Итого по мероприятию</w:t>
            </w:r>
          </w:p>
        </w:tc>
        <w:tc>
          <w:tcPr>
            <w:tcW w:w="68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3"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1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9"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1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2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8" w:type="dxa"/>
            <w:tcBorders>
              <w:top w:val="single" w:sz="4" w:space="0" w:color="auto"/>
              <w:left w:val="single" w:sz="4" w:space="0" w:color="auto"/>
              <w:bottom w:val="single" w:sz="4" w:space="0" w:color="auto"/>
            </w:tcBorders>
            <w:vAlign w:val="bottom"/>
          </w:tcPr>
          <w:p w:rsidR="0001466C" w:rsidRPr="00352D07" w:rsidRDefault="00352D07" w:rsidP="00352D07">
            <w:pPr>
              <w:pStyle w:val="af"/>
              <w:rPr>
                <w:sz w:val="20"/>
                <w:szCs w:val="20"/>
              </w:rPr>
            </w:pPr>
            <w:r w:rsidRPr="00352D07">
              <w:rPr>
                <w:sz w:val="20"/>
                <w:szCs w:val="20"/>
              </w:rPr>
              <w:t>-</w:t>
            </w:r>
          </w:p>
        </w:tc>
      </w:tr>
      <w:tr w:rsidR="0001466C" w:rsidRPr="00352D07" w:rsidTr="000B2C15">
        <w:tc>
          <w:tcPr>
            <w:tcW w:w="3119" w:type="dxa"/>
            <w:gridSpan w:val="3"/>
            <w:tcBorders>
              <w:top w:val="single" w:sz="4" w:space="0" w:color="auto"/>
              <w:bottom w:val="single" w:sz="4" w:space="0" w:color="auto"/>
              <w:right w:val="single" w:sz="4" w:space="0" w:color="auto"/>
            </w:tcBorders>
          </w:tcPr>
          <w:p w:rsidR="0001466C" w:rsidRPr="00352D07" w:rsidRDefault="0001466C" w:rsidP="00352D07">
            <w:pPr>
              <w:pStyle w:val="af"/>
              <w:jc w:val="right"/>
              <w:rPr>
                <w:sz w:val="20"/>
                <w:szCs w:val="20"/>
              </w:rPr>
            </w:pPr>
            <w:r w:rsidRPr="00352D07">
              <w:rPr>
                <w:sz w:val="20"/>
                <w:szCs w:val="20"/>
              </w:rPr>
              <w:t>Всего по мероприятиям</w:t>
            </w:r>
          </w:p>
        </w:tc>
        <w:tc>
          <w:tcPr>
            <w:tcW w:w="68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3"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1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19"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18"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831" w:type="dxa"/>
            <w:tcBorders>
              <w:top w:val="single" w:sz="4" w:space="0" w:color="auto"/>
              <w:left w:val="single" w:sz="4" w:space="0" w:color="auto"/>
              <w:bottom w:val="single" w:sz="4" w:space="0" w:color="auto"/>
              <w:right w:val="single" w:sz="4" w:space="0" w:color="auto"/>
            </w:tcBorders>
            <w:vAlign w:val="bottom"/>
          </w:tcPr>
          <w:p w:rsidR="0001466C" w:rsidRPr="00352D07" w:rsidRDefault="00352D07" w:rsidP="00352D07">
            <w:pPr>
              <w:pStyle w:val="af"/>
              <w:rPr>
                <w:sz w:val="20"/>
                <w:szCs w:val="20"/>
              </w:rPr>
            </w:pPr>
            <w:r w:rsidRPr="00352D07">
              <w:rPr>
                <w:sz w:val="20"/>
                <w:szCs w:val="20"/>
              </w:rPr>
              <w:t>-</w:t>
            </w:r>
          </w:p>
        </w:tc>
        <w:tc>
          <w:tcPr>
            <w:tcW w:w="624" w:type="dxa"/>
            <w:tcBorders>
              <w:top w:val="single" w:sz="4" w:space="0" w:color="auto"/>
              <w:left w:val="single" w:sz="4" w:space="0" w:color="auto"/>
              <w:bottom w:val="single" w:sz="4" w:space="0" w:color="auto"/>
              <w:right w:val="single" w:sz="4" w:space="0" w:color="auto"/>
            </w:tcBorders>
          </w:tcPr>
          <w:p w:rsidR="0001466C" w:rsidRPr="00352D07" w:rsidRDefault="0001466C" w:rsidP="00352D07">
            <w:pPr>
              <w:pStyle w:val="af"/>
              <w:jc w:val="center"/>
              <w:rPr>
                <w:sz w:val="20"/>
                <w:szCs w:val="20"/>
              </w:rPr>
            </w:pPr>
            <w:r w:rsidRPr="00352D07">
              <w:rPr>
                <w:sz w:val="20"/>
                <w:szCs w:val="20"/>
              </w:rPr>
              <w:t>X</w:t>
            </w:r>
          </w:p>
        </w:tc>
        <w:tc>
          <w:tcPr>
            <w:tcW w:w="624" w:type="dxa"/>
            <w:tcBorders>
              <w:top w:val="single" w:sz="4" w:space="0" w:color="auto"/>
              <w:left w:val="single" w:sz="4" w:space="0" w:color="auto"/>
              <w:bottom w:val="single" w:sz="4" w:space="0" w:color="auto"/>
              <w:right w:val="single" w:sz="4" w:space="0" w:color="auto"/>
            </w:tcBorders>
            <w:vAlign w:val="bottom"/>
          </w:tcPr>
          <w:p w:rsidR="0001466C" w:rsidRPr="00352D07" w:rsidRDefault="0001466C" w:rsidP="00352D07">
            <w:pPr>
              <w:pStyle w:val="af"/>
              <w:jc w:val="center"/>
              <w:rPr>
                <w:sz w:val="20"/>
                <w:szCs w:val="20"/>
              </w:rPr>
            </w:pPr>
            <w:r w:rsidRPr="00352D07">
              <w:rPr>
                <w:sz w:val="20"/>
                <w:szCs w:val="20"/>
              </w:rPr>
              <w:t>X</w:t>
            </w:r>
          </w:p>
        </w:tc>
        <w:tc>
          <w:tcPr>
            <w:tcW w:w="1128" w:type="dxa"/>
            <w:tcBorders>
              <w:top w:val="single" w:sz="4" w:space="0" w:color="auto"/>
              <w:left w:val="single" w:sz="4" w:space="0" w:color="auto"/>
              <w:bottom w:val="single" w:sz="4" w:space="0" w:color="auto"/>
            </w:tcBorders>
            <w:vAlign w:val="bottom"/>
          </w:tcPr>
          <w:p w:rsidR="0001466C" w:rsidRPr="00352D07" w:rsidRDefault="00352D07" w:rsidP="00352D07">
            <w:pPr>
              <w:pStyle w:val="af"/>
              <w:rPr>
                <w:sz w:val="20"/>
                <w:szCs w:val="20"/>
              </w:rPr>
            </w:pPr>
            <w:r w:rsidRPr="00352D07">
              <w:rPr>
                <w:sz w:val="20"/>
                <w:szCs w:val="20"/>
              </w:rPr>
              <w:t>-</w:t>
            </w:r>
          </w:p>
        </w:tc>
      </w:tr>
    </w:tbl>
    <w:p w:rsidR="0001466C" w:rsidRDefault="0001466C" w:rsidP="0001466C"/>
    <w:p w:rsidR="0001466C" w:rsidRPr="00DA2B77" w:rsidRDefault="0001466C" w:rsidP="00DA2B77">
      <w:pPr>
        <w:snapToGrid w:val="0"/>
        <w:spacing w:after="0"/>
        <w:jc w:val="both"/>
        <w:rPr>
          <w:b/>
          <w:bCs/>
          <w:iCs/>
          <w:sz w:val="24"/>
          <w:szCs w:val="24"/>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52D07" w:rsidRDefault="00352D07" w:rsidP="00375344">
      <w:pPr>
        <w:spacing w:after="0" w:line="240" w:lineRule="auto"/>
        <w:ind w:firstLine="698"/>
        <w:jc w:val="right"/>
        <w:rPr>
          <w:rStyle w:val="ad"/>
          <w:b w:val="0"/>
          <w:color w:val="auto"/>
        </w:rPr>
      </w:pPr>
    </w:p>
    <w:p w:rsidR="00375344" w:rsidRPr="00643718" w:rsidRDefault="00375344" w:rsidP="00375344">
      <w:pPr>
        <w:spacing w:after="0" w:line="240" w:lineRule="auto"/>
        <w:ind w:firstLine="698"/>
        <w:jc w:val="right"/>
        <w:rPr>
          <w:spacing w:val="-1"/>
        </w:rPr>
      </w:pPr>
      <w:r w:rsidRPr="00643718">
        <w:rPr>
          <w:rStyle w:val="ad"/>
          <w:b w:val="0"/>
          <w:color w:val="auto"/>
        </w:rPr>
        <w:lastRenderedPageBreak/>
        <w:t>Приложение  </w:t>
      </w:r>
      <w:r>
        <w:rPr>
          <w:rStyle w:val="ad"/>
          <w:b w:val="0"/>
          <w:color w:val="auto"/>
        </w:rPr>
        <w:t>3</w:t>
      </w:r>
      <w:r w:rsidRPr="00643718">
        <w:rPr>
          <w:rStyle w:val="ad"/>
          <w:b w:val="0"/>
        </w:rPr>
        <w:br/>
      </w:r>
      <w:r w:rsidRPr="00643718">
        <w:rPr>
          <w:spacing w:val="-1"/>
        </w:rPr>
        <w:t>к Муниципальной программе</w:t>
      </w:r>
    </w:p>
    <w:p w:rsidR="00375344" w:rsidRPr="00643718" w:rsidRDefault="00375344" w:rsidP="00375344">
      <w:pPr>
        <w:spacing w:after="0" w:line="240" w:lineRule="auto"/>
        <w:ind w:firstLine="698"/>
        <w:jc w:val="right"/>
        <w:rPr>
          <w:spacing w:val="-1"/>
        </w:rPr>
      </w:pPr>
      <w:r w:rsidRPr="00643718">
        <w:rPr>
          <w:spacing w:val="-1"/>
        </w:rPr>
        <w:t xml:space="preserve"> «Энергосбережение и повышение</w:t>
      </w:r>
    </w:p>
    <w:p w:rsidR="00375344" w:rsidRPr="00643718" w:rsidRDefault="00375344" w:rsidP="00375344">
      <w:pPr>
        <w:spacing w:after="0" w:line="240" w:lineRule="auto"/>
        <w:ind w:firstLine="698"/>
        <w:jc w:val="right"/>
        <w:rPr>
          <w:spacing w:val="-1"/>
        </w:rPr>
      </w:pPr>
      <w:r w:rsidRPr="00643718">
        <w:rPr>
          <w:spacing w:val="-1"/>
        </w:rPr>
        <w:t xml:space="preserve"> энергетической эффективности</w:t>
      </w:r>
    </w:p>
    <w:p w:rsidR="00375344" w:rsidRPr="00643718" w:rsidRDefault="00DC5191" w:rsidP="00375344">
      <w:pPr>
        <w:spacing w:after="0" w:line="240" w:lineRule="auto"/>
        <w:ind w:firstLine="698"/>
        <w:jc w:val="right"/>
      </w:pPr>
      <w:r>
        <w:rPr>
          <w:spacing w:val="-1"/>
        </w:rPr>
        <w:t>МКУК «СКЦ «Возрождение»»</w:t>
      </w:r>
      <w:r w:rsidR="00375344" w:rsidRPr="00643718">
        <w:rPr>
          <w:spacing w:val="-1"/>
        </w:rPr>
        <w:t>на 2021-2023 годы»</w:t>
      </w:r>
    </w:p>
    <w:p w:rsidR="0001466C" w:rsidRDefault="0001466C" w:rsidP="0001466C"/>
    <w:p w:rsidR="0001466C" w:rsidRPr="00375344" w:rsidRDefault="0001466C" w:rsidP="00375344">
      <w:pPr>
        <w:pStyle w:val="af0"/>
        <w:jc w:val="center"/>
        <w:rPr>
          <w:rFonts w:ascii="Times New Roman" w:hAnsi="Times New Roman" w:cs="Times New Roman"/>
          <w:sz w:val="28"/>
          <w:szCs w:val="28"/>
        </w:rPr>
      </w:pPr>
      <w:r w:rsidRPr="00375344">
        <w:rPr>
          <w:rStyle w:val="ad"/>
          <w:rFonts w:ascii="Times New Roman" w:hAnsi="Times New Roman" w:cs="Times New Roman"/>
          <w:color w:val="auto"/>
          <w:sz w:val="28"/>
          <w:szCs w:val="28"/>
        </w:rPr>
        <w:t>ОТЧЕТ</w:t>
      </w:r>
    </w:p>
    <w:p w:rsidR="00375344" w:rsidRPr="00375344" w:rsidRDefault="00375344" w:rsidP="00375344">
      <w:pPr>
        <w:pStyle w:val="1"/>
        <w:spacing w:after="0"/>
        <w:rPr>
          <w:rFonts w:ascii="Times New Roman" w:hAnsi="Times New Roman" w:cs="Times New Roman"/>
          <w:color w:val="auto"/>
          <w:sz w:val="28"/>
          <w:szCs w:val="28"/>
        </w:rPr>
      </w:pPr>
      <w:r>
        <w:rPr>
          <w:rFonts w:ascii="Times New Roman" w:hAnsi="Times New Roman" w:cs="Times New Roman"/>
          <w:color w:val="auto"/>
          <w:sz w:val="28"/>
          <w:szCs w:val="28"/>
        </w:rPr>
        <w:t>о достижении значений целевых показателей программы</w:t>
      </w:r>
      <w:r w:rsidRPr="00375344">
        <w:rPr>
          <w:rFonts w:ascii="Times New Roman" w:hAnsi="Times New Roman" w:cs="Times New Roman"/>
          <w:color w:val="auto"/>
          <w:spacing w:val="-1"/>
          <w:sz w:val="28"/>
          <w:szCs w:val="28"/>
        </w:rPr>
        <w:t xml:space="preserve">«Энергосбережение и повышение энергетической эффективности </w:t>
      </w:r>
      <w:r w:rsidR="00DC5191">
        <w:rPr>
          <w:rFonts w:ascii="Times New Roman" w:hAnsi="Times New Roman" w:cs="Times New Roman"/>
          <w:color w:val="auto"/>
          <w:spacing w:val="-1"/>
          <w:sz w:val="28"/>
          <w:szCs w:val="28"/>
        </w:rPr>
        <w:t>МКУК «СКЦ «Возрождение»»</w:t>
      </w:r>
      <w:r w:rsidRPr="00375344">
        <w:rPr>
          <w:rFonts w:ascii="Times New Roman" w:hAnsi="Times New Roman" w:cs="Times New Roman"/>
          <w:color w:val="auto"/>
          <w:spacing w:val="-1"/>
          <w:sz w:val="28"/>
          <w:szCs w:val="28"/>
        </w:rPr>
        <w:t xml:space="preserve"> на 2021-2023 годы»</w:t>
      </w:r>
    </w:p>
    <w:p w:rsidR="0001466C" w:rsidRDefault="0001466C" w:rsidP="00375344">
      <w:pPr>
        <w:pStyle w:val="af0"/>
      </w:pPr>
    </w:p>
    <w:p w:rsidR="00375344" w:rsidRPr="00075353" w:rsidRDefault="0001466C" w:rsidP="00075353">
      <w:pPr>
        <w:pStyle w:val="af0"/>
        <w:jc w:val="center"/>
        <w:rPr>
          <w:rFonts w:ascii="Times New Roman" w:hAnsi="Times New Roman" w:cs="Times New Roman"/>
        </w:rPr>
      </w:pPr>
      <w:r w:rsidRPr="00075353">
        <w:rPr>
          <w:rStyle w:val="ad"/>
          <w:rFonts w:ascii="Times New Roman" w:hAnsi="Times New Roman" w:cs="Times New Roman"/>
          <w:color w:val="auto"/>
        </w:rPr>
        <w:t>на 1 января 20__ г.</w:t>
      </w:r>
    </w:p>
    <w:p w:rsidR="00375344" w:rsidRPr="00075353" w:rsidRDefault="00375344" w:rsidP="0001466C">
      <w:pPr>
        <w:pStyle w:val="af0"/>
        <w:rPr>
          <w:rFonts w:ascii="Times New Roman" w:hAnsi="Times New Roman" w:cs="Times New Roman"/>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7"/>
      </w:tblGrid>
      <w:tr w:rsidR="00375344" w:rsidRPr="00A80F33" w:rsidTr="00A80F33">
        <w:tc>
          <w:tcPr>
            <w:tcW w:w="3337" w:type="dxa"/>
          </w:tcPr>
          <w:p w:rsidR="00375344" w:rsidRPr="00A80F33" w:rsidRDefault="00375344" w:rsidP="00A80F33">
            <w:pPr>
              <w:pStyle w:val="af0"/>
              <w:jc w:val="center"/>
              <w:rPr>
                <w:rFonts w:ascii="Times New Roman" w:eastAsiaTheme="minorEastAsia" w:hAnsi="Times New Roman" w:cs="Times New Roman"/>
              </w:rPr>
            </w:pPr>
            <w:r w:rsidRPr="00A80F33">
              <w:rPr>
                <w:rFonts w:ascii="Times New Roman" w:eastAsiaTheme="minorEastAsia" w:hAnsi="Times New Roman" w:cs="Times New Roman"/>
              </w:rPr>
              <w:t>КОДЫ</w:t>
            </w:r>
          </w:p>
        </w:tc>
      </w:tr>
      <w:tr w:rsidR="00375344" w:rsidRPr="00A80F33" w:rsidTr="00A80F33">
        <w:tc>
          <w:tcPr>
            <w:tcW w:w="3337" w:type="dxa"/>
          </w:tcPr>
          <w:p w:rsidR="00375344" w:rsidRPr="00A80F33" w:rsidRDefault="00375344" w:rsidP="00A80F33">
            <w:pPr>
              <w:pStyle w:val="af0"/>
              <w:jc w:val="right"/>
              <w:rPr>
                <w:rFonts w:ascii="Times New Roman" w:eastAsiaTheme="minorEastAsia" w:hAnsi="Times New Roman" w:cs="Times New Roman"/>
              </w:rPr>
            </w:pPr>
          </w:p>
        </w:tc>
      </w:tr>
      <w:tr w:rsidR="00375344" w:rsidRPr="00A80F33" w:rsidTr="00A80F33">
        <w:tc>
          <w:tcPr>
            <w:tcW w:w="3337" w:type="dxa"/>
          </w:tcPr>
          <w:p w:rsidR="00375344" w:rsidRPr="00A80F33" w:rsidRDefault="00375344" w:rsidP="00A80F33">
            <w:pPr>
              <w:pStyle w:val="af0"/>
              <w:jc w:val="right"/>
              <w:rPr>
                <w:rFonts w:ascii="Times New Roman" w:eastAsiaTheme="minorEastAsia" w:hAnsi="Times New Roman" w:cs="Times New Roman"/>
              </w:rPr>
            </w:pPr>
          </w:p>
        </w:tc>
      </w:tr>
    </w:tbl>
    <w:p w:rsidR="00375344" w:rsidRPr="00075353" w:rsidRDefault="00375344" w:rsidP="00375344">
      <w:pPr>
        <w:pStyle w:val="af0"/>
        <w:jc w:val="right"/>
        <w:rPr>
          <w:rFonts w:ascii="Times New Roman" w:hAnsi="Times New Roman" w:cs="Times New Roman"/>
        </w:rPr>
      </w:pPr>
    </w:p>
    <w:p w:rsidR="00375344" w:rsidRPr="00075353" w:rsidRDefault="00375344" w:rsidP="00375344">
      <w:pPr>
        <w:pStyle w:val="af0"/>
        <w:jc w:val="right"/>
        <w:rPr>
          <w:rFonts w:ascii="Times New Roman" w:hAnsi="Times New Roman" w:cs="Times New Roman"/>
        </w:rPr>
      </w:pPr>
      <w:r w:rsidRPr="00075353">
        <w:rPr>
          <w:rFonts w:ascii="Times New Roman" w:hAnsi="Times New Roman" w:cs="Times New Roman"/>
        </w:rPr>
        <w:t>Дата</w:t>
      </w:r>
      <w:r w:rsidRPr="00075353">
        <w:rPr>
          <w:rFonts w:ascii="Times New Roman" w:hAnsi="Times New Roman" w:cs="Times New Roman"/>
        </w:rPr>
        <w:br w:type="textWrapping" w:clear="all"/>
      </w:r>
    </w:p>
    <w:p w:rsidR="00375344" w:rsidRPr="00075353" w:rsidRDefault="00375344" w:rsidP="00375344">
      <w:pPr>
        <w:pStyle w:val="af0"/>
        <w:rPr>
          <w:rFonts w:ascii="Times New Roman" w:hAnsi="Times New Roman" w:cs="Times New Roman"/>
        </w:rPr>
      </w:pPr>
    </w:p>
    <w:p w:rsidR="0001466C" w:rsidRPr="00075353" w:rsidRDefault="0001466C" w:rsidP="00375344">
      <w:pPr>
        <w:pStyle w:val="af0"/>
        <w:rPr>
          <w:rFonts w:ascii="Times New Roman" w:hAnsi="Times New Roman" w:cs="Times New Roman"/>
        </w:rPr>
      </w:pPr>
      <w:r w:rsidRPr="00075353">
        <w:rPr>
          <w:rFonts w:ascii="Times New Roman" w:hAnsi="Times New Roman" w:cs="Times New Roman"/>
        </w:rPr>
        <w:t xml:space="preserve">Наименование организации  </w:t>
      </w:r>
      <w:r w:rsidR="00375344" w:rsidRPr="00075353">
        <w:rPr>
          <w:rFonts w:ascii="Times New Roman" w:hAnsi="Times New Roman" w:cs="Times New Roman"/>
        </w:rPr>
        <w:t>__________________________</w:t>
      </w:r>
      <w:r w:rsidRPr="00075353">
        <w:rPr>
          <w:rFonts w:ascii="Times New Roman" w:hAnsi="Times New Roman" w:cs="Times New Roman"/>
        </w:rPr>
        <w:t xml:space="preserve">___________________________________________           </w:t>
      </w:r>
    </w:p>
    <w:p w:rsidR="0001466C" w:rsidRPr="00075353" w:rsidRDefault="0001466C" w:rsidP="0001466C">
      <w:pPr>
        <w:rPr>
          <w:sz w:val="24"/>
          <w:szCs w:val="24"/>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273"/>
        <w:gridCol w:w="1701"/>
        <w:gridCol w:w="1701"/>
        <w:gridCol w:w="1559"/>
        <w:gridCol w:w="5103"/>
      </w:tblGrid>
      <w:tr w:rsidR="0001466C" w:rsidTr="00075353">
        <w:tc>
          <w:tcPr>
            <w:tcW w:w="980" w:type="dxa"/>
            <w:vMerge w:val="restart"/>
            <w:tcBorders>
              <w:top w:val="single" w:sz="4" w:space="0" w:color="auto"/>
              <w:bottom w:val="single" w:sz="4" w:space="0" w:color="auto"/>
              <w:right w:val="single" w:sz="4" w:space="0" w:color="auto"/>
            </w:tcBorders>
          </w:tcPr>
          <w:p w:rsidR="0001466C" w:rsidRDefault="0001466C" w:rsidP="00352D07">
            <w:pPr>
              <w:pStyle w:val="af"/>
              <w:jc w:val="center"/>
            </w:pPr>
            <w:r>
              <w:t>N п/п</w:t>
            </w:r>
          </w:p>
        </w:tc>
        <w:tc>
          <w:tcPr>
            <w:tcW w:w="3273" w:type="dxa"/>
            <w:vMerge w:val="restart"/>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jc w:val="center"/>
            </w:pPr>
            <w:r>
              <w:t>Наименование показателя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jc w:val="center"/>
            </w:pPr>
            <w:r>
              <w:t>Единица измерения</w:t>
            </w:r>
          </w:p>
        </w:tc>
        <w:tc>
          <w:tcPr>
            <w:tcW w:w="8363" w:type="dxa"/>
            <w:gridSpan w:val="3"/>
            <w:tcBorders>
              <w:top w:val="single" w:sz="4" w:space="0" w:color="auto"/>
              <w:left w:val="single" w:sz="4" w:space="0" w:color="auto"/>
              <w:bottom w:val="single" w:sz="4" w:space="0" w:color="auto"/>
            </w:tcBorders>
            <w:vAlign w:val="center"/>
          </w:tcPr>
          <w:p w:rsidR="0001466C" w:rsidRDefault="0001466C" w:rsidP="00352D07">
            <w:pPr>
              <w:pStyle w:val="af"/>
              <w:jc w:val="center"/>
            </w:pPr>
            <w:r>
              <w:t>Значения целевых показателей программы</w:t>
            </w:r>
          </w:p>
        </w:tc>
      </w:tr>
      <w:tr w:rsidR="0001466C" w:rsidTr="00075353">
        <w:tc>
          <w:tcPr>
            <w:tcW w:w="980" w:type="dxa"/>
            <w:vMerge/>
            <w:tcBorders>
              <w:top w:val="single" w:sz="4" w:space="0" w:color="auto"/>
              <w:bottom w:val="single" w:sz="4" w:space="0" w:color="auto"/>
              <w:right w:val="single" w:sz="4" w:space="0" w:color="auto"/>
            </w:tcBorders>
          </w:tcPr>
          <w:p w:rsidR="0001466C" w:rsidRDefault="0001466C" w:rsidP="00352D07">
            <w:pPr>
              <w:pStyle w:val="af"/>
            </w:pPr>
          </w:p>
        </w:tc>
        <w:tc>
          <w:tcPr>
            <w:tcW w:w="3273" w:type="dxa"/>
            <w:vMerge/>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pPr>
          </w:p>
        </w:tc>
        <w:tc>
          <w:tcPr>
            <w:tcW w:w="1701" w:type="dxa"/>
            <w:vMerge/>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vAlign w:val="center"/>
          </w:tcPr>
          <w:p w:rsidR="0001466C" w:rsidRDefault="0001466C" w:rsidP="00352D07">
            <w:pPr>
              <w:pStyle w:val="af"/>
              <w:jc w:val="center"/>
            </w:pPr>
            <w:r>
              <w:t>план</w:t>
            </w:r>
          </w:p>
        </w:tc>
        <w:tc>
          <w:tcPr>
            <w:tcW w:w="1559"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факт</w:t>
            </w:r>
          </w:p>
        </w:tc>
        <w:tc>
          <w:tcPr>
            <w:tcW w:w="5103" w:type="dxa"/>
            <w:tcBorders>
              <w:top w:val="single" w:sz="4" w:space="0" w:color="auto"/>
              <w:left w:val="single" w:sz="4" w:space="0" w:color="auto"/>
              <w:bottom w:val="single" w:sz="4" w:space="0" w:color="auto"/>
            </w:tcBorders>
            <w:vAlign w:val="bottom"/>
          </w:tcPr>
          <w:p w:rsidR="0001466C" w:rsidRDefault="0001466C" w:rsidP="00352D07">
            <w:pPr>
              <w:pStyle w:val="af"/>
              <w:jc w:val="center"/>
            </w:pPr>
            <w:r>
              <w:t>отклонение</w:t>
            </w:r>
          </w:p>
        </w:tc>
      </w:tr>
      <w:tr w:rsidR="0001466C" w:rsidTr="00075353">
        <w:tc>
          <w:tcPr>
            <w:tcW w:w="980" w:type="dxa"/>
            <w:tcBorders>
              <w:top w:val="single" w:sz="4" w:space="0" w:color="auto"/>
              <w:bottom w:val="single" w:sz="4" w:space="0" w:color="auto"/>
              <w:right w:val="single" w:sz="4" w:space="0" w:color="auto"/>
            </w:tcBorders>
          </w:tcPr>
          <w:p w:rsidR="0001466C" w:rsidRDefault="0001466C" w:rsidP="00352D07">
            <w:pPr>
              <w:pStyle w:val="af"/>
              <w:jc w:val="center"/>
            </w:pPr>
            <w:r>
              <w:t>1</w:t>
            </w:r>
          </w:p>
        </w:tc>
        <w:tc>
          <w:tcPr>
            <w:tcW w:w="3273"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2</w:t>
            </w:r>
          </w:p>
        </w:tc>
        <w:tc>
          <w:tcPr>
            <w:tcW w:w="1701"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3</w:t>
            </w:r>
          </w:p>
        </w:tc>
        <w:tc>
          <w:tcPr>
            <w:tcW w:w="1701"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4</w:t>
            </w:r>
          </w:p>
        </w:tc>
        <w:tc>
          <w:tcPr>
            <w:tcW w:w="1559" w:type="dxa"/>
            <w:tcBorders>
              <w:top w:val="single" w:sz="4" w:space="0" w:color="auto"/>
              <w:left w:val="single" w:sz="4" w:space="0" w:color="auto"/>
              <w:bottom w:val="single" w:sz="4" w:space="0" w:color="auto"/>
              <w:right w:val="single" w:sz="4" w:space="0" w:color="auto"/>
            </w:tcBorders>
            <w:vAlign w:val="bottom"/>
          </w:tcPr>
          <w:p w:rsidR="0001466C" w:rsidRDefault="0001466C" w:rsidP="00352D07">
            <w:pPr>
              <w:pStyle w:val="af"/>
              <w:jc w:val="center"/>
            </w:pPr>
            <w:r>
              <w:t>5</w:t>
            </w:r>
          </w:p>
        </w:tc>
        <w:tc>
          <w:tcPr>
            <w:tcW w:w="5103" w:type="dxa"/>
            <w:tcBorders>
              <w:top w:val="single" w:sz="4" w:space="0" w:color="auto"/>
              <w:left w:val="single" w:sz="4" w:space="0" w:color="auto"/>
              <w:bottom w:val="single" w:sz="4" w:space="0" w:color="auto"/>
            </w:tcBorders>
            <w:vAlign w:val="bottom"/>
          </w:tcPr>
          <w:p w:rsidR="0001466C" w:rsidRDefault="0001466C" w:rsidP="00352D07">
            <w:pPr>
              <w:pStyle w:val="af"/>
              <w:jc w:val="center"/>
            </w:pPr>
            <w:r>
              <w:t>6</w:t>
            </w:r>
          </w:p>
        </w:tc>
      </w:tr>
      <w:tr w:rsidR="0001466C" w:rsidTr="00075353">
        <w:tc>
          <w:tcPr>
            <w:tcW w:w="980" w:type="dxa"/>
            <w:tcBorders>
              <w:top w:val="single" w:sz="4" w:space="0" w:color="auto"/>
              <w:bottom w:val="single" w:sz="4" w:space="0" w:color="auto"/>
              <w:right w:val="single" w:sz="4" w:space="0" w:color="auto"/>
            </w:tcBorders>
          </w:tcPr>
          <w:p w:rsidR="0001466C" w:rsidRDefault="0001466C" w:rsidP="00352D07">
            <w:pPr>
              <w:pStyle w:val="af"/>
            </w:pPr>
          </w:p>
        </w:tc>
        <w:tc>
          <w:tcPr>
            <w:tcW w:w="3273"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559"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5103" w:type="dxa"/>
            <w:tcBorders>
              <w:top w:val="single" w:sz="4" w:space="0" w:color="auto"/>
              <w:left w:val="single" w:sz="4" w:space="0" w:color="auto"/>
              <w:bottom w:val="single" w:sz="4" w:space="0" w:color="auto"/>
            </w:tcBorders>
          </w:tcPr>
          <w:p w:rsidR="0001466C" w:rsidRDefault="0001466C" w:rsidP="00352D07">
            <w:pPr>
              <w:pStyle w:val="af"/>
            </w:pPr>
          </w:p>
        </w:tc>
      </w:tr>
      <w:tr w:rsidR="0001466C" w:rsidTr="00075353">
        <w:tc>
          <w:tcPr>
            <w:tcW w:w="980" w:type="dxa"/>
            <w:tcBorders>
              <w:top w:val="single" w:sz="4" w:space="0" w:color="auto"/>
              <w:bottom w:val="single" w:sz="4" w:space="0" w:color="auto"/>
              <w:right w:val="single" w:sz="4" w:space="0" w:color="auto"/>
            </w:tcBorders>
          </w:tcPr>
          <w:p w:rsidR="0001466C" w:rsidRDefault="0001466C" w:rsidP="00352D07">
            <w:pPr>
              <w:pStyle w:val="af"/>
            </w:pPr>
          </w:p>
        </w:tc>
        <w:tc>
          <w:tcPr>
            <w:tcW w:w="3273"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70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559"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5103" w:type="dxa"/>
            <w:tcBorders>
              <w:top w:val="single" w:sz="4" w:space="0" w:color="auto"/>
              <w:left w:val="single" w:sz="4" w:space="0" w:color="auto"/>
              <w:bottom w:val="single" w:sz="4" w:space="0" w:color="auto"/>
            </w:tcBorders>
          </w:tcPr>
          <w:p w:rsidR="0001466C" w:rsidRDefault="0001466C" w:rsidP="00352D07">
            <w:pPr>
              <w:pStyle w:val="af"/>
            </w:pPr>
          </w:p>
        </w:tc>
      </w:tr>
    </w:tbl>
    <w:p w:rsidR="0001466C" w:rsidRDefault="0001466C" w:rsidP="0001466C"/>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Руководитель</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(уполномоченное лицо)             _____________________               ________________________</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(должность)                     (расшифровка подписи)</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"___" __________________ 20___ г.</w:t>
      </w:r>
    </w:p>
    <w:p w:rsidR="00352D07" w:rsidRDefault="00352D07" w:rsidP="00075353">
      <w:pPr>
        <w:spacing w:after="0" w:line="240" w:lineRule="auto"/>
        <w:ind w:firstLine="698"/>
        <w:jc w:val="right"/>
        <w:rPr>
          <w:rStyle w:val="ad"/>
          <w:b w:val="0"/>
          <w:color w:val="auto"/>
        </w:rPr>
      </w:pPr>
    </w:p>
    <w:p w:rsidR="00352D07" w:rsidRDefault="00352D07" w:rsidP="00075353">
      <w:pPr>
        <w:spacing w:after="0" w:line="240" w:lineRule="auto"/>
        <w:ind w:firstLine="698"/>
        <w:jc w:val="right"/>
        <w:rPr>
          <w:rStyle w:val="ad"/>
          <w:b w:val="0"/>
          <w:color w:val="auto"/>
        </w:rPr>
      </w:pPr>
    </w:p>
    <w:p w:rsidR="00352D07" w:rsidRDefault="00352D07" w:rsidP="00075353">
      <w:pPr>
        <w:spacing w:after="0" w:line="240" w:lineRule="auto"/>
        <w:ind w:firstLine="698"/>
        <w:jc w:val="right"/>
        <w:rPr>
          <w:rStyle w:val="ad"/>
          <w:b w:val="0"/>
          <w:color w:val="auto"/>
        </w:rPr>
      </w:pPr>
    </w:p>
    <w:p w:rsidR="00352D07" w:rsidRDefault="00352D07" w:rsidP="00075353">
      <w:pPr>
        <w:spacing w:after="0" w:line="240" w:lineRule="auto"/>
        <w:ind w:firstLine="698"/>
        <w:jc w:val="right"/>
        <w:rPr>
          <w:rStyle w:val="ad"/>
          <w:b w:val="0"/>
          <w:color w:val="auto"/>
        </w:rPr>
      </w:pPr>
    </w:p>
    <w:p w:rsidR="00DC5191" w:rsidRDefault="00DC5191" w:rsidP="00075353">
      <w:pPr>
        <w:spacing w:after="0" w:line="240" w:lineRule="auto"/>
        <w:ind w:firstLine="698"/>
        <w:jc w:val="right"/>
        <w:rPr>
          <w:rStyle w:val="ad"/>
          <w:b w:val="0"/>
          <w:color w:val="auto"/>
        </w:rPr>
      </w:pPr>
    </w:p>
    <w:p w:rsidR="00DC5191" w:rsidRDefault="00DC5191" w:rsidP="00075353">
      <w:pPr>
        <w:spacing w:after="0" w:line="240" w:lineRule="auto"/>
        <w:ind w:firstLine="698"/>
        <w:jc w:val="right"/>
        <w:rPr>
          <w:rStyle w:val="ad"/>
          <w:b w:val="0"/>
          <w:color w:val="auto"/>
        </w:rPr>
      </w:pPr>
    </w:p>
    <w:p w:rsidR="00075353" w:rsidRPr="00643718" w:rsidRDefault="00075353" w:rsidP="00075353">
      <w:pPr>
        <w:spacing w:after="0" w:line="240" w:lineRule="auto"/>
        <w:ind w:firstLine="698"/>
        <w:jc w:val="right"/>
        <w:rPr>
          <w:spacing w:val="-1"/>
        </w:rPr>
      </w:pPr>
      <w:r w:rsidRPr="00643718">
        <w:rPr>
          <w:rStyle w:val="ad"/>
          <w:b w:val="0"/>
          <w:color w:val="auto"/>
        </w:rPr>
        <w:lastRenderedPageBreak/>
        <w:t>Приложение  </w:t>
      </w:r>
      <w:r>
        <w:rPr>
          <w:rStyle w:val="ad"/>
          <w:b w:val="0"/>
          <w:color w:val="auto"/>
        </w:rPr>
        <w:t>4</w:t>
      </w:r>
      <w:r w:rsidRPr="00643718">
        <w:rPr>
          <w:rStyle w:val="ad"/>
          <w:b w:val="0"/>
        </w:rPr>
        <w:br/>
      </w:r>
      <w:r w:rsidRPr="00643718">
        <w:rPr>
          <w:spacing w:val="-1"/>
        </w:rPr>
        <w:t>к Муниципальной программе</w:t>
      </w:r>
    </w:p>
    <w:p w:rsidR="00075353" w:rsidRPr="00643718" w:rsidRDefault="00075353" w:rsidP="00075353">
      <w:pPr>
        <w:spacing w:after="0" w:line="240" w:lineRule="auto"/>
        <w:ind w:firstLine="698"/>
        <w:jc w:val="right"/>
        <w:rPr>
          <w:spacing w:val="-1"/>
        </w:rPr>
      </w:pPr>
      <w:r w:rsidRPr="00643718">
        <w:rPr>
          <w:spacing w:val="-1"/>
        </w:rPr>
        <w:t xml:space="preserve"> «Энергосбережение и повышение</w:t>
      </w:r>
    </w:p>
    <w:p w:rsidR="00075353" w:rsidRPr="00643718" w:rsidRDefault="00075353" w:rsidP="00075353">
      <w:pPr>
        <w:spacing w:after="0" w:line="240" w:lineRule="auto"/>
        <w:ind w:firstLine="698"/>
        <w:jc w:val="right"/>
        <w:rPr>
          <w:spacing w:val="-1"/>
        </w:rPr>
      </w:pPr>
      <w:r w:rsidRPr="00643718">
        <w:rPr>
          <w:spacing w:val="-1"/>
        </w:rPr>
        <w:t xml:space="preserve"> энергетической эффективности</w:t>
      </w:r>
    </w:p>
    <w:p w:rsidR="00075353" w:rsidRPr="00643718" w:rsidRDefault="00DC5191" w:rsidP="00DC5191">
      <w:pPr>
        <w:spacing w:after="0" w:line="240" w:lineRule="auto"/>
        <w:ind w:firstLine="698"/>
        <w:jc w:val="right"/>
      </w:pPr>
      <w:r>
        <w:rPr>
          <w:spacing w:val="-1"/>
        </w:rPr>
        <w:t>МКУК «СКЦ «Возрождение»»</w:t>
      </w:r>
      <w:r w:rsidR="00075353" w:rsidRPr="00643718">
        <w:rPr>
          <w:spacing w:val="-1"/>
        </w:rPr>
        <w:t>на 2021-2023 годы»</w:t>
      </w:r>
    </w:p>
    <w:p w:rsidR="00075353" w:rsidRPr="00375344" w:rsidRDefault="00075353" w:rsidP="00075353">
      <w:pPr>
        <w:pStyle w:val="af0"/>
        <w:jc w:val="center"/>
        <w:rPr>
          <w:rFonts w:ascii="Times New Roman" w:hAnsi="Times New Roman" w:cs="Times New Roman"/>
          <w:sz w:val="28"/>
          <w:szCs w:val="28"/>
        </w:rPr>
      </w:pPr>
      <w:r w:rsidRPr="00375344">
        <w:rPr>
          <w:rStyle w:val="ad"/>
          <w:rFonts w:ascii="Times New Roman" w:hAnsi="Times New Roman" w:cs="Times New Roman"/>
          <w:color w:val="auto"/>
          <w:sz w:val="28"/>
          <w:szCs w:val="28"/>
        </w:rPr>
        <w:t>ОТЧЕТ</w:t>
      </w:r>
    </w:p>
    <w:p w:rsidR="00075353" w:rsidRPr="00375344" w:rsidRDefault="00075353" w:rsidP="00075353">
      <w:pPr>
        <w:pStyle w:val="1"/>
        <w:spacing w:after="0"/>
        <w:rPr>
          <w:rFonts w:ascii="Times New Roman" w:hAnsi="Times New Roman" w:cs="Times New Roman"/>
          <w:color w:val="auto"/>
          <w:sz w:val="28"/>
          <w:szCs w:val="28"/>
        </w:rPr>
      </w:pPr>
      <w:r>
        <w:rPr>
          <w:rFonts w:ascii="Times New Roman" w:hAnsi="Times New Roman" w:cs="Times New Roman"/>
          <w:color w:val="auto"/>
          <w:sz w:val="28"/>
          <w:szCs w:val="28"/>
        </w:rPr>
        <w:t>о реализации мероприятий  программы</w:t>
      </w:r>
      <w:r w:rsidRPr="00375344">
        <w:rPr>
          <w:rFonts w:ascii="Times New Roman" w:hAnsi="Times New Roman" w:cs="Times New Roman"/>
          <w:color w:val="auto"/>
          <w:spacing w:val="-1"/>
          <w:sz w:val="28"/>
          <w:szCs w:val="28"/>
        </w:rPr>
        <w:t xml:space="preserve">«Энергосбережение и повышение энергетической эффективности </w:t>
      </w:r>
      <w:r w:rsidR="00DC5191">
        <w:rPr>
          <w:rFonts w:ascii="Times New Roman" w:hAnsi="Times New Roman" w:cs="Times New Roman"/>
          <w:color w:val="auto"/>
          <w:spacing w:val="-1"/>
          <w:sz w:val="28"/>
          <w:szCs w:val="28"/>
        </w:rPr>
        <w:t>МКУК «СКЦ «Возрождение»»</w:t>
      </w:r>
      <w:r w:rsidRPr="00375344">
        <w:rPr>
          <w:rFonts w:ascii="Times New Roman" w:hAnsi="Times New Roman" w:cs="Times New Roman"/>
          <w:color w:val="auto"/>
          <w:spacing w:val="-1"/>
          <w:sz w:val="28"/>
          <w:szCs w:val="28"/>
        </w:rPr>
        <w:t xml:space="preserve"> на 2021-2023 годы»</w:t>
      </w:r>
    </w:p>
    <w:p w:rsidR="00075353" w:rsidRPr="00075353" w:rsidRDefault="00075353" w:rsidP="00075353">
      <w:pPr>
        <w:pStyle w:val="af0"/>
        <w:jc w:val="center"/>
        <w:rPr>
          <w:rFonts w:ascii="Times New Roman" w:hAnsi="Times New Roman" w:cs="Times New Roman"/>
        </w:rPr>
      </w:pPr>
      <w:r w:rsidRPr="00075353">
        <w:rPr>
          <w:rStyle w:val="ad"/>
          <w:rFonts w:ascii="Times New Roman" w:hAnsi="Times New Roman" w:cs="Times New Roman"/>
          <w:color w:val="auto"/>
        </w:rPr>
        <w:t>на 1 января 20__ г.</w:t>
      </w:r>
    </w:p>
    <w:p w:rsidR="00075353" w:rsidRPr="00075353" w:rsidRDefault="00075353" w:rsidP="00075353">
      <w:pPr>
        <w:pStyle w:val="af0"/>
        <w:rPr>
          <w:rFonts w:ascii="Times New Roman" w:hAnsi="Times New Roman" w:cs="Times New Roman"/>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7"/>
      </w:tblGrid>
      <w:tr w:rsidR="00075353" w:rsidRPr="00A80F33" w:rsidTr="00A80F33">
        <w:tc>
          <w:tcPr>
            <w:tcW w:w="3337" w:type="dxa"/>
          </w:tcPr>
          <w:p w:rsidR="00075353" w:rsidRPr="00A80F33" w:rsidRDefault="00075353" w:rsidP="00A80F33">
            <w:pPr>
              <w:pStyle w:val="af0"/>
              <w:jc w:val="center"/>
              <w:rPr>
                <w:rFonts w:ascii="Times New Roman" w:eastAsiaTheme="minorEastAsia" w:hAnsi="Times New Roman" w:cs="Times New Roman"/>
              </w:rPr>
            </w:pPr>
            <w:r w:rsidRPr="00A80F33">
              <w:rPr>
                <w:rFonts w:ascii="Times New Roman" w:eastAsiaTheme="minorEastAsia" w:hAnsi="Times New Roman" w:cs="Times New Roman"/>
              </w:rPr>
              <w:t>КОДЫ</w:t>
            </w:r>
          </w:p>
        </w:tc>
      </w:tr>
      <w:tr w:rsidR="00075353" w:rsidRPr="00A80F33" w:rsidTr="00A80F33">
        <w:tc>
          <w:tcPr>
            <w:tcW w:w="3337" w:type="dxa"/>
          </w:tcPr>
          <w:p w:rsidR="00075353" w:rsidRPr="00A80F33" w:rsidRDefault="00075353" w:rsidP="00A80F33">
            <w:pPr>
              <w:pStyle w:val="af0"/>
              <w:jc w:val="right"/>
              <w:rPr>
                <w:rFonts w:ascii="Times New Roman" w:eastAsiaTheme="minorEastAsia" w:hAnsi="Times New Roman" w:cs="Times New Roman"/>
              </w:rPr>
            </w:pPr>
          </w:p>
        </w:tc>
      </w:tr>
      <w:tr w:rsidR="00075353" w:rsidRPr="00A80F33" w:rsidTr="00A80F33">
        <w:tc>
          <w:tcPr>
            <w:tcW w:w="3337" w:type="dxa"/>
          </w:tcPr>
          <w:p w:rsidR="00075353" w:rsidRPr="00A80F33" w:rsidRDefault="00075353" w:rsidP="00A80F33">
            <w:pPr>
              <w:pStyle w:val="af0"/>
              <w:jc w:val="right"/>
              <w:rPr>
                <w:rFonts w:ascii="Times New Roman" w:eastAsiaTheme="minorEastAsia" w:hAnsi="Times New Roman" w:cs="Times New Roman"/>
              </w:rPr>
            </w:pPr>
          </w:p>
        </w:tc>
      </w:tr>
    </w:tbl>
    <w:p w:rsidR="00075353" w:rsidRPr="00075353" w:rsidRDefault="00075353" w:rsidP="00075353">
      <w:pPr>
        <w:pStyle w:val="af0"/>
        <w:jc w:val="right"/>
        <w:rPr>
          <w:rFonts w:ascii="Times New Roman" w:hAnsi="Times New Roman" w:cs="Times New Roman"/>
        </w:rPr>
      </w:pPr>
    </w:p>
    <w:p w:rsidR="00075353" w:rsidRPr="00075353" w:rsidRDefault="00075353" w:rsidP="00352D07">
      <w:pPr>
        <w:pStyle w:val="af0"/>
        <w:jc w:val="right"/>
        <w:rPr>
          <w:rFonts w:ascii="Times New Roman" w:hAnsi="Times New Roman" w:cs="Times New Roman"/>
        </w:rPr>
      </w:pPr>
      <w:r w:rsidRPr="00075353">
        <w:rPr>
          <w:rFonts w:ascii="Times New Roman" w:hAnsi="Times New Roman" w:cs="Times New Roman"/>
        </w:rPr>
        <w:t>Дата</w:t>
      </w:r>
      <w:r w:rsidRPr="00075353">
        <w:rPr>
          <w:rFonts w:ascii="Times New Roman" w:hAnsi="Times New Roman" w:cs="Times New Roman"/>
        </w:rPr>
        <w:br w:type="textWrapping" w:clear="all"/>
      </w:r>
    </w:p>
    <w:p w:rsidR="0001466C" w:rsidRDefault="00075353" w:rsidP="00075353">
      <w:r w:rsidRPr="00075353">
        <w:rPr>
          <w:sz w:val="24"/>
          <w:szCs w:val="24"/>
        </w:rPr>
        <w:t xml:space="preserve">Наименование организации  _____________________________________________________________________           </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417"/>
        <w:gridCol w:w="1276"/>
        <w:gridCol w:w="647"/>
        <w:gridCol w:w="62"/>
        <w:gridCol w:w="850"/>
        <w:gridCol w:w="709"/>
        <w:gridCol w:w="850"/>
        <w:gridCol w:w="851"/>
        <w:gridCol w:w="850"/>
        <w:gridCol w:w="1418"/>
        <w:gridCol w:w="570"/>
        <w:gridCol w:w="422"/>
        <w:gridCol w:w="851"/>
        <w:gridCol w:w="850"/>
        <w:gridCol w:w="1418"/>
      </w:tblGrid>
      <w:tr w:rsidR="0001466C" w:rsidTr="00075353">
        <w:tc>
          <w:tcPr>
            <w:tcW w:w="560" w:type="dxa"/>
            <w:vMerge w:val="restart"/>
            <w:tcBorders>
              <w:top w:val="single" w:sz="4" w:space="0" w:color="auto"/>
              <w:bottom w:val="nil"/>
              <w:right w:val="nil"/>
            </w:tcBorders>
          </w:tcPr>
          <w:p w:rsidR="0001466C" w:rsidRDefault="0001466C" w:rsidP="00352D07">
            <w:pPr>
              <w:pStyle w:val="af"/>
              <w:jc w:val="center"/>
            </w:pPr>
            <w:r>
              <w:t>N п/п</w:t>
            </w:r>
          </w:p>
        </w:tc>
        <w:tc>
          <w:tcPr>
            <w:tcW w:w="2417"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Наименование мероприятия программы</w:t>
            </w:r>
          </w:p>
        </w:tc>
        <w:tc>
          <w:tcPr>
            <w:tcW w:w="4394" w:type="dxa"/>
            <w:gridSpan w:val="6"/>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Финансовое обеспечение реализации мероприятий</w:t>
            </w:r>
          </w:p>
        </w:tc>
        <w:tc>
          <w:tcPr>
            <w:tcW w:w="7230" w:type="dxa"/>
            <w:gridSpan w:val="8"/>
            <w:tcBorders>
              <w:top w:val="single" w:sz="4" w:space="0" w:color="auto"/>
              <w:left w:val="single" w:sz="4" w:space="0" w:color="auto"/>
              <w:bottom w:val="nil"/>
            </w:tcBorders>
            <w:vAlign w:val="center"/>
          </w:tcPr>
          <w:p w:rsidR="0001466C" w:rsidRDefault="0001466C" w:rsidP="00352D07">
            <w:pPr>
              <w:pStyle w:val="af"/>
              <w:jc w:val="center"/>
            </w:pPr>
            <w:r>
              <w:t>Экономия топливно-энергетических ресурсов</w:t>
            </w:r>
          </w:p>
        </w:tc>
      </w:tr>
      <w:tr w:rsidR="0001466C" w:rsidTr="00075353">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4394" w:type="dxa"/>
            <w:gridSpan w:val="6"/>
            <w:vMerge/>
            <w:tcBorders>
              <w:top w:val="nil"/>
              <w:left w:val="single" w:sz="4" w:space="0" w:color="auto"/>
              <w:bottom w:val="nil"/>
              <w:right w:val="nil"/>
            </w:tcBorders>
            <w:vAlign w:val="center"/>
          </w:tcPr>
          <w:p w:rsidR="0001466C" w:rsidRDefault="0001466C" w:rsidP="00352D07">
            <w:pPr>
              <w:pStyle w:val="af"/>
            </w:pPr>
          </w:p>
        </w:tc>
        <w:tc>
          <w:tcPr>
            <w:tcW w:w="4111" w:type="dxa"/>
            <w:gridSpan w:val="5"/>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в натуральном выражении</w:t>
            </w:r>
          </w:p>
        </w:tc>
        <w:tc>
          <w:tcPr>
            <w:tcW w:w="3119" w:type="dxa"/>
            <w:gridSpan w:val="3"/>
            <w:tcBorders>
              <w:top w:val="single" w:sz="4" w:space="0" w:color="auto"/>
              <w:left w:val="single" w:sz="4" w:space="0" w:color="auto"/>
              <w:bottom w:val="nil"/>
            </w:tcBorders>
            <w:vAlign w:val="center"/>
          </w:tcPr>
          <w:p w:rsidR="0001466C" w:rsidRDefault="0001466C" w:rsidP="00352D07">
            <w:pPr>
              <w:pStyle w:val="af"/>
              <w:jc w:val="center"/>
            </w:pPr>
            <w:r>
              <w:t>в стоимостном выражении, тыс. руб.</w:t>
            </w:r>
          </w:p>
        </w:tc>
      </w:tr>
      <w:tr w:rsidR="0001466C" w:rsidTr="00075353">
        <w:trPr>
          <w:trHeight w:val="276"/>
        </w:trPr>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4394" w:type="dxa"/>
            <w:gridSpan w:val="6"/>
            <w:vMerge/>
            <w:tcBorders>
              <w:top w:val="nil"/>
              <w:left w:val="single" w:sz="4" w:space="0" w:color="auto"/>
              <w:bottom w:val="nil"/>
              <w:right w:val="nil"/>
            </w:tcBorders>
            <w:vAlign w:val="center"/>
          </w:tcPr>
          <w:p w:rsidR="0001466C" w:rsidRDefault="0001466C" w:rsidP="00352D07">
            <w:pPr>
              <w:pStyle w:val="af"/>
            </w:pPr>
          </w:p>
        </w:tc>
        <w:tc>
          <w:tcPr>
            <w:tcW w:w="4111" w:type="dxa"/>
            <w:gridSpan w:val="5"/>
            <w:vMerge/>
            <w:tcBorders>
              <w:top w:val="nil"/>
              <w:left w:val="single" w:sz="4" w:space="0" w:color="auto"/>
              <w:bottom w:val="nil"/>
              <w:right w:val="nil"/>
            </w:tcBorders>
            <w:vAlign w:val="center"/>
          </w:tcPr>
          <w:p w:rsidR="0001466C" w:rsidRDefault="0001466C" w:rsidP="00352D07">
            <w:pPr>
              <w:pStyle w:val="af"/>
            </w:pPr>
          </w:p>
        </w:tc>
        <w:tc>
          <w:tcPr>
            <w:tcW w:w="851"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план</w:t>
            </w:r>
          </w:p>
        </w:tc>
        <w:tc>
          <w:tcPr>
            <w:tcW w:w="850"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факт</w:t>
            </w:r>
          </w:p>
        </w:tc>
        <w:tc>
          <w:tcPr>
            <w:tcW w:w="1418" w:type="dxa"/>
            <w:vMerge w:val="restart"/>
            <w:tcBorders>
              <w:top w:val="single" w:sz="4" w:space="0" w:color="auto"/>
              <w:left w:val="single" w:sz="4" w:space="0" w:color="auto"/>
              <w:bottom w:val="nil"/>
            </w:tcBorders>
            <w:vAlign w:val="center"/>
          </w:tcPr>
          <w:p w:rsidR="0001466C" w:rsidRDefault="0001466C" w:rsidP="00352D07">
            <w:pPr>
              <w:pStyle w:val="af"/>
              <w:jc w:val="center"/>
            </w:pPr>
            <w:r>
              <w:t>отклонение</w:t>
            </w:r>
          </w:p>
        </w:tc>
      </w:tr>
      <w:tr w:rsidR="0001466C" w:rsidTr="00075353">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1276" w:type="dxa"/>
            <w:vMerge w:val="restart"/>
            <w:tcBorders>
              <w:top w:val="single" w:sz="4" w:space="0" w:color="auto"/>
              <w:left w:val="single" w:sz="4" w:space="0" w:color="auto"/>
              <w:bottom w:val="nil"/>
              <w:right w:val="nil"/>
            </w:tcBorders>
            <w:vAlign w:val="center"/>
          </w:tcPr>
          <w:p w:rsidR="0001466C" w:rsidRDefault="0001466C" w:rsidP="00352D07">
            <w:pPr>
              <w:pStyle w:val="af"/>
              <w:jc w:val="center"/>
            </w:pPr>
            <w:r>
              <w:t>источник</w:t>
            </w:r>
          </w:p>
        </w:tc>
        <w:tc>
          <w:tcPr>
            <w:tcW w:w="3118" w:type="dxa"/>
            <w:gridSpan w:val="5"/>
            <w:tcBorders>
              <w:top w:val="single" w:sz="4" w:space="0" w:color="auto"/>
              <w:left w:val="single" w:sz="4" w:space="0" w:color="auto"/>
              <w:bottom w:val="nil"/>
              <w:right w:val="nil"/>
            </w:tcBorders>
            <w:vAlign w:val="center"/>
          </w:tcPr>
          <w:p w:rsidR="0001466C" w:rsidRDefault="0001466C" w:rsidP="00352D07">
            <w:pPr>
              <w:pStyle w:val="af"/>
              <w:jc w:val="center"/>
            </w:pPr>
            <w:r>
              <w:t>объем, тыс. руб.</w:t>
            </w:r>
          </w:p>
        </w:tc>
        <w:tc>
          <w:tcPr>
            <w:tcW w:w="3119" w:type="dxa"/>
            <w:gridSpan w:val="3"/>
            <w:tcBorders>
              <w:top w:val="single" w:sz="4" w:space="0" w:color="auto"/>
              <w:left w:val="single" w:sz="4" w:space="0" w:color="auto"/>
              <w:bottom w:val="nil"/>
              <w:right w:val="nil"/>
            </w:tcBorders>
            <w:vAlign w:val="bottom"/>
          </w:tcPr>
          <w:p w:rsidR="0001466C" w:rsidRDefault="0001466C" w:rsidP="00352D07">
            <w:pPr>
              <w:pStyle w:val="af"/>
              <w:jc w:val="center"/>
            </w:pPr>
            <w:r>
              <w:t>количество</w:t>
            </w:r>
          </w:p>
        </w:tc>
        <w:tc>
          <w:tcPr>
            <w:tcW w:w="992" w:type="dxa"/>
            <w:gridSpan w:val="2"/>
            <w:vMerge w:val="restart"/>
            <w:tcBorders>
              <w:top w:val="single" w:sz="4" w:space="0" w:color="auto"/>
              <w:left w:val="single" w:sz="4" w:space="0" w:color="auto"/>
              <w:bottom w:val="nil"/>
              <w:right w:val="nil"/>
            </w:tcBorders>
            <w:vAlign w:val="bottom"/>
          </w:tcPr>
          <w:p w:rsidR="0001466C" w:rsidRDefault="0001466C" w:rsidP="00352D07">
            <w:pPr>
              <w:pStyle w:val="af"/>
              <w:jc w:val="center"/>
            </w:pPr>
            <w:r>
              <w:t>ед. изм.</w:t>
            </w:r>
          </w:p>
        </w:tc>
        <w:tc>
          <w:tcPr>
            <w:tcW w:w="851" w:type="dxa"/>
            <w:vMerge/>
            <w:tcBorders>
              <w:top w:val="nil"/>
              <w:left w:val="single" w:sz="4" w:space="0" w:color="auto"/>
              <w:bottom w:val="nil"/>
              <w:right w:val="nil"/>
            </w:tcBorders>
            <w:vAlign w:val="center"/>
          </w:tcPr>
          <w:p w:rsidR="0001466C" w:rsidRDefault="0001466C" w:rsidP="00352D07">
            <w:pPr>
              <w:pStyle w:val="af"/>
            </w:pPr>
          </w:p>
        </w:tc>
        <w:tc>
          <w:tcPr>
            <w:tcW w:w="850" w:type="dxa"/>
            <w:vMerge/>
            <w:tcBorders>
              <w:top w:val="nil"/>
              <w:left w:val="single" w:sz="4" w:space="0" w:color="auto"/>
              <w:bottom w:val="nil"/>
              <w:right w:val="nil"/>
            </w:tcBorders>
            <w:vAlign w:val="center"/>
          </w:tcPr>
          <w:p w:rsidR="0001466C" w:rsidRDefault="0001466C" w:rsidP="00352D07">
            <w:pPr>
              <w:pStyle w:val="af"/>
            </w:pPr>
          </w:p>
        </w:tc>
        <w:tc>
          <w:tcPr>
            <w:tcW w:w="1418" w:type="dxa"/>
            <w:vMerge/>
            <w:tcBorders>
              <w:top w:val="nil"/>
              <w:left w:val="single" w:sz="4" w:space="0" w:color="auto"/>
              <w:bottom w:val="nil"/>
            </w:tcBorders>
            <w:vAlign w:val="center"/>
          </w:tcPr>
          <w:p w:rsidR="0001466C" w:rsidRDefault="0001466C" w:rsidP="00352D07">
            <w:pPr>
              <w:pStyle w:val="af"/>
            </w:pPr>
          </w:p>
        </w:tc>
      </w:tr>
      <w:tr w:rsidR="00075353" w:rsidTr="00075353">
        <w:tc>
          <w:tcPr>
            <w:tcW w:w="560" w:type="dxa"/>
            <w:vMerge/>
            <w:tcBorders>
              <w:top w:val="nil"/>
              <w:bottom w:val="nil"/>
              <w:right w:val="nil"/>
            </w:tcBorders>
          </w:tcPr>
          <w:p w:rsidR="0001466C" w:rsidRDefault="0001466C" w:rsidP="00352D07">
            <w:pPr>
              <w:pStyle w:val="af"/>
            </w:pPr>
          </w:p>
        </w:tc>
        <w:tc>
          <w:tcPr>
            <w:tcW w:w="2417" w:type="dxa"/>
            <w:vMerge/>
            <w:tcBorders>
              <w:top w:val="nil"/>
              <w:left w:val="single" w:sz="4" w:space="0" w:color="auto"/>
              <w:bottom w:val="nil"/>
              <w:right w:val="nil"/>
            </w:tcBorders>
            <w:vAlign w:val="center"/>
          </w:tcPr>
          <w:p w:rsidR="0001466C" w:rsidRDefault="0001466C" w:rsidP="00352D07">
            <w:pPr>
              <w:pStyle w:val="af"/>
            </w:pPr>
          </w:p>
        </w:tc>
        <w:tc>
          <w:tcPr>
            <w:tcW w:w="1276" w:type="dxa"/>
            <w:vMerge/>
            <w:tcBorders>
              <w:top w:val="nil"/>
              <w:left w:val="single" w:sz="4" w:space="0" w:color="auto"/>
              <w:bottom w:val="nil"/>
              <w:right w:val="nil"/>
            </w:tcBorders>
            <w:vAlign w:val="center"/>
          </w:tcPr>
          <w:p w:rsidR="0001466C" w:rsidRDefault="0001466C" w:rsidP="00352D07">
            <w:pPr>
              <w:pStyle w:val="af"/>
            </w:pPr>
          </w:p>
        </w:tc>
        <w:tc>
          <w:tcPr>
            <w:tcW w:w="70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план</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факт</w:t>
            </w:r>
          </w:p>
        </w:tc>
        <w:tc>
          <w:tcPr>
            <w:tcW w:w="155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отклонение</w:t>
            </w:r>
          </w:p>
        </w:tc>
        <w:tc>
          <w:tcPr>
            <w:tcW w:w="851" w:type="dxa"/>
            <w:tcBorders>
              <w:top w:val="single" w:sz="4" w:space="0" w:color="auto"/>
              <w:left w:val="single" w:sz="4" w:space="0" w:color="auto"/>
              <w:bottom w:val="nil"/>
              <w:right w:val="nil"/>
            </w:tcBorders>
            <w:vAlign w:val="center"/>
          </w:tcPr>
          <w:p w:rsidR="0001466C" w:rsidRDefault="0001466C" w:rsidP="00352D07">
            <w:pPr>
              <w:pStyle w:val="af"/>
              <w:jc w:val="center"/>
            </w:pPr>
            <w:r>
              <w:t>план</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факт</w:t>
            </w:r>
          </w:p>
        </w:tc>
        <w:tc>
          <w:tcPr>
            <w:tcW w:w="1418" w:type="dxa"/>
            <w:tcBorders>
              <w:top w:val="single" w:sz="4" w:space="0" w:color="auto"/>
              <w:left w:val="single" w:sz="4" w:space="0" w:color="auto"/>
              <w:bottom w:val="nil"/>
              <w:right w:val="nil"/>
            </w:tcBorders>
            <w:vAlign w:val="center"/>
          </w:tcPr>
          <w:p w:rsidR="0001466C" w:rsidRDefault="0001466C" w:rsidP="00352D07">
            <w:pPr>
              <w:pStyle w:val="af"/>
              <w:jc w:val="center"/>
            </w:pPr>
            <w:r>
              <w:t>отклонение</w:t>
            </w:r>
          </w:p>
        </w:tc>
        <w:tc>
          <w:tcPr>
            <w:tcW w:w="992" w:type="dxa"/>
            <w:gridSpan w:val="2"/>
            <w:vMerge/>
            <w:tcBorders>
              <w:top w:val="nil"/>
              <w:left w:val="single" w:sz="4" w:space="0" w:color="auto"/>
              <w:bottom w:val="nil"/>
              <w:right w:val="nil"/>
            </w:tcBorders>
            <w:vAlign w:val="center"/>
          </w:tcPr>
          <w:p w:rsidR="0001466C" w:rsidRDefault="0001466C" w:rsidP="00352D07">
            <w:pPr>
              <w:pStyle w:val="af"/>
            </w:pPr>
          </w:p>
        </w:tc>
        <w:tc>
          <w:tcPr>
            <w:tcW w:w="851" w:type="dxa"/>
            <w:vMerge/>
            <w:tcBorders>
              <w:top w:val="nil"/>
              <w:left w:val="single" w:sz="4" w:space="0" w:color="auto"/>
              <w:bottom w:val="nil"/>
              <w:right w:val="nil"/>
            </w:tcBorders>
            <w:vAlign w:val="center"/>
          </w:tcPr>
          <w:p w:rsidR="0001466C" w:rsidRDefault="0001466C" w:rsidP="00352D07">
            <w:pPr>
              <w:pStyle w:val="af"/>
            </w:pPr>
          </w:p>
        </w:tc>
        <w:tc>
          <w:tcPr>
            <w:tcW w:w="850" w:type="dxa"/>
            <w:vMerge/>
            <w:tcBorders>
              <w:top w:val="nil"/>
              <w:left w:val="single" w:sz="4" w:space="0" w:color="auto"/>
              <w:bottom w:val="nil"/>
              <w:right w:val="nil"/>
            </w:tcBorders>
            <w:vAlign w:val="center"/>
          </w:tcPr>
          <w:p w:rsidR="0001466C" w:rsidRDefault="0001466C" w:rsidP="00352D07">
            <w:pPr>
              <w:pStyle w:val="af"/>
            </w:pPr>
          </w:p>
        </w:tc>
        <w:tc>
          <w:tcPr>
            <w:tcW w:w="1418" w:type="dxa"/>
            <w:vMerge/>
            <w:tcBorders>
              <w:top w:val="nil"/>
              <w:left w:val="single" w:sz="4" w:space="0" w:color="auto"/>
              <w:bottom w:val="nil"/>
            </w:tcBorders>
            <w:vAlign w:val="center"/>
          </w:tcPr>
          <w:p w:rsidR="0001466C" w:rsidRDefault="0001466C" w:rsidP="00352D07">
            <w:pPr>
              <w:pStyle w:val="af"/>
            </w:pPr>
          </w:p>
        </w:tc>
      </w:tr>
      <w:tr w:rsidR="00075353" w:rsidTr="00075353">
        <w:tc>
          <w:tcPr>
            <w:tcW w:w="560" w:type="dxa"/>
            <w:tcBorders>
              <w:top w:val="single" w:sz="4" w:space="0" w:color="auto"/>
              <w:bottom w:val="nil"/>
              <w:right w:val="nil"/>
            </w:tcBorders>
          </w:tcPr>
          <w:p w:rsidR="0001466C" w:rsidRDefault="0001466C" w:rsidP="00352D07">
            <w:pPr>
              <w:pStyle w:val="af"/>
              <w:jc w:val="center"/>
            </w:pPr>
            <w:r>
              <w:t>1</w:t>
            </w:r>
          </w:p>
        </w:tc>
        <w:tc>
          <w:tcPr>
            <w:tcW w:w="2417" w:type="dxa"/>
            <w:tcBorders>
              <w:top w:val="single" w:sz="4" w:space="0" w:color="auto"/>
              <w:left w:val="single" w:sz="4" w:space="0" w:color="auto"/>
              <w:bottom w:val="nil"/>
              <w:right w:val="nil"/>
            </w:tcBorders>
            <w:vAlign w:val="center"/>
          </w:tcPr>
          <w:p w:rsidR="0001466C" w:rsidRDefault="0001466C" w:rsidP="00352D07">
            <w:pPr>
              <w:pStyle w:val="af"/>
              <w:jc w:val="center"/>
            </w:pPr>
            <w:r>
              <w:t>2</w:t>
            </w:r>
          </w:p>
        </w:tc>
        <w:tc>
          <w:tcPr>
            <w:tcW w:w="1276" w:type="dxa"/>
            <w:tcBorders>
              <w:top w:val="single" w:sz="4" w:space="0" w:color="auto"/>
              <w:left w:val="single" w:sz="4" w:space="0" w:color="auto"/>
              <w:bottom w:val="nil"/>
              <w:right w:val="nil"/>
            </w:tcBorders>
            <w:vAlign w:val="bottom"/>
          </w:tcPr>
          <w:p w:rsidR="0001466C" w:rsidRDefault="0001466C" w:rsidP="00352D07">
            <w:pPr>
              <w:pStyle w:val="af"/>
              <w:jc w:val="center"/>
            </w:pPr>
            <w:r>
              <w:t>3</w:t>
            </w:r>
          </w:p>
        </w:tc>
        <w:tc>
          <w:tcPr>
            <w:tcW w:w="70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4</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5</w:t>
            </w:r>
          </w:p>
        </w:tc>
        <w:tc>
          <w:tcPr>
            <w:tcW w:w="1559"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6</w:t>
            </w:r>
          </w:p>
        </w:tc>
        <w:tc>
          <w:tcPr>
            <w:tcW w:w="851" w:type="dxa"/>
            <w:tcBorders>
              <w:top w:val="single" w:sz="4" w:space="0" w:color="auto"/>
              <w:left w:val="single" w:sz="4" w:space="0" w:color="auto"/>
              <w:bottom w:val="nil"/>
              <w:right w:val="nil"/>
            </w:tcBorders>
            <w:vAlign w:val="bottom"/>
          </w:tcPr>
          <w:p w:rsidR="0001466C" w:rsidRDefault="0001466C" w:rsidP="00352D07">
            <w:pPr>
              <w:pStyle w:val="af"/>
              <w:jc w:val="center"/>
            </w:pPr>
            <w:r>
              <w:t>7</w:t>
            </w:r>
          </w:p>
        </w:tc>
        <w:tc>
          <w:tcPr>
            <w:tcW w:w="850" w:type="dxa"/>
            <w:tcBorders>
              <w:top w:val="single" w:sz="4" w:space="0" w:color="auto"/>
              <w:left w:val="single" w:sz="4" w:space="0" w:color="auto"/>
              <w:bottom w:val="nil"/>
              <w:right w:val="nil"/>
            </w:tcBorders>
            <w:vAlign w:val="center"/>
          </w:tcPr>
          <w:p w:rsidR="0001466C" w:rsidRDefault="0001466C" w:rsidP="00352D07">
            <w:pPr>
              <w:pStyle w:val="af"/>
              <w:jc w:val="center"/>
            </w:pPr>
            <w:r>
              <w:t>8</w:t>
            </w:r>
          </w:p>
        </w:tc>
        <w:tc>
          <w:tcPr>
            <w:tcW w:w="1418" w:type="dxa"/>
            <w:tcBorders>
              <w:top w:val="single" w:sz="4" w:space="0" w:color="auto"/>
              <w:left w:val="single" w:sz="4" w:space="0" w:color="auto"/>
              <w:bottom w:val="nil"/>
              <w:right w:val="nil"/>
            </w:tcBorders>
            <w:vAlign w:val="bottom"/>
          </w:tcPr>
          <w:p w:rsidR="0001466C" w:rsidRDefault="0001466C" w:rsidP="00352D07">
            <w:pPr>
              <w:pStyle w:val="af"/>
              <w:jc w:val="center"/>
            </w:pPr>
            <w:r>
              <w:t>9</w:t>
            </w:r>
          </w:p>
        </w:tc>
        <w:tc>
          <w:tcPr>
            <w:tcW w:w="992" w:type="dxa"/>
            <w:gridSpan w:val="2"/>
            <w:tcBorders>
              <w:top w:val="single" w:sz="4" w:space="0" w:color="auto"/>
              <w:left w:val="single" w:sz="4" w:space="0" w:color="auto"/>
              <w:bottom w:val="nil"/>
              <w:right w:val="nil"/>
            </w:tcBorders>
            <w:vAlign w:val="center"/>
          </w:tcPr>
          <w:p w:rsidR="0001466C" w:rsidRDefault="0001466C" w:rsidP="00352D07">
            <w:pPr>
              <w:pStyle w:val="af"/>
              <w:jc w:val="center"/>
            </w:pPr>
            <w:r>
              <w:t>10</w:t>
            </w:r>
          </w:p>
        </w:tc>
        <w:tc>
          <w:tcPr>
            <w:tcW w:w="851" w:type="dxa"/>
            <w:tcBorders>
              <w:top w:val="single" w:sz="4" w:space="0" w:color="auto"/>
              <w:left w:val="single" w:sz="4" w:space="0" w:color="auto"/>
              <w:bottom w:val="nil"/>
              <w:right w:val="nil"/>
            </w:tcBorders>
            <w:vAlign w:val="bottom"/>
          </w:tcPr>
          <w:p w:rsidR="0001466C" w:rsidRDefault="0001466C" w:rsidP="00352D07">
            <w:pPr>
              <w:pStyle w:val="af"/>
              <w:jc w:val="center"/>
            </w:pPr>
            <w:r>
              <w:t>11</w:t>
            </w:r>
          </w:p>
        </w:tc>
        <w:tc>
          <w:tcPr>
            <w:tcW w:w="850" w:type="dxa"/>
            <w:tcBorders>
              <w:top w:val="single" w:sz="4" w:space="0" w:color="auto"/>
              <w:left w:val="single" w:sz="4" w:space="0" w:color="auto"/>
              <w:bottom w:val="nil"/>
              <w:right w:val="nil"/>
            </w:tcBorders>
            <w:vAlign w:val="bottom"/>
          </w:tcPr>
          <w:p w:rsidR="0001466C" w:rsidRDefault="0001466C" w:rsidP="00352D07">
            <w:pPr>
              <w:pStyle w:val="af"/>
              <w:jc w:val="center"/>
            </w:pPr>
            <w:r>
              <w:t>12</w:t>
            </w:r>
          </w:p>
        </w:tc>
        <w:tc>
          <w:tcPr>
            <w:tcW w:w="1418" w:type="dxa"/>
            <w:tcBorders>
              <w:top w:val="single" w:sz="4" w:space="0" w:color="auto"/>
              <w:left w:val="single" w:sz="4" w:space="0" w:color="auto"/>
              <w:bottom w:val="nil"/>
            </w:tcBorders>
            <w:vAlign w:val="bottom"/>
          </w:tcPr>
          <w:p w:rsidR="0001466C" w:rsidRDefault="0001466C" w:rsidP="00352D07">
            <w:pPr>
              <w:pStyle w:val="af"/>
              <w:jc w:val="center"/>
            </w:pPr>
            <w:r>
              <w:t>13</w:t>
            </w:r>
          </w:p>
        </w:tc>
      </w:tr>
      <w:tr w:rsidR="00075353" w:rsidTr="00075353">
        <w:tc>
          <w:tcPr>
            <w:tcW w:w="560" w:type="dxa"/>
            <w:tcBorders>
              <w:top w:val="single" w:sz="4" w:space="0" w:color="auto"/>
              <w:bottom w:val="nil"/>
              <w:right w:val="nil"/>
            </w:tcBorders>
          </w:tcPr>
          <w:p w:rsidR="0001466C" w:rsidRDefault="0001466C" w:rsidP="00352D07">
            <w:pPr>
              <w:pStyle w:val="af"/>
            </w:pPr>
          </w:p>
        </w:tc>
        <w:tc>
          <w:tcPr>
            <w:tcW w:w="2417" w:type="dxa"/>
            <w:tcBorders>
              <w:top w:val="single" w:sz="4" w:space="0" w:color="auto"/>
              <w:left w:val="single" w:sz="4" w:space="0" w:color="auto"/>
              <w:bottom w:val="nil"/>
              <w:right w:val="nil"/>
            </w:tcBorders>
          </w:tcPr>
          <w:p w:rsidR="0001466C" w:rsidRDefault="0001466C" w:rsidP="00352D07">
            <w:pPr>
              <w:pStyle w:val="af"/>
            </w:pPr>
          </w:p>
        </w:tc>
        <w:tc>
          <w:tcPr>
            <w:tcW w:w="1276" w:type="dxa"/>
            <w:tcBorders>
              <w:top w:val="single" w:sz="4" w:space="0" w:color="auto"/>
              <w:left w:val="single" w:sz="4" w:space="0" w:color="auto"/>
              <w:bottom w:val="nil"/>
              <w:right w:val="nil"/>
            </w:tcBorders>
          </w:tcPr>
          <w:p w:rsidR="0001466C" w:rsidRDefault="0001466C" w:rsidP="00352D07">
            <w:pPr>
              <w:pStyle w:val="af"/>
            </w:pPr>
          </w:p>
        </w:tc>
        <w:tc>
          <w:tcPr>
            <w:tcW w:w="709" w:type="dxa"/>
            <w:gridSpan w:val="2"/>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2977" w:type="dxa"/>
            <w:gridSpan w:val="2"/>
            <w:tcBorders>
              <w:top w:val="single" w:sz="4" w:space="0" w:color="auto"/>
              <w:left w:val="nil"/>
              <w:bottom w:val="single" w:sz="4" w:space="0" w:color="auto"/>
              <w:right w:val="nil"/>
            </w:tcBorders>
          </w:tcPr>
          <w:p w:rsidR="0001466C" w:rsidRDefault="0001466C" w:rsidP="00352D07">
            <w:pPr>
              <w:pStyle w:val="af"/>
              <w:jc w:val="right"/>
            </w:pPr>
            <w:r>
              <w:t>Итого по мероприятиям</w:t>
            </w:r>
          </w:p>
        </w:tc>
        <w:tc>
          <w:tcPr>
            <w:tcW w:w="1276" w:type="dxa"/>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709" w:type="dxa"/>
            <w:gridSpan w:val="2"/>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jc w:val="center"/>
            </w:pPr>
            <w:r>
              <w:t>X</w:t>
            </w:r>
          </w:p>
        </w:tc>
        <w:tc>
          <w:tcPr>
            <w:tcW w:w="851" w:type="dxa"/>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560" w:type="dxa"/>
            <w:tcBorders>
              <w:top w:val="single" w:sz="4" w:space="0" w:color="auto"/>
              <w:bottom w:val="single" w:sz="4" w:space="0" w:color="auto"/>
              <w:right w:val="single" w:sz="4" w:space="0" w:color="auto"/>
            </w:tcBorders>
          </w:tcPr>
          <w:p w:rsidR="0001466C" w:rsidRDefault="0001466C" w:rsidP="00352D07">
            <w:pPr>
              <w:pStyle w:val="af"/>
            </w:pPr>
          </w:p>
        </w:tc>
        <w:tc>
          <w:tcPr>
            <w:tcW w:w="2417"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276" w:type="dxa"/>
            <w:tcBorders>
              <w:top w:val="single" w:sz="4" w:space="0" w:color="auto"/>
              <w:left w:val="single" w:sz="4" w:space="0" w:color="auto"/>
              <w:bottom w:val="nil"/>
              <w:right w:val="nil"/>
            </w:tcBorders>
          </w:tcPr>
          <w:p w:rsidR="0001466C" w:rsidRDefault="0001466C" w:rsidP="00352D07">
            <w:pPr>
              <w:pStyle w:val="af"/>
            </w:pPr>
          </w:p>
        </w:tc>
        <w:tc>
          <w:tcPr>
            <w:tcW w:w="709" w:type="dxa"/>
            <w:gridSpan w:val="2"/>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2977" w:type="dxa"/>
            <w:gridSpan w:val="2"/>
            <w:tcBorders>
              <w:top w:val="single" w:sz="4" w:space="0" w:color="auto"/>
              <w:left w:val="nil"/>
              <w:bottom w:val="nil"/>
              <w:right w:val="nil"/>
            </w:tcBorders>
          </w:tcPr>
          <w:p w:rsidR="0001466C" w:rsidRDefault="0001466C" w:rsidP="00352D07">
            <w:pPr>
              <w:pStyle w:val="af"/>
              <w:jc w:val="right"/>
            </w:pPr>
            <w:r>
              <w:t>Итого по мероприятиям</w:t>
            </w:r>
          </w:p>
        </w:tc>
        <w:tc>
          <w:tcPr>
            <w:tcW w:w="1276" w:type="dxa"/>
            <w:tcBorders>
              <w:top w:val="single" w:sz="4" w:space="0" w:color="auto"/>
              <w:left w:val="single" w:sz="4" w:space="0" w:color="auto"/>
              <w:bottom w:val="nil"/>
              <w:right w:val="nil"/>
            </w:tcBorders>
          </w:tcPr>
          <w:p w:rsidR="0001466C" w:rsidRDefault="0001466C" w:rsidP="00352D07">
            <w:pPr>
              <w:pStyle w:val="af"/>
              <w:jc w:val="center"/>
            </w:pPr>
            <w:r>
              <w:t>X</w:t>
            </w:r>
          </w:p>
        </w:tc>
        <w:tc>
          <w:tcPr>
            <w:tcW w:w="709" w:type="dxa"/>
            <w:gridSpan w:val="2"/>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559" w:type="dxa"/>
            <w:gridSpan w:val="2"/>
            <w:tcBorders>
              <w:top w:val="single" w:sz="4" w:space="0" w:color="auto"/>
              <w:left w:val="single" w:sz="4" w:space="0" w:color="auto"/>
              <w:bottom w:val="nil"/>
              <w:right w:val="nil"/>
            </w:tcBorders>
          </w:tcPr>
          <w:p w:rsidR="0001466C" w:rsidRDefault="0001466C" w:rsidP="00352D07">
            <w:pPr>
              <w:pStyle w:val="af"/>
            </w:pPr>
          </w:p>
        </w:tc>
        <w:tc>
          <w:tcPr>
            <w:tcW w:w="851" w:type="dxa"/>
            <w:tcBorders>
              <w:top w:val="single" w:sz="4" w:space="0" w:color="auto"/>
              <w:left w:val="single" w:sz="4" w:space="0" w:color="auto"/>
              <w:bottom w:val="nil"/>
              <w:right w:val="nil"/>
            </w:tcBorders>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right w:val="nil"/>
            </w:tcBorders>
          </w:tcPr>
          <w:p w:rsidR="0001466C" w:rsidRDefault="0001466C" w:rsidP="00352D07">
            <w:pPr>
              <w:pStyle w:val="af"/>
            </w:pPr>
          </w:p>
        </w:tc>
        <w:tc>
          <w:tcPr>
            <w:tcW w:w="992" w:type="dxa"/>
            <w:gridSpan w:val="2"/>
            <w:tcBorders>
              <w:top w:val="single" w:sz="4" w:space="0" w:color="auto"/>
              <w:left w:val="single" w:sz="4" w:space="0" w:color="auto"/>
              <w:bottom w:val="nil"/>
              <w:right w:val="nil"/>
            </w:tcBorders>
          </w:tcPr>
          <w:p w:rsidR="0001466C" w:rsidRDefault="0001466C" w:rsidP="00352D07">
            <w:pPr>
              <w:pStyle w:val="af"/>
              <w:jc w:val="center"/>
            </w:pPr>
            <w:r>
              <w:t>X</w:t>
            </w:r>
          </w:p>
        </w:tc>
        <w:tc>
          <w:tcPr>
            <w:tcW w:w="851" w:type="dxa"/>
            <w:tcBorders>
              <w:top w:val="single" w:sz="4" w:space="0" w:color="auto"/>
              <w:left w:val="single" w:sz="4" w:space="0" w:color="auto"/>
              <w:bottom w:val="nil"/>
              <w:right w:val="nil"/>
            </w:tcBorders>
            <w:vAlign w:val="bottom"/>
          </w:tcPr>
          <w:p w:rsidR="0001466C" w:rsidRDefault="0001466C" w:rsidP="00352D07">
            <w:pPr>
              <w:pStyle w:val="af"/>
            </w:pPr>
          </w:p>
        </w:tc>
        <w:tc>
          <w:tcPr>
            <w:tcW w:w="850" w:type="dxa"/>
            <w:tcBorders>
              <w:top w:val="single" w:sz="4" w:space="0" w:color="auto"/>
              <w:left w:val="single" w:sz="4" w:space="0" w:color="auto"/>
              <w:bottom w:val="nil"/>
              <w:right w:val="nil"/>
            </w:tcBorders>
          </w:tcPr>
          <w:p w:rsidR="0001466C" w:rsidRDefault="0001466C" w:rsidP="00352D07">
            <w:pPr>
              <w:pStyle w:val="af"/>
            </w:pPr>
          </w:p>
        </w:tc>
        <w:tc>
          <w:tcPr>
            <w:tcW w:w="1418" w:type="dxa"/>
            <w:tcBorders>
              <w:top w:val="single" w:sz="4" w:space="0" w:color="auto"/>
              <w:left w:val="single" w:sz="4" w:space="0" w:color="auto"/>
              <w:bottom w:val="nil"/>
            </w:tcBorders>
          </w:tcPr>
          <w:p w:rsidR="0001466C" w:rsidRDefault="0001466C" w:rsidP="00352D07">
            <w:pPr>
              <w:pStyle w:val="af"/>
            </w:pPr>
          </w:p>
        </w:tc>
      </w:tr>
      <w:tr w:rsidR="00075353" w:rsidTr="00075353">
        <w:tc>
          <w:tcPr>
            <w:tcW w:w="2977" w:type="dxa"/>
            <w:gridSpan w:val="2"/>
            <w:tcBorders>
              <w:top w:val="nil"/>
              <w:left w:val="nil"/>
              <w:bottom w:val="nil"/>
              <w:right w:val="nil"/>
            </w:tcBorders>
          </w:tcPr>
          <w:p w:rsidR="0001466C" w:rsidRDefault="0001466C" w:rsidP="00352D07">
            <w:pPr>
              <w:pStyle w:val="af"/>
              <w:jc w:val="right"/>
            </w:pPr>
            <w:r>
              <w:t>Всего по мероприятиям</w:t>
            </w:r>
          </w:p>
        </w:tc>
        <w:tc>
          <w:tcPr>
            <w:tcW w:w="1276" w:type="dxa"/>
            <w:tcBorders>
              <w:top w:val="single" w:sz="4" w:space="0" w:color="auto"/>
              <w:left w:val="single" w:sz="4" w:space="0" w:color="auto"/>
              <w:bottom w:val="single" w:sz="4" w:space="0" w:color="auto"/>
              <w:right w:val="nil"/>
            </w:tcBorders>
          </w:tcPr>
          <w:p w:rsidR="0001466C" w:rsidRDefault="0001466C" w:rsidP="00352D07">
            <w:pPr>
              <w:pStyle w:val="af"/>
              <w:jc w:val="center"/>
            </w:pPr>
            <w:r>
              <w:t>X</w:t>
            </w:r>
          </w:p>
        </w:tc>
        <w:tc>
          <w:tcPr>
            <w:tcW w:w="709" w:type="dxa"/>
            <w:gridSpan w:val="2"/>
            <w:tcBorders>
              <w:top w:val="single" w:sz="4" w:space="0" w:color="auto"/>
              <w:left w:val="single" w:sz="4" w:space="0" w:color="auto"/>
              <w:bottom w:val="single" w:sz="4" w:space="0" w:color="auto"/>
              <w:right w:val="nil"/>
            </w:tcBorders>
            <w:vAlign w:val="bottom"/>
          </w:tcPr>
          <w:p w:rsidR="0001466C" w:rsidRDefault="0001466C" w:rsidP="00352D07">
            <w:pPr>
              <w:pStyle w:val="af"/>
            </w:pPr>
          </w:p>
        </w:tc>
        <w:tc>
          <w:tcPr>
            <w:tcW w:w="850" w:type="dxa"/>
            <w:tcBorders>
              <w:top w:val="single" w:sz="4" w:space="0" w:color="auto"/>
              <w:left w:val="single" w:sz="4" w:space="0" w:color="auto"/>
              <w:bottom w:val="single" w:sz="4" w:space="0" w:color="auto"/>
              <w:right w:val="nil"/>
            </w:tcBorders>
          </w:tcPr>
          <w:p w:rsidR="0001466C" w:rsidRDefault="0001466C" w:rsidP="00352D07">
            <w:pPr>
              <w:pStyle w:val="af"/>
            </w:pPr>
          </w:p>
        </w:tc>
        <w:tc>
          <w:tcPr>
            <w:tcW w:w="1559" w:type="dxa"/>
            <w:gridSpan w:val="2"/>
            <w:tcBorders>
              <w:top w:val="single" w:sz="4" w:space="0" w:color="auto"/>
              <w:left w:val="single" w:sz="4" w:space="0" w:color="auto"/>
              <w:bottom w:val="single" w:sz="4" w:space="0" w:color="auto"/>
              <w:right w:val="nil"/>
            </w:tcBorders>
          </w:tcPr>
          <w:p w:rsidR="0001466C" w:rsidRDefault="0001466C" w:rsidP="00352D07">
            <w:pPr>
              <w:pStyle w:val="af"/>
            </w:pPr>
          </w:p>
        </w:tc>
        <w:tc>
          <w:tcPr>
            <w:tcW w:w="851" w:type="dxa"/>
            <w:tcBorders>
              <w:top w:val="single" w:sz="4" w:space="0" w:color="auto"/>
              <w:left w:val="single" w:sz="4" w:space="0" w:color="auto"/>
              <w:bottom w:val="single" w:sz="4" w:space="0" w:color="auto"/>
              <w:right w:val="nil"/>
            </w:tcBorders>
          </w:tcPr>
          <w:p w:rsidR="0001466C" w:rsidRDefault="0001466C" w:rsidP="00352D07">
            <w:pPr>
              <w:pStyle w:val="af"/>
              <w:jc w:val="center"/>
            </w:pPr>
            <w:r>
              <w:t>X</w:t>
            </w:r>
          </w:p>
        </w:tc>
        <w:tc>
          <w:tcPr>
            <w:tcW w:w="850" w:type="dxa"/>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1418" w:type="dxa"/>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992" w:type="dxa"/>
            <w:gridSpan w:val="2"/>
            <w:tcBorders>
              <w:top w:val="single" w:sz="4" w:space="0" w:color="auto"/>
              <w:left w:val="single" w:sz="4" w:space="0" w:color="auto"/>
              <w:bottom w:val="single" w:sz="4" w:space="0" w:color="auto"/>
              <w:right w:val="nil"/>
            </w:tcBorders>
            <w:vAlign w:val="bottom"/>
          </w:tcPr>
          <w:p w:rsidR="0001466C" w:rsidRDefault="0001466C" w:rsidP="00352D07">
            <w:pPr>
              <w:pStyle w:val="af"/>
              <w:jc w:val="center"/>
            </w:pPr>
            <w:r>
              <w:t>X</w:t>
            </w:r>
          </w:p>
        </w:tc>
        <w:tc>
          <w:tcPr>
            <w:tcW w:w="851" w:type="dxa"/>
            <w:tcBorders>
              <w:top w:val="single" w:sz="4" w:space="0" w:color="auto"/>
              <w:left w:val="single" w:sz="4" w:space="0" w:color="auto"/>
              <w:bottom w:val="single" w:sz="4" w:space="0" w:color="auto"/>
              <w:right w:val="nil"/>
            </w:tcBorders>
            <w:vAlign w:val="bottom"/>
          </w:tcPr>
          <w:p w:rsidR="0001466C" w:rsidRDefault="0001466C" w:rsidP="00352D07">
            <w:pPr>
              <w:pStyle w:val="af"/>
            </w:pPr>
          </w:p>
        </w:tc>
        <w:tc>
          <w:tcPr>
            <w:tcW w:w="850" w:type="dxa"/>
            <w:tcBorders>
              <w:top w:val="single" w:sz="4" w:space="0" w:color="auto"/>
              <w:left w:val="single" w:sz="4" w:space="0" w:color="auto"/>
              <w:bottom w:val="single" w:sz="4" w:space="0" w:color="auto"/>
              <w:right w:val="nil"/>
            </w:tcBorders>
          </w:tcPr>
          <w:p w:rsidR="0001466C" w:rsidRDefault="0001466C" w:rsidP="00352D07">
            <w:pPr>
              <w:pStyle w:val="af"/>
            </w:pPr>
          </w:p>
        </w:tc>
        <w:tc>
          <w:tcPr>
            <w:tcW w:w="1418" w:type="dxa"/>
            <w:tcBorders>
              <w:top w:val="single" w:sz="4" w:space="0" w:color="auto"/>
              <w:left w:val="single" w:sz="4" w:space="0" w:color="auto"/>
              <w:bottom w:val="single" w:sz="4" w:space="0" w:color="auto"/>
            </w:tcBorders>
          </w:tcPr>
          <w:p w:rsidR="0001466C" w:rsidRDefault="0001466C" w:rsidP="00352D07">
            <w:pPr>
              <w:pStyle w:val="af"/>
            </w:pPr>
          </w:p>
        </w:tc>
      </w:tr>
      <w:tr w:rsidR="0001466C" w:rsidTr="00075353">
        <w:tc>
          <w:tcPr>
            <w:tcW w:w="4900" w:type="dxa"/>
            <w:gridSpan w:val="4"/>
            <w:tcBorders>
              <w:top w:val="nil"/>
              <w:left w:val="nil"/>
              <w:bottom w:val="nil"/>
              <w:right w:val="nil"/>
            </w:tcBorders>
          </w:tcPr>
          <w:p w:rsidR="0001466C" w:rsidRDefault="0001466C" w:rsidP="00352D07">
            <w:pPr>
              <w:pStyle w:val="af"/>
              <w:jc w:val="right"/>
            </w:pPr>
            <w:r>
              <w:t>СПРАВОЧНО:</w:t>
            </w:r>
          </w:p>
        </w:tc>
        <w:tc>
          <w:tcPr>
            <w:tcW w:w="912" w:type="dxa"/>
            <w:gridSpan w:val="2"/>
            <w:tcBorders>
              <w:top w:val="nil"/>
              <w:left w:val="nil"/>
              <w:bottom w:val="single" w:sz="4" w:space="0" w:color="auto"/>
              <w:right w:val="nil"/>
            </w:tcBorders>
          </w:tcPr>
          <w:p w:rsidR="0001466C" w:rsidRDefault="0001466C" w:rsidP="00352D07">
            <w:pPr>
              <w:pStyle w:val="af"/>
            </w:pPr>
          </w:p>
        </w:tc>
        <w:tc>
          <w:tcPr>
            <w:tcW w:w="709" w:type="dxa"/>
            <w:tcBorders>
              <w:top w:val="nil"/>
              <w:left w:val="nil"/>
              <w:bottom w:val="single" w:sz="4" w:space="0" w:color="auto"/>
              <w:right w:val="nil"/>
            </w:tcBorders>
          </w:tcPr>
          <w:p w:rsidR="0001466C" w:rsidRDefault="0001466C" w:rsidP="00352D07">
            <w:pPr>
              <w:pStyle w:val="af"/>
            </w:pPr>
          </w:p>
        </w:tc>
        <w:tc>
          <w:tcPr>
            <w:tcW w:w="850" w:type="dxa"/>
            <w:tcBorders>
              <w:top w:val="nil"/>
              <w:left w:val="nil"/>
              <w:bottom w:val="single" w:sz="4" w:space="0" w:color="auto"/>
              <w:right w:val="nil"/>
            </w:tcBorders>
          </w:tcPr>
          <w:p w:rsidR="0001466C" w:rsidRDefault="0001466C" w:rsidP="00352D07">
            <w:pPr>
              <w:pStyle w:val="af"/>
            </w:pPr>
          </w:p>
        </w:tc>
        <w:tc>
          <w:tcPr>
            <w:tcW w:w="851" w:type="dxa"/>
            <w:tcBorders>
              <w:top w:val="nil"/>
              <w:left w:val="nil"/>
              <w:bottom w:val="single" w:sz="4" w:space="0" w:color="auto"/>
              <w:right w:val="nil"/>
            </w:tcBorders>
          </w:tcPr>
          <w:p w:rsidR="0001466C" w:rsidRDefault="0001466C" w:rsidP="00352D07">
            <w:pPr>
              <w:pStyle w:val="af"/>
            </w:pPr>
          </w:p>
        </w:tc>
        <w:tc>
          <w:tcPr>
            <w:tcW w:w="850" w:type="dxa"/>
            <w:tcBorders>
              <w:top w:val="nil"/>
              <w:left w:val="nil"/>
              <w:bottom w:val="single" w:sz="4" w:space="0" w:color="auto"/>
              <w:right w:val="nil"/>
            </w:tcBorders>
          </w:tcPr>
          <w:p w:rsidR="0001466C" w:rsidRDefault="0001466C" w:rsidP="00352D07">
            <w:pPr>
              <w:pStyle w:val="af"/>
            </w:pPr>
          </w:p>
        </w:tc>
        <w:tc>
          <w:tcPr>
            <w:tcW w:w="1988" w:type="dxa"/>
            <w:gridSpan w:val="2"/>
            <w:tcBorders>
              <w:top w:val="nil"/>
              <w:left w:val="nil"/>
              <w:bottom w:val="single" w:sz="4" w:space="0" w:color="auto"/>
              <w:right w:val="nil"/>
            </w:tcBorders>
          </w:tcPr>
          <w:p w:rsidR="0001466C" w:rsidRDefault="0001466C" w:rsidP="00352D07">
            <w:pPr>
              <w:pStyle w:val="af"/>
            </w:pPr>
          </w:p>
        </w:tc>
        <w:tc>
          <w:tcPr>
            <w:tcW w:w="422" w:type="dxa"/>
            <w:tcBorders>
              <w:top w:val="nil"/>
              <w:left w:val="nil"/>
              <w:bottom w:val="single" w:sz="4" w:space="0" w:color="auto"/>
              <w:right w:val="nil"/>
            </w:tcBorders>
          </w:tcPr>
          <w:p w:rsidR="0001466C" w:rsidRDefault="0001466C" w:rsidP="00352D07">
            <w:pPr>
              <w:pStyle w:val="af"/>
            </w:pPr>
          </w:p>
        </w:tc>
        <w:tc>
          <w:tcPr>
            <w:tcW w:w="851" w:type="dxa"/>
            <w:tcBorders>
              <w:top w:val="nil"/>
              <w:left w:val="nil"/>
              <w:bottom w:val="single" w:sz="4" w:space="0" w:color="auto"/>
              <w:right w:val="nil"/>
            </w:tcBorders>
          </w:tcPr>
          <w:p w:rsidR="0001466C" w:rsidRDefault="0001466C" w:rsidP="00352D07">
            <w:pPr>
              <w:pStyle w:val="af"/>
            </w:pPr>
          </w:p>
        </w:tc>
        <w:tc>
          <w:tcPr>
            <w:tcW w:w="850" w:type="dxa"/>
            <w:tcBorders>
              <w:top w:val="nil"/>
              <w:left w:val="nil"/>
              <w:bottom w:val="single" w:sz="4" w:space="0" w:color="auto"/>
              <w:right w:val="nil"/>
            </w:tcBorders>
          </w:tcPr>
          <w:p w:rsidR="0001466C" w:rsidRDefault="0001466C" w:rsidP="00352D07">
            <w:pPr>
              <w:pStyle w:val="af"/>
            </w:pPr>
          </w:p>
        </w:tc>
        <w:tc>
          <w:tcPr>
            <w:tcW w:w="1418" w:type="dxa"/>
            <w:tcBorders>
              <w:top w:val="nil"/>
              <w:left w:val="nil"/>
              <w:bottom w:val="single" w:sz="4" w:space="0" w:color="auto"/>
              <w:right w:val="nil"/>
            </w:tcBorders>
          </w:tcPr>
          <w:p w:rsidR="0001466C" w:rsidRDefault="0001466C" w:rsidP="00352D07">
            <w:pPr>
              <w:pStyle w:val="af"/>
            </w:pPr>
          </w:p>
        </w:tc>
      </w:tr>
      <w:tr w:rsidR="0001466C" w:rsidTr="00075353">
        <w:tc>
          <w:tcPr>
            <w:tcW w:w="4900" w:type="dxa"/>
            <w:gridSpan w:val="4"/>
            <w:tcBorders>
              <w:top w:val="nil"/>
              <w:left w:val="nil"/>
              <w:bottom w:val="nil"/>
              <w:right w:val="single" w:sz="4" w:space="0" w:color="auto"/>
            </w:tcBorders>
          </w:tcPr>
          <w:p w:rsidR="0001466C" w:rsidRDefault="0001466C" w:rsidP="00352D07">
            <w:pPr>
              <w:pStyle w:val="af"/>
              <w:jc w:val="right"/>
            </w:pPr>
            <w:r>
              <w:t>Всего с начала года реализации программы</w:t>
            </w:r>
          </w:p>
        </w:tc>
        <w:tc>
          <w:tcPr>
            <w:tcW w:w="912" w:type="dxa"/>
            <w:gridSpan w:val="2"/>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709"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850"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85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850"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1418"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992" w:type="dxa"/>
            <w:gridSpan w:val="2"/>
            <w:tcBorders>
              <w:top w:val="single" w:sz="4" w:space="0" w:color="auto"/>
              <w:left w:val="single" w:sz="4" w:space="0" w:color="auto"/>
              <w:bottom w:val="single" w:sz="4" w:space="0" w:color="auto"/>
              <w:right w:val="single" w:sz="4" w:space="0" w:color="auto"/>
            </w:tcBorders>
          </w:tcPr>
          <w:p w:rsidR="0001466C" w:rsidRDefault="0001466C" w:rsidP="00352D07">
            <w:pPr>
              <w:pStyle w:val="af"/>
              <w:jc w:val="center"/>
            </w:pPr>
            <w:r>
              <w:t>X</w:t>
            </w:r>
          </w:p>
        </w:tc>
        <w:tc>
          <w:tcPr>
            <w:tcW w:w="851"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850" w:type="dxa"/>
            <w:tcBorders>
              <w:top w:val="single" w:sz="4" w:space="0" w:color="auto"/>
              <w:left w:val="single" w:sz="4" w:space="0" w:color="auto"/>
              <w:bottom w:val="single" w:sz="4" w:space="0" w:color="auto"/>
              <w:right w:val="single" w:sz="4" w:space="0" w:color="auto"/>
            </w:tcBorders>
          </w:tcPr>
          <w:p w:rsidR="0001466C" w:rsidRDefault="0001466C" w:rsidP="00352D07">
            <w:pPr>
              <w:pStyle w:val="af"/>
            </w:pPr>
          </w:p>
        </w:tc>
        <w:tc>
          <w:tcPr>
            <w:tcW w:w="1418" w:type="dxa"/>
            <w:tcBorders>
              <w:top w:val="single" w:sz="4" w:space="0" w:color="auto"/>
              <w:left w:val="single" w:sz="4" w:space="0" w:color="auto"/>
              <w:bottom w:val="single" w:sz="4" w:space="0" w:color="auto"/>
            </w:tcBorders>
          </w:tcPr>
          <w:p w:rsidR="0001466C" w:rsidRDefault="0001466C" w:rsidP="00352D07">
            <w:pPr>
              <w:pStyle w:val="af"/>
            </w:pPr>
          </w:p>
        </w:tc>
      </w:tr>
    </w:tbl>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Руководитель</w:t>
      </w:r>
    </w:p>
    <w:p w:rsidR="0001466C" w:rsidRPr="00075353" w:rsidRDefault="0001466C" w:rsidP="0001466C">
      <w:pPr>
        <w:pStyle w:val="af0"/>
        <w:rPr>
          <w:rFonts w:ascii="Times New Roman" w:hAnsi="Times New Roman" w:cs="Times New Roman"/>
          <w:sz w:val="22"/>
          <w:szCs w:val="22"/>
        </w:rPr>
      </w:pPr>
      <w:r w:rsidRPr="00075353">
        <w:rPr>
          <w:rFonts w:ascii="Times New Roman" w:hAnsi="Times New Roman" w:cs="Times New Roman"/>
          <w:sz w:val="22"/>
          <w:szCs w:val="22"/>
        </w:rPr>
        <w:t xml:space="preserve"> (уполномоченное лицо)             _______________  _____________         _________________________</w:t>
      </w:r>
    </w:p>
    <w:p w:rsidR="00352D07" w:rsidRDefault="0001466C" w:rsidP="00352D07">
      <w:pPr>
        <w:pStyle w:val="af0"/>
        <w:rPr>
          <w:rFonts w:ascii="Times New Roman" w:hAnsi="Times New Roman" w:cs="Times New Roman"/>
          <w:sz w:val="22"/>
          <w:szCs w:val="22"/>
        </w:rPr>
      </w:pPr>
      <w:r w:rsidRPr="00075353">
        <w:rPr>
          <w:rFonts w:ascii="Times New Roman" w:hAnsi="Times New Roman" w:cs="Times New Roman"/>
          <w:sz w:val="22"/>
          <w:szCs w:val="22"/>
        </w:rPr>
        <w:t xml:space="preserve"> (должность)      (подпись)             (расшифровка подписи)</w:t>
      </w:r>
    </w:p>
    <w:p w:rsidR="001C78D4" w:rsidRDefault="0001466C" w:rsidP="00352D07">
      <w:pPr>
        <w:pStyle w:val="af0"/>
        <w:rPr>
          <w:b/>
          <w:bCs/>
          <w:iCs/>
          <w:sz w:val="28"/>
          <w:szCs w:val="28"/>
        </w:rPr>
      </w:pPr>
      <w:r w:rsidRPr="00075353">
        <w:rPr>
          <w:rFonts w:ascii="Times New Roman" w:hAnsi="Times New Roman" w:cs="Times New Roman"/>
          <w:sz w:val="22"/>
          <w:szCs w:val="22"/>
        </w:rPr>
        <w:t>"___" __________________ 20___ г.</w:t>
      </w:r>
    </w:p>
    <w:sectPr w:rsidR="001C78D4" w:rsidSect="00352D07">
      <w:pgSz w:w="16838" w:h="11906" w:orient="landscape"/>
      <w:pgMar w:top="709"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7"/>
  </w:num>
  <w:num w:numId="14">
    <w:abstractNumId w:val="16"/>
  </w:num>
  <w:num w:numId="15">
    <w:abstractNumId w:val="9"/>
  </w:num>
  <w:num w:numId="16">
    <w:abstractNumId w:val="11"/>
  </w:num>
  <w:num w:numId="17">
    <w:abstractNumId w:val="18"/>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1466C"/>
    <w:rsid w:val="00015027"/>
    <w:rsid w:val="00034481"/>
    <w:rsid w:val="000372D1"/>
    <w:rsid w:val="000432E3"/>
    <w:rsid w:val="00054520"/>
    <w:rsid w:val="000600A2"/>
    <w:rsid w:val="000624F8"/>
    <w:rsid w:val="000671E2"/>
    <w:rsid w:val="0007186A"/>
    <w:rsid w:val="00075353"/>
    <w:rsid w:val="0008496E"/>
    <w:rsid w:val="00084FD6"/>
    <w:rsid w:val="000A4017"/>
    <w:rsid w:val="000B2C15"/>
    <w:rsid w:val="000B3ACB"/>
    <w:rsid w:val="000C17D8"/>
    <w:rsid w:val="000C610D"/>
    <w:rsid w:val="000F2A73"/>
    <w:rsid w:val="000F61D9"/>
    <w:rsid w:val="00103A19"/>
    <w:rsid w:val="001146D2"/>
    <w:rsid w:val="00121C1B"/>
    <w:rsid w:val="00146DA0"/>
    <w:rsid w:val="001508B9"/>
    <w:rsid w:val="00163C86"/>
    <w:rsid w:val="001660D9"/>
    <w:rsid w:val="0017568E"/>
    <w:rsid w:val="0018448B"/>
    <w:rsid w:val="00184A86"/>
    <w:rsid w:val="0018688B"/>
    <w:rsid w:val="00191184"/>
    <w:rsid w:val="001C78D4"/>
    <w:rsid w:val="00201DDC"/>
    <w:rsid w:val="00204E4B"/>
    <w:rsid w:val="00223ADB"/>
    <w:rsid w:val="00277EAB"/>
    <w:rsid w:val="002A42A6"/>
    <w:rsid w:val="002A44B4"/>
    <w:rsid w:val="002F21D7"/>
    <w:rsid w:val="00316C46"/>
    <w:rsid w:val="00343F1F"/>
    <w:rsid w:val="00352D07"/>
    <w:rsid w:val="00365BBF"/>
    <w:rsid w:val="00370540"/>
    <w:rsid w:val="00375344"/>
    <w:rsid w:val="00390545"/>
    <w:rsid w:val="00391EC9"/>
    <w:rsid w:val="00391F12"/>
    <w:rsid w:val="00394988"/>
    <w:rsid w:val="00395F99"/>
    <w:rsid w:val="0039683C"/>
    <w:rsid w:val="003A5DE4"/>
    <w:rsid w:val="003A65F6"/>
    <w:rsid w:val="003B2532"/>
    <w:rsid w:val="003E13A0"/>
    <w:rsid w:val="003E5216"/>
    <w:rsid w:val="003F77B7"/>
    <w:rsid w:val="004004DC"/>
    <w:rsid w:val="004140C0"/>
    <w:rsid w:val="004172C4"/>
    <w:rsid w:val="00430AEE"/>
    <w:rsid w:val="004447CB"/>
    <w:rsid w:val="00450205"/>
    <w:rsid w:val="0049563C"/>
    <w:rsid w:val="004A4D5C"/>
    <w:rsid w:val="004B481B"/>
    <w:rsid w:val="004C6C58"/>
    <w:rsid w:val="004D548E"/>
    <w:rsid w:val="004D6F7A"/>
    <w:rsid w:val="005026CA"/>
    <w:rsid w:val="00504D60"/>
    <w:rsid w:val="00576F87"/>
    <w:rsid w:val="00582B43"/>
    <w:rsid w:val="005B45A9"/>
    <w:rsid w:val="005B6E24"/>
    <w:rsid w:val="00630545"/>
    <w:rsid w:val="006351EE"/>
    <w:rsid w:val="00643718"/>
    <w:rsid w:val="006471A8"/>
    <w:rsid w:val="006501A9"/>
    <w:rsid w:val="00660241"/>
    <w:rsid w:val="006C27CD"/>
    <w:rsid w:val="006D1328"/>
    <w:rsid w:val="006E3E39"/>
    <w:rsid w:val="00700393"/>
    <w:rsid w:val="0071545B"/>
    <w:rsid w:val="0074726B"/>
    <w:rsid w:val="00750E08"/>
    <w:rsid w:val="007A63BF"/>
    <w:rsid w:val="007B08A4"/>
    <w:rsid w:val="007B2243"/>
    <w:rsid w:val="007B58EE"/>
    <w:rsid w:val="007F166D"/>
    <w:rsid w:val="007F2A6A"/>
    <w:rsid w:val="00811FFF"/>
    <w:rsid w:val="00821A0D"/>
    <w:rsid w:val="00823B8D"/>
    <w:rsid w:val="00837229"/>
    <w:rsid w:val="008668D5"/>
    <w:rsid w:val="008B02A5"/>
    <w:rsid w:val="008B0329"/>
    <w:rsid w:val="008B7616"/>
    <w:rsid w:val="008C0372"/>
    <w:rsid w:val="008C3307"/>
    <w:rsid w:val="008C3958"/>
    <w:rsid w:val="008C51FB"/>
    <w:rsid w:val="008E7397"/>
    <w:rsid w:val="008F01FF"/>
    <w:rsid w:val="008F25E4"/>
    <w:rsid w:val="00905D44"/>
    <w:rsid w:val="00921CC1"/>
    <w:rsid w:val="00927E26"/>
    <w:rsid w:val="00936EFB"/>
    <w:rsid w:val="009774E9"/>
    <w:rsid w:val="00996C84"/>
    <w:rsid w:val="009B6F60"/>
    <w:rsid w:val="009D131A"/>
    <w:rsid w:val="009D29D1"/>
    <w:rsid w:val="009D57FA"/>
    <w:rsid w:val="009F2C14"/>
    <w:rsid w:val="009F2F1C"/>
    <w:rsid w:val="00A04004"/>
    <w:rsid w:val="00A14316"/>
    <w:rsid w:val="00A157D1"/>
    <w:rsid w:val="00A22152"/>
    <w:rsid w:val="00A54123"/>
    <w:rsid w:val="00A54C79"/>
    <w:rsid w:val="00A664C5"/>
    <w:rsid w:val="00A80F33"/>
    <w:rsid w:val="00AA3457"/>
    <w:rsid w:val="00AB486D"/>
    <w:rsid w:val="00AC25D5"/>
    <w:rsid w:val="00AC38B1"/>
    <w:rsid w:val="00B15DF9"/>
    <w:rsid w:val="00B6173D"/>
    <w:rsid w:val="00B62974"/>
    <w:rsid w:val="00B638B5"/>
    <w:rsid w:val="00B6623B"/>
    <w:rsid w:val="00B71049"/>
    <w:rsid w:val="00B776B0"/>
    <w:rsid w:val="00BA786E"/>
    <w:rsid w:val="00BF455C"/>
    <w:rsid w:val="00C26AEA"/>
    <w:rsid w:val="00C33ACA"/>
    <w:rsid w:val="00C4560B"/>
    <w:rsid w:val="00C57625"/>
    <w:rsid w:val="00C6644F"/>
    <w:rsid w:val="00C74469"/>
    <w:rsid w:val="00C74DAF"/>
    <w:rsid w:val="00C84196"/>
    <w:rsid w:val="00C90804"/>
    <w:rsid w:val="00C90A50"/>
    <w:rsid w:val="00C97E31"/>
    <w:rsid w:val="00CB0713"/>
    <w:rsid w:val="00CB5186"/>
    <w:rsid w:val="00CB71BB"/>
    <w:rsid w:val="00CB7C1A"/>
    <w:rsid w:val="00CC4488"/>
    <w:rsid w:val="00CF2EF1"/>
    <w:rsid w:val="00CF7838"/>
    <w:rsid w:val="00D05A0B"/>
    <w:rsid w:val="00D11A70"/>
    <w:rsid w:val="00D15E83"/>
    <w:rsid w:val="00D4731D"/>
    <w:rsid w:val="00D56380"/>
    <w:rsid w:val="00D61143"/>
    <w:rsid w:val="00D76DA3"/>
    <w:rsid w:val="00D93B8A"/>
    <w:rsid w:val="00DA2B77"/>
    <w:rsid w:val="00DA48DE"/>
    <w:rsid w:val="00DC5191"/>
    <w:rsid w:val="00DD03D2"/>
    <w:rsid w:val="00DE2BFB"/>
    <w:rsid w:val="00E16863"/>
    <w:rsid w:val="00E31805"/>
    <w:rsid w:val="00E45843"/>
    <w:rsid w:val="00E550BE"/>
    <w:rsid w:val="00E6020C"/>
    <w:rsid w:val="00E9024E"/>
    <w:rsid w:val="00EA7460"/>
    <w:rsid w:val="00EB642C"/>
    <w:rsid w:val="00EB74B6"/>
    <w:rsid w:val="00EC3CAF"/>
    <w:rsid w:val="00ED082C"/>
    <w:rsid w:val="00EE505B"/>
    <w:rsid w:val="00EE6373"/>
    <w:rsid w:val="00EF6971"/>
    <w:rsid w:val="00F15069"/>
    <w:rsid w:val="00F205F8"/>
    <w:rsid w:val="00F30C26"/>
    <w:rsid w:val="00F31758"/>
    <w:rsid w:val="00F33E71"/>
    <w:rsid w:val="00F37086"/>
    <w:rsid w:val="00F545D1"/>
    <w:rsid w:val="00F61F35"/>
    <w:rsid w:val="00F6515D"/>
    <w:rsid w:val="00F93BF7"/>
    <w:rsid w:val="00FB040B"/>
    <w:rsid w:val="00FB7F77"/>
    <w:rsid w:val="00FC5FFB"/>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uiPriority w:val="99"/>
    <w:qFormat/>
    <w:locked/>
    <w:rsid w:val="00643718"/>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character" w:customStyle="1" w:styleId="10">
    <w:name w:val="Заголовок 1 Знак"/>
    <w:basedOn w:val="a0"/>
    <w:link w:val="1"/>
    <w:uiPriority w:val="99"/>
    <w:rsid w:val="00643718"/>
    <w:rPr>
      <w:rFonts w:ascii="Times New Roman CYR" w:eastAsia="Times New Roman" w:hAnsi="Times New Roman CYR" w:cs="Times New Roman CYR"/>
      <w:b/>
      <w:bCs/>
      <w:color w:val="26282F"/>
      <w:sz w:val="24"/>
      <w:szCs w:val="24"/>
    </w:rPr>
  </w:style>
  <w:style w:type="character" w:customStyle="1" w:styleId="ad">
    <w:name w:val="Цветовое выделение"/>
    <w:uiPriority w:val="99"/>
    <w:rsid w:val="00643718"/>
    <w:rPr>
      <w:b/>
      <w:bCs/>
      <w:color w:val="26282F"/>
    </w:rPr>
  </w:style>
  <w:style w:type="character" w:customStyle="1" w:styleId="ae">
    <w:name w:val="Гипертекстовая ссылка"/>
    <w:basedOn w:val="ad"/>
    <w:uiPriority w:val="99"/>
    <w:rsid w:val="00643718"/>
    <w:rPr>
      <w:b/>
      <w:bCs/>
      <w:color w:val="106BBE"/>
    </w:rPr>
  </w:style>
  <w:style w:type="paragraph" w:customStyle="1" w:styleId="af">
    <w:name w:val="Нормальный (таблица)"/>
    <w:basedOn w:val="a"/>
    <w:next w:val="a"/>
    <w:uiPriority w:val="99"/>
    <w:rsid w:val="00643718"/>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0">
    <w:name w:val="Таблицы (моноширинный)"/>
    <w:basedOn w:val="a"/>
    <w:next w:val="a"/>
    <w:uiPriority w:val="99"/>
    <w:rsid w:val="0001466C"/>
    <w:pPr>
      <w:widowControl w:val="0"/>
      <w:autoSpaceDE w:val="0"/>
      <w:autoSpaceDN w:val="0"/>
      <w:adjustRightInd w:val="0"/>
      <w:spacing w:after="0" w:line="240" w:lineRule="auto"/>
    </w:pPr>
    <w:rPr>
      <w:rFonts w:ascii="Courier New" w:hAnsi="Courier New" w:cs="Courier New"/>
      <w:sz w:val="24"/>
      <w:szCs w:val="24"/>
      <w:lang w:eastAsia="ru-RU"/>
    </w:rPr>
  </w:style>
  <w:style w:type="table" w:styleId="af1">
    <w:name w:val="Table Grid"/>
    <w:basedOn w:val="a1"/>
    <w:locked/>
    <w:rsid w:val="003753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Полужирный"/>
    <w:basedOn w:val="a0"/>
    <w:rsid w:val="00C9080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rsid w:val="00C9080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C908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C9080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
    <w:rsid w:val="00C908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21386751">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A814-C70B-4711-90F2-8D9B4510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51</cp:revision>
  <dcterms:created xsi:type="dcterms:W3CDTF">2013-11-02T19:14:00Z</dcterms:created>
  <dcterms:modified xsi:type="dcterms:W3CDTF">2021-01-11T12:53:00Z</dcterms:modified>
</cp:coreProperties>
</file>