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044" w:rsidRPr="00B86044" w:rsidRDefault="00B86044" w:rsidP="00B86044">
      <w:pPr>
        <w:widowControl/>
        <w:jc w:val="right"/>
        <w:rPr>
          <w:rFonts w:ascii="Times New Roman" w:eastAsia="Times New Roman" w:hAnsi="Times New Roman" w:cs="Times New Roman"/>
          <w:color w:val="auto"/>
          <w:sz w:val="28"/>
          <w:szCs w:val="28"/>
          <w:lang w:val="en-US" w:bidi="ar-SA"/>
        </w:rPr>
      </w:pPr>
    </w:p>
    <w:p w:rsidR="00B86044" w:rsidRPr="00B86044" w:rsidRDefault="00B86044" w:rsidP="00B86044">
      <w:pPr>
        <w:widowControl/>
        <w:jc w:val="right"/>
        <w:rPr>
          <w:rFonts w:ascii="Times New Roman" w:eastAsia="Times New Roman" w:hAnsi="Times New Roman" w:cs="Times New Roman"/>
          <w:color w:val="auto"/>
          <w:sz w:val="28"/>
          <w:szCs w:val="28"/>
          <w:lang w:bidi="ar-SA"/>
        </w:rPr>
      </w:pPr>
    </w:p>
    <w:p w:rsidR="00B86044" w:rsidRPr="00B86044" w:rsidRDefault="00B86044" w:rsidP="00B86044">
      <w:pPr>
        <w:widowControl/>
        <w:jc w:val="center"/>
        <w:rPr>
          <w:rFonts w:ascii="Times New Roman" w:eastAsia="Times New Roman" w:hAnsi="Times New Roman" w:cs="Times New Roman"/>
          <w:color w:val="auto"/>
          <w:sz w:val="28"/>
          <w:szCs w:val="28"/>
          <w:lang w:bidi="ar-SA"/>
        </w:rPr>
      </w:pPr>
      <w:r w:rsidRPr="00B86044">
        <w:rPr>
          <w:rFonts w:ascii="Times New Roman" w:eastAsia="Times New Roman" w:hAnsi="Times New Roman" w:cs="Times New Roman"/>
          <w:noProof/>
          <w:color w:val="auto"/>
          <w:sz w:val="28"/>
          <w:szCs w:val="28"/>
          <w:lang w:bidi="ar-SA"/>
        </w:rPr>
        <w:drawing>
          <wp:inline distT="0" distB="0" distL="0" distR="0">
            <wp:extent cx="619125" cy="723900"/>
            <wp:effectExtent l="0" t="0" r="9525"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B86044" w:rsidRPr="00B86044" w:rsidRDefault="00B86044" w:rsidP="00B86044">
      <w:pPr>
        <w:widowControl/>
        <w:jc w:val="center"/>
        <w:rPr>
          <w:rFonts w:ascii="Times New Roman" w:eastAsia="Times New Roman" w:hAnsi="Times New Roman" w:cs="Times New Roman"/>
          <w:b/>
          <w:i/>
          <w:color w:val="auto"/>
          <w:sz w:val="36"/>
          <w:szCs w:val="36"/>
          <w:lang w:bidi="ar-SA"/>
        </w:rPr>
      </w:pPr>
      <w:r w:rsidRPr="00B86044">
        <w:rPr>
          <w:rFonts w:ascii="Times New Roman" w:eastAsia="Times New Roman" w:hAnsi="Times New Roman" w:cs="Times New Roman"/>
          <w:b/>
          <w:i/>
          <w:color w:val="auto"/>
          <w:sz w:val="36"/>
          <w:szCs w:val="36"/>
          <w:lang w:bidi="ar-SA"/>
        </w:rPr>
        <w:t>Администрация Васильевского сельского поселения</w:t>
      </w:r>
    </w:p>
    <w:p w:rsidR="00B86044" w:rsidRPr="00B86044" w:rsidRDefault="00B86044" w:rsidP="00B86044">
      <w:pPr>
        <w:widowControl/>
        <w:jc w:val="center"/>
        <w:rPr>
          <w:rFonts w:ascii="Times New Roman" w:eastAsia="Times New Roman" w:hAnsi="Times New Roman" w:cs="Times New Roman"/>
          <w:b/>
          <w:i/>
          <w:color w:val="auto"/>
          <w:sz w:val="28"/>
          <w:szCs w:val="28"/>
          <w:lang w:bidi="ar-SA"/>
        </w:rPr>
      </w:pPr>
      <w:r w:rsidRPr="00B86044">
        <w:rPr>
          <w:rFonts w:ascii="Times New Roman" w:eastAsia="Times New Roman" w:hAnsi="Times New Roman" w:cs="Times New Roman"/>
          <w:b/>
          <w:i/>
          <w:color w:val="auto"/>
          <w:sz w:val="36"/>
          <w:szCs w:val="36"/>
          <w:lang w:bidi="ar-SA"/>
        </w:rPr>
        <w:t>Бутурлиновского муниципального района</w:t>
      </w:r>
    </w:p>
    <w:p w:rsidR="00B86044" w:rsidRPr="00B86044" w:rsidRDefault="00B86044" w:rsidP="00B86044">
      <w:pPr>
        <w:widowControl/>
        <w:jc w:val="center"/>
        <w:rPr>
          <w:rFonts w:ascii="Times New Roman" w:eastAsia="Times New Roman" w:hAnsi="Times New Roman" w:cs="Times New Roman"/>
          <w:b/>
          <w:i/>
          <w:color w:val="auto"/>
          <w:sz w:val="34"/>
          <w:szCs w:val="34"/>
          <w:lang w:bidi="ar-SA"/>
        </w:rPr>
      </w:pPr>
      <w:r w:rsidRPr="00B86044">
        <w:rPr>
          <w:rFonts w:ascii="Times New Roman" w:eastAsia="Times New Roman" w:hAnsi="Times New Roman" w:cs="Times New Roman"/>
          <w:b/>
          <w:i/>
          <w:color w:val="auto"/>
          <w:sz w:val="34"/>
          <w:szCs w:val="34"/>
          <w:lang w:bidi="ar-SA"/>
        </w:rPr>
        <w:t>Воронежской области</w:t>
      </w:r>
    </w:p>
    <w:p w:rsidR="00B86044" w:rsidRPr="00B86044" w:rsidRDefault="00B86044" w:rsidP="00B86044">
      <w:pPr>
        <w:widowControl/>
        <w:jc w:val="center"/>
        <w:rPr>
          <w:rFonts w:ascii="Times New Roman" w:eastAsia="Times New Roman" w:hAnsi="Times New Roman" w:cs="Times New Roman"/>
          <w:b/>
          <w:i/>
          <w:color w:val="auto"/>
          <w:sz w:val="32"/>
          <w:szCs w:val="32"/>
          <w:lang w:bidi="ar-SA"/>
        </w:rPr>
      </w:pPr>
    </w:p>
    <w:p w:rsidR="00B86044" w:rsidRPr="00B86044" w:rsidRDefault="00B86044" w:rsidP="00B86044">
      <w:pPr>
        <w:widowControl/>
        <w:jc w:val="center"/>
        <w:rPr>
          <w:rFonts w:ascii="Times New Roman" w:eastAsia="Times New Roman" w:hAnsi="Times New Roman" w:cs="Times New Roman"/>
          <w:b/>
          <w:i/>
          <w:color w:val="auto"/>
          <w:sz w:val="40"/>
          <w:szCs w:val="40"/>
          <w:lang w:bidi="ar-SA"/>
        </w:rPr>
      </w:pPr>
      <w:r w:rsidRPr="00B86044">
        <w:rPr>
          <w:rFonts w:ascii="Times New Roman" w:eastAsia="Times New Roman" w:hAnsi="Times New Roman" w:cs="Times New Roman"/>
          <w:b/>
          <w:i/>
          <w:color w:val="auto"/>
          <w:sz w:val="40"/>
          <w:szCs w:val="40"/>
          <w:lang w:bidi="ar-SA"/>
        </w:rPr>
        <w:t>ПОСТАНОВЛЕНИЕ</w:t>
      </w:r>
    </w:p>
    <w:p w:rsidR="00B86044" w:rsidRPr="00B86044" w:rsidRDefault="00B86044" w:rsidP="00B86044">
      <w:pPr>
        <w:widowControl/>
        <w:jc w:val="center"/>
        <w:rPr>
          <w:rFonts w:ascii="Times New Roman" w:eastAsia="Times New Roman" w:hAnsi="Times New Roman" w:cs="Times New Roman"/>
          <w:color w:val="auto"/>
          <w:sz w:val="40"/>
          <w:szCs w:val="40"/>
          <w:lang w:bidi="ar-SA"/>
        </w:rPr>
      </w:pPr>
    </w:p>
    <w:p w:rsidR="00B86044" w:rsidRPr="00B86044" w:rsidRDefault="00B86044" w:rsidP="00B86044">
      <w:pPr>
        <w:widowControl/>
        <w:rPr>
          <w:rFonts w:ascii="Times New Roman" w:eastAsia="Times New Roman" w:hAnsi="Times New Roman" w:cs="Times New Roman"/>
          <w:color w:val="auto"/>
          <w:sz w:val="28"/>
          <w:szCs w:val="28"/>
          <w:lang w:bidi="ar-SA"/>
        </w:rPr>
      </w:pPr>
      <w:r w:rsidRPr="00B86044">
        <w:rPr>
          <w:rFonts w:ascii="Times New Roman" w:eastAsia="Times New Roman" w:hAnsi="Times New Roman" w:cs="Times New Roman"/>
          <w:color w:val="auto"/>
          <w:sz w:val="28"/>
          <w:szCs w:val="28"/>
          <w:lang w:bidi="ar-SA"/>
        </w:rPr>
        <w:t>от 21 марта 2024 года № 1</w:t>
      </w:r>
      <w:r>
        <w:rPr>
          <w:rFonts w:ascii="Times New Roman" w:eastAsia="Times New Roman" w:hAnsi="Times New Roman" w:cs="Times New Roman"/>
          <w:color w:val="auto"/>
          <w:sz w:val="28"/>
          <w:szCs w:val="28"/>
          <w:lang w:bidi="ar-SA"/>
        </w:rPr>
        <w:t>1</w:t>
      </w:r>
    </w:p>
    <w:p w:rsidR="00B86044" w:rsidRPr="00B86044" w:rsidRDefault="00B86044" w:rsidP="00B86044">
      <w:pPr>
        <w:widowControl/>
        <w:suppressAutoHyphens/>
        <w:ind w:firstLine="285"/>
        <w:rPr>
          <w:rFonts w:ascii="Times New Roman" w:eastAsia="Times New Roman" w:hAnsi="Times New Roman" w:cs="Times New Roman"/>
          <w:color w:val="auto"/>
          <w:lang w:eastAsia="ar-SA" w:bidi="ar-SA"/>
        </w:rPr>
      </w:pPr>
      <w:r w:rsidRPr="00B86044">
        <w:rPr>
          <w:rFonts w:ascii="Times New Roman" w:eastAsia="Times New Roman" w:hAnsi="Times New Roman" w:cs="Times New Roman"/>
          <w:color w:val="auto"/>
          <w:lang w:eastAsia="ar-SA" w:bidi="ar-SA"/>
        </w:rPr>
        <w:t>с. Васильевка</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403675" w:rsidRPr="00966CF0">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rFonts w:ascii="Times New Roman" w:hAnsi="Times New Roman" w:cs="Times New Roman"/>
          <w:sz w:val="28"/>
          <w:szCs w:val="28"/>
        </w:rPr>
        <w:t xml:space="preserve">» на территории </w:t>
      </w:r>
      <w:r w:rsidR="00B86044">
        <w:rPr>
          <w:rFonts w:ascii="Times New Roman" w:hAnsi="Times New Roman" w:cs="Times New Roman"/>
          <w:sz w:val="28"/>
          <w:szCs w:val="28"/>
        </w:rPr>
        <w:t>Васильевского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403675" w:rsidP="002B24E5">
      <w:pPr>
        <w:ind w:firstLine="709"/>
        <w:jc w:val="both"/>
        <w:rPr>
          <w:rFonts w:ascii="Times New Roman" w:hAnsi="Times New Roman" w:cs="Times New Roman"/>
          <w:sz w:val="28"/>
          <w:szCs w:val="28"/>
        </w:rPr>
      </w:pPr>
      <w:r w:rsidRPr="00966CF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66CF0">
        <w:rPr>
          <w:rStyle w:val="FontStyle18"/>
          <w:sz w:val="28"/>
          <w:szCs w:val="28"/>
        </w:rPr>
        <w:t>,</w:t>
      </w:r>
      <w:r w:rsidRPr="00966CF0">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966CF0">
        <w:rPr>
          <w:rFonts w:ascii="Times New Roman" w:eastAsiaTheme="minorHAnsi" w:hAnsi="Times New Roman"/>
          <w:sz w:val="28"/>
          <w:szCs w:val="28"/>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966CF0">
        <w:rPr>
          <w:rFonts w:ascii="Times New Roman" w:eastAsiaTheme="minorHAnsi" w:hAnsi="Times New Roman"/>
          <w:sz w:val="28"/>
          <w:szCs w:val="28"/>
          <w:lang w:eastAsia="en-US"/>
        </w:rPr>
        <w:t>Нововоронеж</w:t>
      </w:r>
      <w:proofErr w:type="spellEnd"/>
      <w:r w:rsidRPr="00966CF0">
        <w:rPr>
          <w:rFonts w:ascii="Times New Roman" w:eastAsiaTheme="minorHAnsi" w:hAnsi="Times New Roman"/>
          <w:sz w:val="28"/>
          <w:szCs w:val="28"/>
          <w:lang w:eastAsia="en-US"/>
        </w:rPr>
        <w:t>, Борисоглебского городского округа и исполнительными органами государственной власти Воронежской области»</w:t>
      </w:r>
      <w:r w:rsidR="00BA3818" w:rsidRPr="002B24E5">
        <w:rPr>
          <w:rFonts w:ascii="Times New Roman" w:hAnsi="Times New Roman" w:cs="Times New Roman"/>
          <w:sz w:val="28"/>
          <w:szCs w:val="28"/>
        </w:rPr>
        <w:t xml:space="preserve">, Уставом </w:t>
      </w:r>
      <w:r w:rsidR="00B86044">
        <w:rPr>
          <w:rFonts w:ascii="Times New Roman" w:hAnsi="Times New Roman" w:cs="Times New Roman"/>
          <w:sz w:val="28"/>
          <w:szCs w:val="28"/>
        </w:rPr>
        <w:t>Васильевского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B86044">
        <w:rPr>
          <w:rFonts w:ascii="Times New Roman" w:hAnsi="Times New Roman" w:cs="Times New Roman"/>
          <w:sz w:val="28"/>
          <w:szCs w:val="28"/>
        </w:rPr>
        <w:t>Васильевского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 xml:space="preserve">ый регламент по предоставлению </w:t>
      </w:r>
      <w:r w:rsidR="002B24E5">
        <w:rPr>
          <w:rFonts w:ascii="Times New Roman" w:hAnsi="Times New Roman" w:cs="Times New Roman"/>
          <w:sz w:val="28"/>
          <w:szCs w:val="28"/>
        </w:rPr>
        <w:lastRenderedPageBreak/>
        <w:t>м</w:t>
      </w:r>
      <w:r w:rsidRPr="00D53902">
        <w:rPr>
          <w:rFonts w:ascii="Times New Roman" w:hAnsi="Times New Roman" w:cs="Times New Roman"/>
          <w:sz w:val="28"/>
          <w:szCs w:val="28"/>
        </w:rPr>
        <w:t>униципальной услуги «</w:t>
      </w:r>
      <w:r w:rsidR="00403675" w:rsidRPr="00403675">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rFonts w:ascii="Times New Roman" w:hAnsi="Times New Roman" w:cs="Times New Roman"/>
          <w:sz w:val="28"/>
          <w:szCs w:val="28"/>
        </w:rPr>
        <w:t xml:space="preserve">» на территории </w:t>
      </w:r>
      <w:r w:rsidR="00877A0D">
        <w:rPr>
          <w:rFonts w:ascii="Times New Roman" w:hAnsi="Times New Roman" w:cs="Times New Roman"/>
          <w:sz w:val="28"/>
          <w:szCs w:val="28"/>
        </w:rPr>
        <w:t>Васильевского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w:t>
      </w:r>
      <w:r w:rsidR="00877A0D" w:rsidRPr="00D53902">
        <w:rPr>
          <w:rFonts w:ascii="Times New Roman" w:hAnsi="Times New Roman" w:cs="Times New Roman"/>
          <w:sz w:val="28"/>
          <w:szCs w:val="28"/>
        </w:rPr>
        <w:t>приложению,</w:t>
      </w:r>
      <w:r w:rsidRPr="00D53902">
        <w:rPr>
          <w:rFonts w:ascii="Times New Roman" w:hAnsi="Times New Roman" w:cs="Times New Roman"/>
          <w:sz w:val="28"/>
          <w:szCs w:val="28"/>
        </w:rPr>
        <w:t xml:space="preserve"> к настоящему постановлению.</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p w:rsidR="00877A0D" w:rsidRDefault="00877A0D" w:rsidP="00D53902">
      <w:pPr>
        <w:ind w:firstLine="709"/>
        <w:jc w:val="both"/>
        <w:rPr>
          <w:rFonts w:ascii="Times New Roman" w:hAnsi="Times New Roman" w:cs="Times New Roman"/>
          <w:sz w:val="28"/>
          <w:szCs w:val="28"/>
        </w:rPr>
      </w:pPr>
    </w:p>
    <w:p w:rsidR="00877A0D" w:rsidRDefault="00877A0D" w:rsidP="00D53902">
      <w:pPr>
        <w:ind w:firstLine="709"/>
        <w:jc w:val="both"/>
        <w:rPr>
          <w:rFonts w:ascii="Times New Roman" w:hAnsi="Times New Roman" w:cs="Times New Roman"/>
          <w:sz w:val="28"/>
          <w:szCs w:val="28"/>
        </w:rPr>
      </w:pPr>
    </w:p>
    <w:p w:rsidR="00BA3818" w:rsidRPr="00D53902" w:rsidRDefault="00877A0D" w:rsidP="00D53902">
      <w:pPr>
        <w:ind w:firstLine="709"/>
        <w:jc w:val="both"/>
        <w:rPr>
          <w:rFonts w:ascii="Times New Roman" w:hAnsi="Times New Roman" w:cs="Times New Roman"/>
          <w:sz w:val="28"/>
          <w:szCs w:val="28"/>
        </w:rPr>
      </w:pPr>
      <w:r>
        <w:rPr>
          <w:rFonts w:ascii="Times New Roman" w:hAnsi="Times New Roman" w:cs="Times New Roman"/>
          <w:sz w:val="28"/>
          <w:szCs w:val="28"/>
        </w:rPr>
        <w:t>Глава Васильевского сельского поселения                           Т.А. Котелевская</w:t>
      </w: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877A0D" w:rsidP="00A637D4">
      <w:pPr>
        <w:ind w:left="5103"/>
        <w:jc w:val="both"/>
        <w:rPr>
          <w:rFonts w:ascii="Times New Roman" w:hAnsi="Times New Roman" w:cs="Times New Roman"/>
          <w:sz w:val="28"/>
          <w:szCs w:val="28"/>
        </w:rPr>
      </w:pPr>
      <w:r>
        <w:rPr>
          <w:rFonts w:ascii="Times New Roman" w:hAnsi="Times New Roman" w:cs="Times New Roman"/>
          <w:sz w:val="28"/>
          <w:szCs w:val="28"/>
        </w:rPr>
        <w:t>Васильевского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от </w:t>
      </w:r>
      <w:r w:rsidR="00877A0D">
        <w:rPr>
          <w:rFonts w:ascii="Times New Roman" w:hAnsi="Times New Roman" w:cs="Times New Roman"/>
          <w:sz w:val="28"/>
          <w:szCs w:val="28"/>
        </w:rPr>
        <w:t>21.03.</w:t>
      </w:r>
      <w:r w:rsidRPr="00D53902">
        <w:rPr>
          <w:rFonts w:ascii="Times New Roman" w:hAnsi="Times New Roman" w:cs="Times New Roman"/>
          <w:sz w:val="28"/>
          <w:szCs w:val="28"/>
        </w:rPr>
        <w:t>202</w:t>
      </w:r>
      <w:r w:rsidR="002B24E5">
        <w:rPr>
          <w:rFonts w:ascii="Times New Roman" w:hAnsi="Times New Roman" w:cs="Times New Roman"/>
          <w:sz w:val="28"/>
          <w:szCs w:val="28"/>
        </w:rPr>
        <w:t>4</w:t>
      </w:r>
      <w:r w:rsidRPr="00D53902">
        <w:rPr>
          <w:rFonts w:ascii="Times New Roman" w:hAnsi="Times New Roman" w:cs="Times New Roman"/>
          <w:sz w:val="28"/>
          <w:szCs w:val="28"/>
        </w:rPr>
        <w:t xml:space="preserve"> г. № </w:t>
      </w:r>
      <w:r w:rsidR="00877A0D">
        <w:rPr>
          <w:rFonts w:ascii="Times New Roman" w:hAnsi="Times New Roman" w:cs="Times New Roman"/>
          <w:sz w:val="28"/>
          <w:szCs w:val="28"/>
        </w:rPr>
        <w:t>11</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2"/>
        <w:shd w:val="clear" w:color="auto" w:fill="auto"/>
        <w:spacing w:after="0" w:line="240" w:lineRule="auto"/>
        <w:ind w:firstLine="709"/>
        <w:rPr>
          <w:i w:val="0"/>
          <w:sz w:val="28"/>
          <w:szCs w:val="28"/>
        </w:rPr>
      </w:pPr>
    </w:p>
    <w:p w:rsidR="00BA3818" w:rsidRPr="00D53902"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403675" w:rsidRPr="00403675">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i w:val="0"/>
          <w:sz w:val="28"/>
          <w:szCs w:val="28"/>
        </w:rPr>
        <w:t xml:space="preserve">» на территории </w:t>
      </w:r>
      <w:r w:rsidR="00877A0D">
        <w:rPr>
          <w:i w:val="0"/>
          <w:sz w:val="28"/>
          <w:szCs w:val="28"/>
        </w:rPr>
        <w:t>Васильевского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Pr="00D53902">
        <w:rPr>
          <w:sz w:val="28"/>
          <w:szCs w:val="28"/>
        </w:rPr>
        <w:t xml:space="preserve"> </w:t>
      </w:r>
      <w:r w:rsidRPr="00D53902">
        <w:rPr>
          <w:i w:val="0"/>
          <w:sz w:val="28"/>
          <w:szCs w:val="28"/>
        </w:rPr>
        <w:t>Воронежской области</w:t>
      </w:r>
    </w:p>
    <w:p w:rsidR="00A637D4" w:rsidRPr="00D53902" w:rsidRDefault="00A637D4" w:rsidP="00D53902">
      <w:pPr>
        <w:pStyle w:val="92"/>
        <w:shd w:val="clear" w:color="auto" w:fill="auto"/>
        <w:spacing w:after="0" w:line="240" w:lineRule="auto"/>
        <w:ind w:firstLine="709"/>
        <w:jc w:val="center"/>
        <w:rPr>
          <w:i w:val="0"/>
          <w:sz w:val="28"/>
          <w:szCs w:val="28"/>
        </w:rPr>
      </w:pPr>
    </w:p>
    <w:p w:rsidR="00087328" w:rsidRPr="005F7C01" w:rsidRDefault="00087328" w:rsidP="009E56BF">
      <w:pPr>
        <w:pStyle w:val="1"/>
        <w:keepLines w:val="0"/>
        <w:numPr>
          <w:ilvl w:val="0"/>
          <w:numId w:val="1"/>
        </w:numPr>
        <w:spacing w:after="0" w:line="240" w:lineRule="auto"/>
        <w:ind w:right="0"/>
        <w:rPr>
          <w:bCs/>
          <w:szCs w:val="28"/>
        </w:rPr>
      </w:pPr>
      <w:r w:rsidRPr="005F7C01">
        <w:rPr>
          <w:szCs w:val="28"/>
        </w:rPr>
        <w:t>Общие положения</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w:t>
      </w:r>
      <w:r w:rsidRPr="005F7C01">
        <w:rPr>
          <w:b/>
          <w:szCs w:val="28"/>
        </w:rPr>
        <w:tab/>
        <w:t>Предмет регулирования административного регламента</w:t>
      </w:r>
    </w:p>
    <w:p w:rsidR="00087328" w:rsidRPr="005F7C01" w:rsidRDefault="00087328" w:rsidP="00087328">
      <w:pPr>
        <w:pStyle w:val="af7"/>
        <w:rPr>
          <w:szCs w:val="28"/>
        </w:rPr>
      </w:pPr>
    </w:p>
    <w:p w:rsidR="00403675" w:rsidRPr="00966CF0" w:rsidRDefault="00403675" w:rsidP="00403675">
      <w:pPr>
        <w:pStyle w:val="92"/>
        <w:shd w:val="clear" w:color="auto" w:fill="auto"/>
        <w:tabs>
          <w:tab w:val="left" w:pos="0"/>
        </w:tabs>
        <w:spacing w:after="0" w:line="240" w:lineRule="auto"/>
        <w:ind w:left="709" w:firstLine="0"/>
        <w:rPr>
          <w:i w:val="0"/>
          <w:sz w:val="28"/>
          <w:szCs w:val="28"/>
        </w:rPr>
      </w:pPr>
    </w:p>
    <w:p w:rsidR="00403675" w:rsidRPr="00966CF0" w:rsidRDefault="00403675" w:rsidP="009E56BF">
      <w:pPr>
        <w:pStyle w:val="25"/>
        <w:numPr>
          <w:ilvl w:val="1"/>
          <w:numId w:val="2"/>
        </w:numPr>
        <w:shd w:val="clear" w:color="auto" w:fill="auto"/>
        <w:tabs>
          <w:tab w:val="left" w:pos="567"/>
          <w:tab w:val="left" w:pos="1431"/>
        </w:tabs>
        <w:spacing w:before="0" w:after="0" w:line="24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877A0D">
        <w:rPr>
          <w:sz w:val="28"/>
          <w:szCs w:val="28"/>
        </w:rPr>
        <w:t xml:space="preserve">Васильевского </w:t>
      </w:r>
      <w:r>
        <w:rPr>
          <w:sz w:val="28"/>
          <w:szCs w:val="28"/>
        </w:rPr>
        <w:t>сельского поселения Бутурлиновского муниципального района Воронежской области</w:t>
      </w:r>
      <w:r w:rsidRPr="00966CF0">
        <w:rPr>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403675" w:rsidRPr="00966CF0" w:rsidRDefault="00403675" w:rsidP="009E56BF">
      <w:pPr>
        <w:pStyle w:val="aa"/>
        <w:numPr>
          <w:ilvl w:val="1"/>
          <w:numId w:val="2"/>
        </w:numPr>
        <w:tabs>
          <w:tab w:val="left" w:pos="270"/>
        </w:tabs>
        <w:spacing w:after="0" w:line="240" w:lineRule="auto"/>
        <w:ind w:left="0"/>
        <w:rPr>
          <w:rFonts w:ascii="Times New Roman" w:hAnsi="Times New Roman"/>
          <w:sz w:val="28"/>
          <w:szCs w:val="28"/>
        </w:rPr>
      </w:pPr>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403675" w:rsidRPr="00966CF0" w:rsidRDefault="00403675" w:rsidP="00403675">
      <w:pPr>
        <w:pStyle w:val="25"/>
        <w:shd w:val="clear" w:color="auto" w:fill="auto"/>
        <w:tabs>
          <w:tab w:val="left" w:pos="567"/>
          <w:tab w:val="left" w:pos="1431"/>
        </w:tabs>
        <w:spacing w:before="0" w:after="0" w:line="240" w:lineRule="auto"/>
        <w:ind w:firstLine="567"/>
        <w:rPr>
          <w:sz w:val="28"/>
          <w:szCs w:val="28"/>
        </w:rPr>
      </w:pPr>
    </w:p>
    <w:p w:rsidR="00403675" w:rsidRPr="00966CF0" w:rsidRDefault="00403675" w:rsidP="009E56BF">
      <w:pPr>
        <w:pStyle w:val="92"/>
        <w:numPr>
          <w:ilvl w:val="0"/>
          <w:numId w:val="2"/>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9E56BF">
      <w:pPr>
        <w:pStyle w:val="25"/>
        <w:numPr>
          <w:ilvl w:val="1"/>
          <w:numId w:val="2"/>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877A0D">
        <w:rPr>
          <w:sz w:val="28"/>
          <w:szCs w:val="28"/>
        </w:rPr>
        <w:t>Васильевского</w:t>
      </w:r>
      <w:r w:rsidRPr="00966CF0">
        <w:rPr>
          <w:sz w:val="28"/>
          <w:szCs w:val="28"/>
        </w:rPr>
        <w:t xml:space="preserve"> </w:t>
      </w:r>
      <w:r>
        <w:rPr>
          <w:sz w:val="28"/>
          <w:szCs w:val="28"/>
        </w:rPr>
        <w:lastRenderedPageBreak/>
        <w:t xml:space="preserve">сельского поселения Бутурлиновского муниципального района Воронежской </w:t>
      </w:r>
      <w:proofErr w:type="gramStart"/>
      <w:r>
        <w:rPr>
          <w:sz w:val="28"/>
          <w:szCs w:val="28"/>
        </w:rPr>
        <w:t>области</w:t>
      </w:r>
      <w:r w:rsidRPr="00966CF0">
        <w:rPr>
          <w:sz w:val="28"/>
          <w:szCs w:val="28"/>
        </w:rPr>
        <w:t xml:space="preserve">  (</w:t>
      </w:r>
      <w:proofErr w:type="gramEnd"/>
      <w:r w:rsidRPr="00966CF0">
        <w:rPr>
          <w:sz w:val="28"/>
          <w:szCs w:val="28"/>
        </w:rPr>
        <w:t>далее - Заявители).</w:t>
      </w:r>
    </w:p>
    <w:p w:rsidR="00403675" w:rsidRPr="00966CF0" w:rsidRDefault="00403675" w:rsidP="009E56BF">
      <w:pPr>
        <w:pStyle w:val="25"/>
        <w:numPr>
          <w:ilvl w:val="1"/>
          <w:numId w:val="2"/>
        </w:numPr>
        <w:shd w:val="clear" w:color="auto" w:fill="auto"/>
        <w:tabs>
          <w:tab w:val="left" w:pos="1317"/>
        </w:tabs>
        <w:spacing w:before="0" w:after="0" w:line="240" w:lineRule="auto"/>
        <w:ind w:firstLine="709"/>
        <w:rPr>
          <w:sz w:val="28"/>
          <w:szCs w:val="28"/>
        </w:rPr>
      </w:pPr>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03675" w:rsidRPr="00966CF0" w:rsidRDefault="00403675" w:rsidP="009E56BF">
      <w:pPr>
        <w:pStyle w:val="25"/>
        <w:numPr>
          <w:ilvl w:val="1"/>
          <w:numId w:val="2"/>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03675" w:rsidRPr="00966CF0" w:rsidRDefault="00403675" w:rsidP="00403675">
      <w:pPr>
        <w:pStyle w:val="25"/>
        <w:shd w:val="clear" w:color="auto" w:fill="auto"/>
        <w:tabs>
          <w:tab w:val="left" w:pos="1317"/>
        </w:tabs>
        <w:spacing w:before="0" w:after="0" w:line="240" w:lineRule="auto"/>
        <w:ind w:firstLine="709"/>
        <w:rPr>
          <w:sz w:val="28"/>
          <w:szCs w:val="28"/>
        </w:rPr>
      </w:pPr>
    </w:p>
    <w:p w:rsidR="00403675" w:rsidRPr="00966CF0" w:rsidRDefault="00403675" w:rsidP="009E56BF">
      <w:pPr>
        <w:pStyle w:val="92"/>
        <w:numPr>
          <w:ilvl w:val="0"/>
          <w:numId w:val="2"/>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rsidR="00403675" w:rsidRPr="00966CF0" w:rsidRDefault="00403675" w:rsidP="00403675">
      <w:pPr>
        <w:pStyle w:val="92"/>
        <w:shd w:val="clear" w:color="auto" w:fill="auto"/>
        <w:tabs>
          <w:tab w:val="left" w:pos="1143"/>
        </w:tabs>
        <w:spacing w:after="0" w:line="240" w:lineRule="auto"/>
        <w:ind w:firstLine="0"/>
        <w:rPr>
          <w:b/>
          <w:i w:val="0"/>
          <w:sz w:val="28"/>
          <w:szCs w:val="28"/>
        </w:rPr>
      </w:pPr>
    </w:p>
    <w:p w:rsidR="00403675" w:rsidRPr="00966CF0" w:rsidRDefault="00403675" w:rsidP="009E56BF">
      <w:pPr>
        <w:pStyle w:val="25"/>
        <w:numPr>
          <w:ilvl w:val="1"/>
          <w:numId w:val="2"/>
        </w:numPr>
        <w:shd w:val="clear" w:color="auto" w:fill="auto"/>
        <w:tabs>
          <w:tab w:val="left" w:pos="1288"/>
        </w:tabs>
        <w:spacing w:before="0" w:after="0" w:line="240" w:lineRule="auto"/>
        <w:ind w:firstLine="567"/>
        <w:rPr>
          <w:sz w:val="28"/>
          <w:szCs w:val="28"/>
        </w:rPr>
      </w:pPr>
      <w:r w:rsidRPr="00966CF0">
        <w:rPr>
          <w:sz w:val="28"/>
          <w:szCs w:val="28"/>
        </w:rPr>
        <w:t xml:space="preserve">Прием Заявителей по вопросу предоставления Муниципальной услуги осуществляется администрацией </w:t>
      </w:r>
      <w:r w:rsidR="00877A0D">
        <w:rPr>
          <w:sz w:val="28"/>
          <w:szCs w:val="28"/>
        </w:rPr>
        <w:t xml:space="preserve">Васильевского </w:t>
      </w:r>
      <w:r>
        <w:rPr>
          <w:sz w:val="28"/>
          <w:szCs w:val="28"/>
        </w:rPr>
        <w:t>сельского поселения Бутурлиновского муниципального района Воронежской области</w:t>
      </w:r>
      <w:r w:rsidRPr="00966CF0">
        <w:rPr>
          <w:sz w:val="28"/>
          <w:szCs w:val="28"/>
        </w:rPr>
        <w:t xml:space="preserve"> (далее – Администрация) или в МФЦ.</w:t>
      </w:r>
    </w:p>
    <w:p w:rsidR="00403675" w:rsidRPr="00966CF0" w:rsidRDefault="00403675" w:rsidP="00403675">
      <w:pPr>
        <w:tabs>
          <w:tab w:val="left" w:pos="1134"/>
        </w:tabs>
        <w:ind w:firstLine="709"/>
        <w:jc w:val="both"/>
        <w:rPr>
          <w:rFonts w:ascii="Times New Roman" w:hAnsi="Times New Roman"/>
          <w:spacing w:val="7"/>
          <w:sz w:val="28"/>
          <w:szCs w:val="28"/>
        </w:rPr>
      </w:pPr>
      <w:r w:rsidRPr="00966CF0">
        <w:rPr>
          <w:rFonts w:ascii="Times New Roman" w:hAnsi="Times New Roman"/>
          <w:spacing w:val="7"/>
          <w:sz w:val="28"/>
          <w:szCs w:val="28"/>
        </w:rPr>
        <w:t xml:space="preserve">3.2. На официальном сайте Администрации </w:t>
      </w:r>
      <w:r w:rsidR="00877A0D">
        <w:rPr>
          <w:rFonts w:ascii="Times New Roman" w:hAnsi="Times New Roman"/>
          <w:spacing w:val="7"/>
          <w:sz w:val="28"/>
          <w:szCs w:val="28"/>
        </w:rPr>
        <w:t xml:space="preserve">Васильевского сельского поселения </w:t>
      </w:r>
      <w:r w:rsidR="00877A0D" w:rsidRPr="00877A0D">
        <w:rPr>
          <w:rFonts w:ascii="Times New Roman" w:hAnsi="Times New Roman"/>
          <w:spacing w:val="7"/>
          <w:sz w:val="28"/>
          <w:szCs w:val="28"/>
        </w:rPr>
        <w:t xml:space="preserve">https://vasilevskoe-r20.gosweb.gosuslugi.ru/ </w:t>
      </w:r>
      <w:r w:rsidRPr="00966CF0">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сайте МФЦ (</w:t>
      </w:r>
      <w:hyperlink r:id="rId9" w:tooltip="https://mydocuments36.ru/" w:history="1">
        <w:r w:rsidRPr="00966CF0">
          <w:rPr>
            <w:rStyle w:val="ad"/>
            <w:rFonts w:ascii="Times New Roman" w:hAnsi="Times New Roman"/>
            <w:color w:val="auto"/>
            <w:spacing w:val="7"/>
            <w:sz w:val="28"/>
            <w:szCs w:val="28"/>
          </w:rPr>
          <w:t>https://mydocuments36.ru/</w:t>
        </w:r>
      </w:hyperlink>
      <w:r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966CF0">
          <w:rPr>
            <w:rStyle w:val="ad"/>
            <w:rFonts w:ascii="Times New Roman" w:hAnsi="Times New Roman"/>
            <w:color w:val="auto"/>
            <w:spacing w:val="7"/>
            <w:sz w:val="28"/>
            <w:szCs w:val="28"/>
            <w:lang w:val="en-US"/>
          </w:rPr>
          <w:t>www</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gosuslugi</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ru</w:t>
        </w:r>
      </w:hyperlink>
      <w:r w:rsidRPr="00966CF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1" w:tooltip="http://www.govvrn.ru" w:history="1">
        <w:r w:rsidRPr="00966CF0">
          <w:rPr>
            <w:rStyle w:val="ad"/>
            <w:rFonts w:ascii="Times New Roman" w:hAnsi="Times New Roman"/>
            <w:color w:val="auto"/>
            <w:spacing w:val="7"/>
            <w:sz w:val="28"/>
            <w:szCs w:val="28"/>
            <w:lang w:val="en-US"/>
          </w:rPr>
          <w:t>www</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govvrn</w:t>
        </w:r>
        <w:r w:rsidRPr="00966CF0">
          <w:rPr>
            <w:rStyle w:val="ad"/>
            <w:rFonts w:ascii="Times New Roman" w:hAnsi="Times New Roman"/>
            <w:color w:val="auto"/>
            <w:spacing w:val="7"/>
            <w:sz w:val="28"/>
            <w:szCs w:val="28"/>
          </w:rPr>
          <w:t>.</w:t>
        </w:r>
        <w:proofErr w:type="spellStart"/>
        <w:r w:rsidRPr="00966CF0">
          <w:rPr>
            <w:rStyle w:val="ad"/>
            <w:rFonts w:ascii="Times New Roman" w:hAnsi="Times New Roman"/>
            <w:color w:val="auto"/>
            <w:spacing w:val="7"/>
            <w:sz w:val="28"/>
            <w:szCs w:val="28"/>
            <w:lang w:val="en-US"/>
          </w:rPr>
          <w:t>ru</w:t>
        </w:r>
        <w:proofErr w:type="spellEnd"/>
      </w:hyperlink>
      <w:r w:rsidRPr="00966CF0">
        <w:rPr>
          <w:rFonts w:ascii="Times New Roman" w:hAnsi="Times New Roman"/>
          <w:spacing w:val="7"/>
          <w:sz w:val="28"/>
          <w:szCs w:val="28"/>
        </w:rPr>
        <w:t xml:space="preserve"> обязательному размещению подлежит следующая справочная информация:</w:t>
      </w:r>
    </w:p>
    <w:p w:rsidR="00403675" w:rsidRPr="00966CF0" w:rsidRDefault="00403675" w:rsidP="009E56BF">
      <w:pPr>
        <w:widowControl/>
        <w:numPr>
          <w:ilvl w:val="0"/>
          <w:numId w:val="3"/>
        </w:numPr>
        <w:tabs>
          <w:tab w:val="left" w:pos="1114"/>
        </w:tabs>
        <w:ind w:firstLine="709"/>
        <w:jc w:val="both"/>
        <w:rPr>
          <w:rFonts w:ascii="Times New Roman" w:hAnsi="Times New Roman"/>
          <w:spacing w:val="7"/>
          <w:sz w:val="28"/>
          <w:szCs w:val="28"/>
        </w:rPr>
      </w:pPr>
      <w:r w:rsidRPr="00966CF0">
        <w:rPr>
          <w:rFonts w:ascii="Times New Roman" w:hAnsi="Times New Roman"/>
          <w:spacing w:val="7"/>
          <w:sz w:val="28"/>
          <w:szCs w:val="28"/>
        </w:rPr>
        <w:t>место нахождения и график работы Администрации, МФЦ;</w:t>
      </w:r>
    </w:p>
    <w:p w:rsidR="00403675" w:rsidRPr="00966CF0" w:rsidRDefault="00403675" w:rsidP="009E56BF">
      <w:pPr>
        <w:widowControl/>
        <w:numPr>
          <w:ilvl w:val="0"/>
          <w:numId w:val="3"/>
        </w:numPr>
        <w:tabs>
          <w:tab w:val="left" w:pos="1230"/>
        </w:tabs>
        <w:ind w:firstLine="709"/>
        <w:jc w:val="both"/>
        <w:rPr>
          <w:rFonts w:ascii="Times New Roman" w:hAnsi="Times New Roman"/>
          <w:spacing w:val="7"/>
          <w:sz w:val="28"/>
          <w:szCs w:val="28"/>
        </w:rPr>
      </w:pPr>
      <w:r w:rsidRPr="00966CF0">
        <w:rPr>
          <w:rFonts w:ascii="Times New Roman" w:hAnsi="Times New Roman"/>
          <w:spacing w:val="7"/>
          <w:sz w:val="28"/>
          <w:szCs w:val="28"/>
        </w:rPr>
        <w:t>справочные телефоны, в том числе номер телефона-автоинформатора;</w:t>
      </w:r>
    </w:p>
    <w:p w:rsidR="00403675" w:rsidRPr="00966CF0" w:rsidRDefault="00403675" w:rsidP="009E56BF">
      <w:pPr>
        <w:widowControl/>
        <w:numPr>
          <w:ilvl w:val="0"/>
          <w:numId w:val="3"/>
        </w:numPr>
        <w:tabs>
          <w:tab w:val="left" w:pos="952"/>
        </w:tabs>
        <w:ind w:firstLine="709"/>
        <w:jc w:val="both"/>
        <w:rPr>
          <w:rFonts w:ascii="Times New Roman" w:hAnsi="Times New Roman"/>
          <w:spacing w:val="7"/>
          <w:sz w:val="28"/>
          <w:szCs w:val="28"/>
        </w:rPr>
      </w:pPr>
      <w:r w:rsidRPr="00966CF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403675" w:rsidRPr="00966CF0" w:rsidRDefault="00403675" w:rsidP="00403675">
      <w:pPr>
        <w:tabs>
          <w:tab w:val="left" w:pos="1405"/>
        </w:tabs>
        <w:ind w:firstLine="709"/>
        <w:jc w:val="both"/>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rsidR="00403675" w:rsidRPr="00966CF0" w:rsidRDefault="00403675" w:rsidP="00403675">
      <w:pPr>
        <w:tabs>
          <w:tab w:val="left" w:pos="1242"/>
        </w:tabs>
        <w:ind w:firstLine="709"/>
        <w:jc w:val="both"/>
        <w:rPr>
          <w:rFonts w:ascii="Times New Roman" w:hAnsi="Times New Roman"/>
          <w:spacing w:val="7"/>
          <w:sz w:val="28"/>
          <w:szCs w:val="28"/>
        </w:rPr>
      </w:pPr>
      <w:r w:rsidRPr="00966CF0">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в) путем публикации информационных материалов в средствах массовой информации;</w:t>
      </w:r>
    </w:p>
    <w:p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966CF0">
        <w:rPr>
          <w:rFonts w:ascii="Times New Roman" w:hAnsi="Times New Roman"/>
          <w:spacing w:val="7"/>
          <w:sz w:val="28"/>
          <w:szCs w:val="28"/>
        </w:rPr>
        <w:lastRenderedPageBreak/>
        <w:t>собственности по согласованию с указанными организациями, в том числе в МФЦ;</w:t>
      </w:r>
    </w:p>
    <w:p w:rsidR="00403675" w:rsidRPr="00966CF0" w:rsidRDefault="00403675" w:rsidP="00403675">
      <w:pPr>
        <w:tabs>
          <w:tab w:val="left" w:pos="1178"/>
        </w:tabs>
        <w:ind w:firstLine="709"/>
        <w:jc w:val="both"/>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403675" w:rsidRPr="00966CF0" w:rsidRDefault="00403675" w:rsidP="00403675">
      <w:pPr>
        <w:tabs>
          <w:tab w:val="left" w:pos="1263"/>
        </w:tabs>
        <w:ind w:firstLine="709"/>
        <w:jc w:val="both"/>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03675" w:rsidRPr="00966CF0" w:rsidRDefault="00403675" w:rsidP="00403675">
      <w:pPr>
        <w:tabs>
          <w:tab w:val="left" w:pos="1112"/>
        </w:tabs>
        <w:ind w:firstLine="709"/>
        <w:jc w:val="both"/>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3675" w:rsidRPr="00966CF0" w:rsidRDefault="00403675" w:rsidP="00403675">
      <w:pPr>
        <w:tabs>
          <w:tab w:val="left" w:pos="1121"/>
        </w:tabs>
        <w:ind w:firstLine="709"/>
        <w:jc w:val="both"/>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403675" w:rsidRPr="00966CF0" w:rsidRDefault="00403675" w:rsidP="00403675">
      <w:pPr>
        <w:tabs>
          <w:tab w:val="left" w:pos="1115"/>
        </w:tabs>
        <w:ind w:firstLine="709"/>
        <w:jc w:val="both"/>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03675" w:rsidRPr="00966CF0" w:rsidRDefault="00403675" w:rsidP="00403675">
      <w:pPr>
        <w:tabs>
          <w:tab w:val="left" w:pos="1123"/>
        </w:tabs>
        <w:ind w:firstLine="709"/>
        <w:jc w:val="both"/>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3675" w:rsidRPr="00966CF0" w:rsidRDefault="00403675" w:rsidP="00403675">
      <w:pPr>
        <w:tabs>
          <w:tab w:val="left" w:pos="1164"/>
        </w:tabs>
        <w:ind w:firstLine="709"/>
        <w:jc w:val="both"/>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403675" w:rsidRPr="00966CF0" w:rsidRDefault="00403675" w:rsidP="00403675">
      <w:pPr>
        <w:tabs>
          <w:tab w:val="left" w:pos="1274"/>
        </w:tabs>
        <w:ind w:firstLine="709"/>
        <w:jc w:val="both"/>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403675" w:rsidRPr="00966CF0" w:rsidRDefault="00403675" w:rsidP="00403675">
      <w:pPr>
        <w:tabs>
          <w:tab w:val="left" w:pos="1272"/>
        </w:tabs>
        <w:ind w:firstLine="709"/>
        <w:jc w:val="both"/>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rsidR="00403675" w:rsidRPr="00966CF0" w:rsidRDefault="00403675" w:rsidP="00403675">
      <w:pPr>
        <w:tabs>
          <w:tab w:val="left" w:pos="1100"/>
        </w:tabs>
        <w:ind w:firstLine="709"/>
        <w:jc w:val="both"/>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rsidR="00403675" w:rsidRPr="00966CF0" w:rsidRDefault="00403675" w:rsidP="00403675">
      <w:pPr>
        <w:tabs>
          <w:tab w:val="left" w:pos="1135"/>
        </w:tabs>
        <w:ind w:firstLine="709"/>
        <w:jc w:val="both"/>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03675" w:rsidRPr="00966CF0" w:rsidRDefault="00403675" w:rsidP="00403675">
      <w:pPr>
        <w:tabs>
          <w:tab w:val="left" w:pos="1115"/>
        </w:tabs>
        <w:ind w:firstLine="709"/>
        <w:jc w:val="both"/>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403675" w:rsidRPr="00966CF0" w:rsidRDefault="00403675" w:rsidP="00403675">
      <w:pPr>
        <w:tabs>
          <w:tab w:val="left" w:pos="1112"/>
        </w:tabs>
        <w:ind w:firstLine="709"/>
        <w:jc w:val="both"/>
        <w:rPr>
          <w:rFonts w:ascii="Times New Roman" w:hAnsi="Times New Roman"/>
          <w:spacing w:val="7"/>
          <w:sz w:val="28"/>
          <w:szCs w:val="28"/>
        </w:rPr>
      </w:pPr>
      <w:r w:rsidRPr="00966CF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е) перечень лиц, имеющих право на получение Муниципальной услуги;</w:t>
      </w:r>
    </w:p>
    <w:p w:rsidR="00403675" w:rsidRPr="00966CF0" w:rsidRDefault="00403675" w:rsidP="00403675">
      <w:pPr>
        <w:tabs>
          <w:tab w:val="left" w:pos="1164"/>
        </w:tabs>
        <w:ind w:firstLine="709"/>
        <w:jc w:val="both"/>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03675" w:rsidRPr="00966CF0" w:rsidRDefault="00403675" w:rsidP="00403675">
      <w:pPr>
        <w:tabs>
          <w:tab w:val="left" w:pos="1181"/>
        </w:tabs>
        <w:ind w:firstLine="709"/>
        <w:jc w:val="both"/>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03675" w:rsidRPr="00966CF0" w:rsidRDefault="00403675" w:rsidP="00403675">
      <w:pPr>
        <w:tabs>
          <w:tab w:val="left" w:pos="1274"/>
        </w:tabs>
        <w:ind w:firstLine="709"/>
        <w:jc w:val="both"/>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03675" w:rsidRPr="00966CF0" w:rsidRDefault="00403675" w:rsidP="00403675">
      <w:pPr>
        <w:tabs>
          <w:tab w:val="left" w:pos="1390"/>
        </w:tabs>
        <w:ind w:firstLine="709"/>
        <w:jc w:val="both"/>
        <w:rPr>
          <w:rFonts w:ascii="Times New Roman" w:hAnsi="Times New Roman"/>
          <w:spacing w:val="7"/>
          <w:sz w:val="28"/>
          <w:szCs w:val="28"/>
        </w:rPr>
      </w:pPr>
      <w:r w:rsidRPr="00966CF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03675" w:rsidRPr="00966CF0" w:rsidRDefault="00403675" w:rsidP="00403675">
      <w:pPr>
        <w:tabs>
          <w:tab w:val="left" w:pos="1103"/>
        </w:tabs>
        <w:ind w:firstLine="709"/>
        <w:jc w:val="both"/>
        <w:rPr>
          <w:rFonts w:ascii="Times New Roman" w:hAnsi="Times New Roman"/>
          <w:spacing w:val="7"/>
          <w:sz w:val="28"/>
          <w:szCs w:val="28"/>
        </w:rPr>
      </w:pPr>
      <w:r w:rsidRPr="00966CF0">
        <w:rPr>
          <w:rFonts w:ascii="Times New Roman" w:hAnsi="Times New Roman"/>
          <w:spacing w:val="7"/>
          <w:sz w:val="28"/>
          <w:szCs w:val="28"/>
        </w:rPr>
        <w:t>а) о перечне лиц, имеющих право на получение Муниципальной услуги;</w:t>
      </w:r>
    </w:p>
    <w:p w:rsidR="00403675" w:rsidRPr="00966CF0" w:rsidRDefault="00403675" w:rsidP="00403675">
      <w:pPr>
        <w:tabs>
          <w:tab w:val="left" w:pos="1123"/>
        </w:tabs>
        <w:ind w:firstLine="709"/>
        <w:jc w:val="both"/>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403675" w:rsidRPr="00966CF0" w:rsidRDefault="00403675" w:rsidP="00403675">
      <w:pPr>
        <w:tabs>
          <w:tab w:val="left" w:pos="1132"/>
        </w:tabs>
        <w:ind w:firstLine="709"/>
        <w:jc w:val="both"/>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rsidR="00403675" w:rsidRPr="00966CF0" w:rsidRDefault="00403675" w:rsidP="00403675">
      <w:pPr>
        <w:tabs>
          <w:tab w:val="left" w:pos="1167"/>
        </w:tabs>
        <w:ind w:firstLine="709"/>
        <w:jc w:val="both"/>
        <w:rPr>
          <w:rFonts w:ascii="Times New Roman" w:hAnsi="Times New Roman"/>
          <w:spacing w:val="7"/>
          <w:sz w:val="28"/>
          <w:szCs w:val="28"/>
        </w:rPr>
      </w:pPr>
      <w:r w:rsidRPr="00966CF0">
        <w:rPr>
          <w:rFonts w:ascii="Times New Roman" w:hAnsi="Times New Roman"/>
          <w:spacing w:val="7"/>
          <w:sz w:val="28"/>
          <w:szCs w:val="28"/>
        </w:rPr>
        <w:t>е) об основаниях для отказа в предоставлении 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403675" w:rsidRPr="00966CF0" w:rsidRDefault="00403675" w:rsidP="00403675">
      <w:pPr>
        <w:tabs>
          <w:tab w:val="left" w:pos="1396"/>
        </w:tabs>
        <w:ind w:firstLine="709"/>
        <w:jc w:val="both"/>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403675" w:rsidRPr="00966CF0" w:rsidRDefault="00403675" w:rsidP="00403675">
      <w:pPr>
        <w:tabs>
          <w:tab w:val="left" w:pos="1501"/>
        </w:tabs>
        <w:ind w:firstLine="709"/>
        <w:jc w:val="both"/>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lastRenderedPageBreak/>
        <w:t>3.11. Администрация обеспечивает своевременную актуализацию указанных информационных материалов.</w:t>
      </w:r>
    </w:p>
    <w:p w:rsidR="00403675" w:rsidRPr="00966CF0" w:rsidRDefault="00403675" w:rsidP="00403675">
      <w:pPr>
        <w:ind w:firstLine="709"/>
        <w:jc w:val="both"/>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03675" w:rsidRPr="00966CF0" w:rsidRDefault="00403675" w:rsidP="00403675">
      <w:pPr>
        <w:tabs>
          <w:tab w:val="left" w:pos="1385"/>
        </w:tabs>
        <w:ind w:firstLine="709"/>
        <w:jc w:val="both"/>
        <w:rPr>
          <w:rFonts w:ascii="Times New Roman" w:hAnsi="Times New Roman"/>
          <w:spacing w:val="7"/>
          <w:sz w:val="28"/>
          <w:szCs w:val="28"/>
          <w:lang w:eastAsia="en-US"/>
        </w:rPr>
      </w:pPr>
      <w:r w:rsidRPr="00966CF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3675" w:rsidRPr="00966CF0" w:rsidRDefault="00403675" w:rsidP="00403675">
      <w:pPr>
        <w:pStyle w:val="25"/>
        <w:shd w:val="clear" w:color="auto" w:fill="auto"/>
        <w:tabs>
          <w:tab w:val="left" w:pos="1402"/>
        </w:tabs>
        <w:spacing w:before="0" w:after="0" w:line="240" w:lineRule="auto"/>
        <w:ind w:firstLine="709"/>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403675" w:rsidRPr="00966CF0" w:rsidRDefault="00403675" w:rsidP="00403675">
      <w:pPr>
        <w:pStyle w:val="25"/>
        <w:shd w:val="clear" w:color="auto" w:fill="auto"/>
        <w:tabs>
          <w:tab w:val="left" w:pos="1402"/>
        </w:tabs>
        <w:spacing w:before="0" w:after="0" w:line="240" w:lineRule="auto"/>
        <w:ind w:firstLine="709"/>
        <w:rPr>
          <w:sz w:val="28"/>
          <w:szCs w:val="28"/>
        </w:rPr>
      </w:pPr>
    </w:p>
    <w:p w:rsidR="00403675" w:rsidRPr="00966CF0" w:rsidRDefault="00403675" w:rsidP="00403675">
      <w:pPr>
        <w:pStyle w:val="afa"/>
        <w:framePr w:wrap="none" w:vAnchor="page" w:hAnchor="page" w:x="5877" w:y="16041"/>
        <w:shd w:val="clear" w:color="auto" w:fill="auto"/>
        <w:spacing w:line="240" w:lineRule="auto"/>
        <w:ind w:firstLine="709"/>
        <w:rPr>
          <w:b w:val="0"/>
          <w:sz w:val="28"/>
          <w:szCs w:val="28"/>
        </w:rPr>
      </w:pPr>
    </w:p>
    <w:p w:rsidR="00403675" w:rsidRPr="00966CF0" w:rsidRDefault="00403675" w:rsidP="009E56BF">
      <w:pPr>
        <w:pStyle w:val="24"/>
        <w:numPr>
          <w:ilvl w:val="0"/>
          <w:numId w:val="4"/>
        </w:numPr>
        <w:shd w:val="clear" w:color="auto" w:fill="auto"/>
        <w:tabs>
          <w:tab w:val="left" w:pos="0"/>
        </w:tabs>
        <w:spacing w:after="0" w:line="240" w:lineRule="auto"/>
        <w:ind w:firstLine="0"/>
        <w:jc w:val="center"/>
        <w:outlineLvl w:val="9"/>
        <w:rPr>
          <w:sz w:val="28"/>
          <w:szCs w:val="28"/>
        </w:rPr>
      </w:pPr>
      <w:bookmarkStart w:id="0" w:name="bookmark0"/>
      <w:r w:rsidRPr="00966CF0">
        <w:rPr>
          <w:sz w:val="28"/>
          <w:szCs w:val="28"/>
        </w:rPr>
        <w:t>Стандарт предоставления муниципальной услуги</w:t>
      </w:r>
      <w:bookmarkEnd w:id="0"/>
    </w:p>
    <w:p w:rsidR="00403675" w:rsidRPr="00966CF0" w:rsidRDefault="00403675" w:rsidP="00403675">
      <w:pPr>
        <w:pStyle w:val="92"/>
        <w:shd w:val="clear" w:color="auto" w:fill="auto"/>
        <w:tabs>
          <w:tab w:val="left" w:pos="-142"/>
        </w:tabs>
        <w:spacing w:after="0" w:line="240" w:lineRule="auto"/>
        <w:ind w:firstLine="0"/>
        <w:rPr>
          <w:b/>
          <w:sz w:val="28"/>
          <w:szCs w:val="28"/>
        </w:rPr>
      </w:pPr>
    </w:p>
    <w:p w:rsidR="00403675" w:rsidRPr="00966CF0" w:rsidRDefault="00403675" w:rsidP="009E56BF">
      <w:pPr>
        <w:pStyle w:val="92"/>
        <w:numPr>
          <w:ilvl w:val="0"/>
          <w:numId w:val="2"/>
        </w:numPr>
        <w:shd w:val="clear" w:color="auto" w:fill="auto"/>
        <w:tabs>
          <w:tab w:val="left" w:pos="-142"/>
        </w:tabs>
        <w:spacing w:after="0" w:line="240" w:lineRule="auto"/>
        <w:ind w:firstLine="709"/>
        <w:jc w:val="center"/>
        <w:rPr>
          <w:b/>
          <w:i w:val="0"/>
          <w:sz w:val="28"/>
          <w:szCs w:val="28"/>
        </w:rPr>
      </w:pPr>
      <w:r w:rsidRPr="00966CF0">
        <w:rPr>
          <w:b/>
          <w:i w:val="0"/>
          <w:sz w:val="28"/>
          <w:szCs w:val="28"/>
        </w:rPr>
        <w:t>Наименование Муниципальной услуги</w:t>
      </w:r>
    </w:p>
    <w:p w:rsidR="00403675" w:rsidRPr="00966CF0" w:rsidRDefault="00403675" w:rsidP="00403675">
      <w:pPr>
        <w:pStyle w:val="92"/>
        <w:shd w:val="clear" w:color="auto" w:fill="auto"/>
        <w:tabs>
          <w:tab w:val="left" w:pos="-142"/>
        </w:tabs>
        <w:spacing w:after="0" w:line="240" w:lineRule="auto"/>
        <w:ind w:firstLine="0"/>
        <w:rPr>
          <w:b/>
          <w:sz w:val="28"/>
          <w:szCs w:val="28"/>
        </w:rPr>
      </w:pPr>
    </w:p>
    <w:p w:rsidR="00403675" w:rsidRPr="00966CF0" w:rsidRDefault="00403675" w:rsidP="00403675">
      <w:pPr>
        <w:pStyle w:val="25"/>
        <w:shd w:val="clear" w:color="auto" w:fill="auto"/>
        <w:tabs>
          <w:tab w:val="left" w:pos="1280"/>
        </w:tabs>
        <w:spacing w:before="0" w:after="0" w:line="240" w:lineRule="auto"/>
        <w:ind w:firstLine="567"/>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pStyle w:val="25"/>
        <w:shd w:val="clear" w:color="auto" w:fill="auto"/>
        <w:tabs>
          <w:tab w:val="left" w:pos="1280"/>
        </w:tabs>
        <w:spacing w:before="0" w:after="0" w:line="240" w:lineRule="auto"/>
        <w:ind w:firstLine="0"/>
        <w:rPr>
          <w:sz w:val="28"/>
          <w:szCs w:val="28"/>
        </w:rPr>
      </w:pPr>
    </w:p>
    <w:p w:rsidR="00403675" w:rsidRPr="00966CF0" w:rsidRDefault="00403675" w:rsidP="009E56BF">
      <w:pPr>
        <w:pStyle w:val="92"/>
        <w:numPr>
          <w:ilvl w:val="0"/>
          <w:numId w:val="2"/>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sz w:val="28"/>
          <w:szCs w:val="28"/>
        </w:rPr>
        <w:t xml:space="preserve">, </w:t>
      </w:r>
      <w:r w:rsidRPr="00966CF0">
        <w:rPr>
          <w:b/>
          <w:i w:val="0"/>
          <w:sz w:val="28"/>
          <w:szCs w:val="28"/>
        </w:rPr>
        <w:t>предоставляющего Муниципальную услугу</w:t>
      </w:r>
    </w:p>
    <w:p w:rsidR="00403675" w:rsidRPr="00966CF0" w:rsidRDefault="00403675" w:rsidP="00403675">
      <w:pPr>
        <w:pStyle w:val="92"/>
        <w:shd w:val="clear" w:color="auto" w:fill="auto"/>
        <w:tabs>
          <w:tab w:val="left" w:pos="0"/>
        </w:tabs>
        <w:spacing w:after="0" w:line="240" w:lineRule="auto"/>
        <w:ind w:firstLine="0"/>
        <w:rPr>
          <w:b/>
          <w:i w:val="0"/>
          <w:sz w:val="28"/>
          <w:szCs w:val="28"/>
        </w:rPr>
      </w:pPr>
    </w:p>
    <w:p w:rsidR="00403675" w:rsidRPr="00966CF0" w:rsidRDefault="00403675" w:rsidP="009E56BF">
      <w:pPr>
        <w:pStyle w:val="25"/>
        <w:numPr>
          <w:ilvl w:val="1"/>
          <w:numId w:val="2"/>
        </w:numPr>
        <w:shd w:val="clear" w:color="auto" w:fill="auto"/>
        <w:tabs>
          <w:tab w:val="left" w:pos="1257"/>
        </w:tabs>
        <w:spacing w:before="0" w:after="0" w:line="240" w:lineRule="auto"/>
        <w:ind w:firstLine="567"/>
        <w:rPr>
          <w:sz w:val="28"/>
          <w:szCs w:val="28"/>
        </w:rPr>
      </w:pPr>
      <w:r w:rsidRPr="00966CF0">
        <w:rPr>
          <w:sz w:val="28"/>
          <w:szCs w:val="28"/>
        </w:rPr>
        <w:t xml:space="preserve">Муниципальная услуга предоставляется </w:t>
      </w:r>
      <w:proofErr w:type="gramStart"/>
      <w:r w:rsidRPr="00966CF0">
        <w:rPr>
          <w:sz w:val="28"/>
          <w:szCs w:val="28"/>
        </w:rPr>
        <w:t xml:space="preserve">Администрацией  </w:t>
      </w:r>
      <w:r w:rsidR="00FE4393">
        <w:rPr>
          <w:sz w:val="28"/>
          <w:szCs w:val="28"/>
        </w:rPr>
        <w:t>Васильевского</w:t>
      </w:r>
      <w:proofErr w:type="gramEnd"/>
      <w:r w:rsidRPr="00966CF0">
        <w:rPr>
          <w:sz w:val="28"/>
          <w:szCs w:val="28"/>
        </w:rPr>
        <w:t xml:space="preserve"> </w:t>
      </w:r>
      <w:r>
        <w:rPr>
          <w:sz w:val="28"/>
          <w:szCs w:val="28"/>
        </w:rPr>
        <w:t>сельского поселения Бутурлиновского муниципального района Воронежской области</w:t>
      </w:r>
      <w:r w:rsidRPr="00966CF0">
        <w:rPr>
          <w:rStyle w:val="0pt"/>
          <w:color w:val="auto"/>
          <w:sz w:val="28"/>
          <w:szCs w:val="28"/>
        </w:rPr>
        <w:t>.</w:t>
      </w:r>
    </w:p>
    <w:p w:rsidR="00403675" w:rsidRPr="00966CF0" w:rsidRDefault="00403675" w:rsidP="009E56BF">
      <w:pPr>
        <w:pStyle w:val="25"/>
        <w:numPr>
          <w:ilvl w:val="1"/>
          <w:numId w:val="2"/>
        </w:numPr>
        <w:shd w:val="clear" w:color="auto" w:fill="auto"/>
        <w:tabs>
          <w:tab w:val="left" w:pos="1257"/>
        </w:tabs>
        <w:spacing w:before="0" w:after="0" w:line="240" w:lineRule="auto"/>
        <w:ind w:firstLine="567"/>
        <w:rPr>
          <w:sz w:val="28"/>
          <w:szCs w:val="28"/>
        </w:rPr>
      </w:pPr>
      <w:r w:rsidRPr="00966CF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03675" w:rsidRPr="00966CF0" w:rsidRDefault="00403675" w:rsidP="009E56BF">
      <w:pPr>
        <w:pStyle w:val="aa"/>
        <w:numPr>
          <w:ilvl w:val="1"/>
          <w:numId w:val="2"/>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03675" w:rsidRPr="00966CF0" w:rsidRDefault="00403675" w:rsidP="009E56BF">
      <w:pPr>
        <w:pStyle w:val="25"/>
        <w:numPr>
          <w:ilvl w:val="1"/>
          <w:numId w:val="2"/>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403675" w:rsidRPr="00966CF0" w:rsidRDefault="00403675" w:rsidP="00403675">
      <w:pPr>
        <w:pStyle w:val="25"/>
        <w:shd w:val="clear" w:color="auto" w:fill="auto"/>
        <w:tabs>
          <w:tab w:val="left" w:pos="1263"/>
        </w:tabs>
        <w:spacing w:before="0" w:after="0" w:line="240" w:lineRule="auto"/>
        <w:ind w:firstLine="567"/>
        <w:rPr>
          <w:sz w:val="28"/>
          <w:szCs w:val="28"/>
        </w:rPr>
      </w:pPr>
      <w:r w:rsidRPr="00966CF0">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966CF0">
        <w:rPr>
          <w:sz w:val="28"/>
          <w:szCs w:val="28"/>
        </w:rPr>
        <w:lastRenderedPageBreak/>
        <w:t>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FE4393">
        <w:rPr>
          <w:sz w:val="28"/>
          <w:szCs w:val="28"/>
        </w:rPr>
        <w:t xml:space="preserve"> Васильевского</w:t>
      </w:r>
      <w:r w:rsidRPr="00403675">
        <w:rPr>
          <w:sz w:val="28"/>
          <w:szCs w:val="28"/>
        </w:rPr>
        <w:t xml:space="preserve"> </w:t>
      </w:r>
      <w:r>
        <w:rPr>
          <w:sz w:val="28"/>
          <w:szCs w:val="28"/>
        </w:rPr>
        <w:t>сельского поселения Бутурлиновского муниципального района Воронежской области</w:t>
      </w:r>
      <w:r w:rsidRPr="00966CF0">
        <w:rPr>
          <w:sz w:val="28"/>
          <w:szCs w:val="28"/>
        </w:rPr>
        <w:t>.</w:t>
      </w:r>
    </w:p>
    <w:p w:rsidR="00403675" w:rsidRPr="00966CF0" w:rsidRDefault="00403675" w:rsidP="00403675">
      <w:pPr>
        <w:tabs>
          <w:tab w:val="left" w:pos="1276"/>
        </w:tabs>
        <w:ind w:firstLine="709"/>
        <w:rPr>
          <w:rFonts w:ascii="Times New Roman" w:hAnsi="Times New Roman"/>
          <w:sz w:val="28"/>
          <w:szCs w:val="28"/>
        </w:rPr>
      </w:pPr>
      <w:r w:rsidRPr="00966CF0">
        <w:rPr>
          <w:rFonts w:ascii="Times New Roman" w:hAnsi="Times New Roman"/>
          <w:sz w:val="28"/>
          <w:szCs w:val="28"/>
        </w:rPr>
        <w:t xml:space="preserve">5.6. В целях предоставления Муниципальной услуги </w:t>
      </w:r>
      <w:proofErr w:type="gramStart"/>
      <w:r w:rsidRPr="00966CF0">
        <w:rPr>
          <w:rFonts w:ascii="Times New Roman" w:hAnsi="Times New Roman"/>
          <w:sz w:val="28"/>
          <w:szCs w:val="28"/>
        </w:rPr>
        <w:t>Администрация  взаимодействует</w:t>
      </w:r>
      <w:proofErr w:type="gramEnd"/>
      <w:r w:rsidRPr="00966CF0">
        <w:rPr>
          <w:rFonts w:ascii="Times New Roman" w:hAnsi="Times New Roman"/>
          <w:sz w:val="28"/>
          <w:szCs w:val="28"/>
        </w:rPr>
        <w:t xml:space="preserve"> с:</w:t>
      </w:r>
    </w:p>
    <w:p w:rsidR="00403675" w:rsidRPr="00966CF0" w:rsidRDefault="00403675" w:rsidP="00403675">
      <w:pPr>
        <w:pStyle w:val="25"/>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rsidR="00403675" w:rsidRPr="00966CF0" w:rsidRDefault="00403675" w:rsidP="009E56BF">
      <w:pPr>
        <w:pStyle w:val="25"/>
        <w:numPr>
          <w:ilvl w:val="2"/>
          <w:numId w:val="5"/>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rsidR="00403675" w:rsidRPr="00966CF0" w:rsidRDefault="00403675" w:rsidP="00403675">
      <w:pPr>
        <w:pStyle w:val="25"/>
        <w:shd w:val="clear" w:color="auto" w:fill="auto"/>
        <w:tabs>
          <w:tab w:val="left" w:pos="1428"/>
        </w:tabs>
        <w:spacing w:before="0" w:after="0" w:line="240" w:lineRule="auto"/>
        <w:ind w:firstLine="709"/>
        <w:rPr>
          <w:sz w:val="28"/>
          <w:szCs w:val="28"/>
        </w:rPr>
      </w:pPr>
    </w:p>
    <w:p w:rsidR="00403675" w:rsidRPr="00966CF0" w:rsidRDefault="00403675" w:rsidP="009E56BF">
      <w:pPr>
        <w:pStyle w:val="92"/>
        <w:numPr>
          <w:ilvl w:val="0"/>
          <w:numId w:val="5"/>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rsidR="00403675" w:rsidRPr="00966CF0" w:rsidRDefault="00403675" w:rsidP="00403675">
      <w:pPr>
        <w:pStyle w:val="92"/>
        <w:shd w:val="clear" w:color="auto" w:fill="auto"/>
        <w:tabs>
          <w:tab w:val="left" w:pos="2654"/>
        </w:tabs>
        <w:spacing w:after="0" w:line="240" w:lineRule="auto"/>
        <w:ind w:firstLine="0"/>
        <w:rPr>
          <w:b/>
          <w:sz w:val="28"/>
          <w:szCs w:val="28"/>
        </w:rPr>
      </w:pP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 Результатом предоставления Муниципальной услуги является:</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403675" w:rsidRPr="00966CF0" w:rsidRDefault="00403675" w:rsidP="00403675">
      <w:pPr>
        <w:pStyle w:val="25"/>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403675" w:rsidRPr="00966CF0" w:rsidRDefault="00403675" w:rsidP="009E56BF">
      <w:pPr>
        <w:pStyle w:val="25"/>
        <w:numPr>
          <w:ilvl w:val="1"/>
          <w:numId w:val="6"/>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403675" w:rsidRPr="00966CF0" w:rsidRDefault="00403675" w:rsidP="009E56BF">
      <w:pPr>
        <w:pStyle w:val="25"/>
        <w:numPr>
          <w:ilvl w:val="1"/>
          <w:numId w:val="6"/>
        </w:numPr>
        <w:shd w:val="clear" w:color="auto" w:fill="auto"/>
        <w:tabs>
          <w:tab w:val="left" w:pos="653"/>
          <w:tab w:val="left" w:pos="1448"/>
        </w:tabs>
        <w:spacing w:before="0" w:after="0" w:line="24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403675" w:rsidRPr="00966CF0" w:rsidRDefault="00403675" w:rsidP="009E56BF">
      <w:pPr>
        <w:pStyle w:val="25"/>
        <w:numPr>
          <w:ilvl w:val="1"/>
          <w:numId w:val="7"/>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1. Посредством почтового отправления;</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lastRenderedPageBreak/>
        <w:t>4. В Администрации лично Заявителю либо его уполномоченному представителю.</w:t>
      </w:r>
    </w:p>
    <w:p w:rsidR="00403675" w:rsidRPr="00966CF0" w:rsidRDefault="00403675" w:rsidP="00403675">
      <w:pPr>
        <w:pStyle w:val="25"/>
        <w:shd w:val="clear" w:color="auto" w:fill="auto"/>
        <w:tabs>
          <w:tab w:val="left" w:pos="653"/>
          <w:tab w:val="left" w:pos="1448"/>
        </w:tabs>
        <w:spacing w:before="0" w:after="0" w:line="240" w:lineRule="auto"/>
        <w:ind w:firstLine="567"/>
        <w:rPr>
          <w:rFonts w:eastAsiaTheme="minorHAnsi"/>
          <w:i/>
          <w:sz w:val="28"/>
          <w:szCs w:val="28"/>
        </w:rPr>
      </w:pPr>
    </w:p>
    <w:p w:rsidR="00403675" w:rsidRPr="00966CF0" w:rsidRDefault="00403675" w:rsidP="009E56BF">
      <w:pPr>
        <w:pStyle w:val="92"/>
        <w:numPr>
          <w:ilvl w:val="0"/>
          <w:numId w:val="7"/>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cs="Arial"/>
          <w:sz w:val="28"/>
          <w:szCs w:val="28"/>
        </w:rPr>
        <w:t xml:space="preserve"> </w:t>
      </w:r>
      <w:r w:rsidRPr="00966CF0">
        <w:rPr>
          <w:rFonts w:eastAsiaTheme="minorHAnsi" w:cs="Arial"/>
        </w:rPr>
        <w:t xml:space="preserve"> </w:t>
      </w:r>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rFonts w:eastAsiaTheme="minorHAnsi"/>
          <w:sz w:val="28"/>
          <w:szCs w:val="28"/>
        </w:rPr>
        <w:t xml:space="preserve"> </w:t>
      </w: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Theme="minorHAnsi"/>
          <w:sz w:val="28"/>
          <w:szCs w:val="28"/>
        </w:rPr>
        <w:t xml:space="preserve"> </w:t>
      </w: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03675" w:rsidRPr="00966CF0" w:rsidRDefault="00403675" w:rsidP="00403675">
      <w:pPr>
        <w:pStyle w:val="25"/>
        <w:shd w:val="clear" w:color="auto" w:fill="auto"/>
        <w:tabs>
          <w:tab w:val="left" w:pos="851"/>
          <w:tab w:val="left" w:pos="993"/>
          <w:tab w:val="left" w:pos="1134"/>
        </w:tabs>
        <w:spacing w:before="0" w:after="0" w:line="240" w:lineRule="auto"/>
        <w:ind w:firstLine="567"/>
        <w:rPr>
          <w:sz w:val="28"/>
          <w:szCs w:val="28"/>
        </w:rPr>
      </w:pPr>
    </w:p>
    <w:p w:rsidR="00403675" w:rsidRPr="00966CF0" w:rsidRDefault="00403675" w:rsidP="009E56BF">
      <w:pPr>
        <w:pStyle w:val="92"/>
        <w:numPr>
          <w:ilvl w:val="0"/>
          <w:numId w:val="8"/>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9E56BF">
      <w:pPr>
        <w:pStyle w:val="25"/>
        <w:numPr>
          <w:ilvl w:val="1"/>
          <w:numId w:val="8"/>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rsidR="00403675" w:rsidRPr="00966CF0" w:rsidRDefault="00403675" w:rsidP="00403675">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403675" w:rsidRPr="00966CF0" w:rsidRDefault="00403675" w:rsidP="00403675">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года № 218-ФЗ «О государственной регистрации недвижимости»;</w:t>
      </w:r>
    </w:p>
    <w:p w:rsidR="00403675" w:rsidRPr="00966CF0" w:rsidRDefault="00403675" w:rsidP="00403675">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403675" w:rsidRPr="00966CF0" w:rsidRDefault="00403675" w:rsidP="00403675">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403675" w:rsidRPr="00966CF0" w:rsidRDefault="00403675" w:rsidP="00403675">
      <w:pPr>
        <w:tabs>
          <w:tab w:val="left" w:pos="1341"/>
        </w:tabs>
        <w:ind w:firstLine="709"/>
        <w:rPr>
          <w:rFonts w:ascii="Times New Roma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403675" w:rsidRPr="00966CF0" w:rsidRDefault="00403675" w:rsidP="009E56BF">
      <w:pPr>
        <w:pStyle w:val="25"/>
        <w:numPr>
          <w:ilvl w:val="1"/>
          <w:numId w:val="8"/>
        </w:numPr>
        <w:shd w:val="clear" w:color="auto" w:fill="auto"/>
        <w:tabs>
          <w:tab w:val="left" w:pos="1341"/>
        </w:tabs>
        <w:spacing w:before="0" w:after="0" w:line="240" w:lineRule="auto"/>
        <w:ind w:left="0" w:firstLine="567"/>
        <w:rPr>
          <w:sz w:val="28"/>
          <w:szCs w:val="28"/>
        </w:rPr>
      </w:pPr>
      <w:r w:rsidRPr="00966CF0">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966CF0">
        <w:rPr>
          <w:sz w:val="28"/>
          <w:szCs w:val="28"/>
        </w:rPr>
        <w:lastRenderedPageBreak/>
        <w:t xml:space="preserve">предоставлению муниципальных услуг» раздела «Муниципальные услуги» по адресу </w:t>
      </w:r>
      <w:r w:rsidR="00FE4393">
        <w:rPr>
          <w:rFonts w:eastAsia="Calibri"/>
          <w:sz w:val="28"/>
          <w:szCs w:val="28"/>
        </w:rPr>
        <w:t>https://vasilevskoe-r20.gosweb.gosuslugi.ru/</w:t>
      </w:r>
    </w:p>
    <w:p w:rsidR="00403675" w:rsidRPr="00966CF0" w:rsidRDefault="00403675" w:rsidP="009E56BF">
      <w:pPr>
        <w:pStyle w:val="92"/>
        <w:numPr>
          <w:ilvl w:val="0"/>
          <w:numId w:val="8"/>
        </w:numPr>
        <w:shd w:val="clear" w:color="auto" w:fill="auto"/>
        <w:tabs>
          <w:tab w:val="left" w:pos="0"/>
          <w:tab w:val="left" w:pos="993"/>
        </w:tabs>
        <w:spacing w:after="0" w:line="240" w:lineRule="auto"/>
        <w:ind w:left="0" w:firstLine="567"/>
        <w:rPr>
          <w:b/>
          <w:i w:val="0"/>
          <w:sz w:val="28"/>
          <w:szCs w:val="28"/>
        </w:rPr>
      </w:pPr>
      <w:r w:rsidRPr="00966CF0">
        <w:rPr>
          <w:b/>
          <w:i w:val="0"/>
          <w:sz w:val="28"/>
          <w:szCs w:val="28"/>
        </w:rPr>
        <w:t>Исчерпывающий перечень документов</w:t>
      </w:r>
      <w:r w:rsidRPr="00966CF0">
        <w:rPr>
          <w:rStyle w:val="90pt"/>
          <w:b/>
          <w:sz w:val="28"/>
          <w:szCs w:val="28"/>
        </w:rPr>
        <w:t xml:space="preserve">, </w:t>
      </w:r>
      <w:r w:rsidRPr="00966CF0">
        <w:rPr>
          <w:b/>
          <w:i w:val="0"/>
          <w:sz w:val="28"/>
          <w:szCs w:val="28"/>
        </w:rPr>
        <w:t>необходимых для предоставления Муниципальной услуги</w:t>
      </w:r>
      <w:r w:rsidRPr="00966CF0">
        <w:rPr>
          <w:rStyle w:val="90pt"/>
          <w:b/>
          <w:sz w:val="28"/>
          <w:szCs w:val="28"/>
        </w:rPr>
        <w:t xml:space="preserve">, </w:t>
      </w:r>
      <w:r w:rsidRPr="00966CF0">
        <w:rPr>
          <w:b/>
          <w:i w:val="0"/>
          <w:sz w:val="28"/>
          <w:szCs w:val="28"/>
        </w:rPr>
        <w:t>подлежащих представлению Заявителем</w:t>
      </w:r>
    </w:p>
    <w:p w:rsidR="00403675" w:rsidRPr="00966CF0" w:rsidRDefault="00403675" w:rsidP="00403675">
      <w:pPr>
        <w:pStyle w:val="92"/>
        <w:shd w:val="clear" w:color="auto" w:fill="auto"/>
        <w:tabs>
          <w:tab w:val="left" w:pos="0"/>
          <w:tab w:val="left" w:pos="993"/>
        </w:tabs>
        <w:spacing w:after="0" w:line="240" w:lineRule="auto"/>
        <w:ind w:firstLine="0"/>
        <w:rPr>
          <w:b/>
          <w:i w:val="0"/>
          <w:sz w:val="28"/>
          <w:szCs w:val="28"/>
        </w:rPr>
      </w:pPr>
    </w:p>
    <w:p w:rsidR="00403675" w:rsidRPr="00966CF0" w:rsidRDefault="00403675" w:rsidP="00403675">
      <w:pPr>
        <w:pStyle w:val="92"/>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rsidR="00403675" w:rsidRPr="00966CF0" w:rsidRDefault="00403675" w:rsidP="00403675">
      <w:pPr>
        <w:pStyle w:val="25"/>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403675" w:rsidRPr="00966CF0" w:rsidRDefault="00403675" w:rsidP="00403675">
      <w:pPr>
        <w:pStyle w:val="25"/>
        <w:shd w:val="clear" w:color="auto" w:fill="auto"/>
        <w:tabs>
          <w:tab w:val="left" w:pos="1071"/>
        </w:tabs>
        <w:spacing w:before="0" w:after="0" w:line="240" w:lineRule="auto"/>
        <w:ind w:firstLine="567"/>
        <w:rPr>
          <w:sz w:val="28"/>
          <w:szCs w:val="28"/>
        </w:rPr>
      </w:pPr>
      <w:r w:rsidRPr="00966CF0">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403675" w:rsidRPr="00966CF0" w:rsidRDefault="00403675" w:rsidP="00403675">
      <w:pPr>
        <w:pStyle w:val="25"/>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403675" w:rsidRPr="00966CF0" w:rsidRDefault="00403675" w:rsidP="00403675">
      <w:pPr>
        <w:pStyle w:val="25"/>
        <w:shd w:val="clear" w:color="auto" w:fill="auto"/>
        <w:tabs>
          <w:tab w:val="left" w:pos="1019"/>
        </w:tabs>
        <w:spacing w:before="0" w:after="0" w:line="240" w:lineRule="auto"/>
        <w:ind w:firstLine="567"/>
        <w:rPr>
          <w:sz w:val="28"/>
          <w:szCs w:val="28"/>
        </w:rPr>
      </w:pPr>
      <w:r w:rsidRPr="00966CF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403675" w:rsidRPr="00966CF0" w:rsidRDefault="00403675" w:rsidP="00403675">
      <w:pPr>
        <w:pStyle w:val="101"/>
        <w:spacing w:line="240" w:lineRule="auto"/>
        <w:rPr>
          <w:sz w:val="28"/>
          <w:szCs w:val="28"/>
        </w:rPr>
      </w:pPr>
      <w:r w:rsidRPr="00966CF0">
        <w:rPr>
          <w:sz w:val="28"/>
          <w:szCs w:val="28"/>
        </w:rPr>
        <w:t>в)</w:t>
      </w:r>
      <w:r w:rsidRPr="00966CF0">
        <w:t xml:space="preserve"> </w:t>
      </w:r>
      <w:r w:rsidRPr="00966CF0">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403675" w:rsidRPr="00966CF0" w:rsidRDefault="00403675" w:rsidP="00403675">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403675" w:rsidRPr="00966CF0" w:rsidRDefault="00403675" w:rsidP="00403675">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403675" w:rsidRPr="00966CF0" w:rsidRDefault="00403675" w:rsidP="00403675">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rsidR="00403675" w:rsidRPr="00966CF0" w:rsidRDefault="00403675" w:rsidP="00403675">
      <w:pPr>
        <w:pStyle w:val="101"/>
        <w:spacing w:line="240" w:lineRule="auto"/>
        <w:rPr>
          <w:sz w:val="28"/>
          <w:szCs w:val="28"/>
        </w:rPr>
      </w:pPr>
      <w:r w:rsidRPr="00966CF0">
        <w:rPr>
          <w:sz w:val="28"/>
          <w:szCs w:val="28"/>
        </w:rPr>
        <w:t xml:space="preserve">- на бумажном носителе в Администрации, МФЦ; </w:t>
      </w:r>
    </w:p>
    <w:p w:rsidR="00403675" w:rsidRPr="00966CF0" w:rsidRDefault="00403675" w:rsidP="0015693F">
      <w:pPr>
        <w:ind w:firstLine="709"/>
        <w:jc w:val="both"/>
        <w:rPr>
          <w:rFonts w:ascii="Times New Roman" w:eastAsiaTheme="minorHAnsi" w:hAnsi="Times New Roman"/>
          <w:sz w:val="28"/>
          <w:szCs w:val="28"/>
          <w:lang w:eastAsia="en-US"/>
        </w:rPr>
      </w:pPr>
      <w:r w:rsidRPr="0015693F">
        <w:rPr>
          <w:rFonts w:ascii="Times New Roman" w:hAnsi="Times New Roman" w:cs="Times New Roman"/>
          <w:sz w:val="28"/>
          <w:szCs w:val="28"/>
        </w:rPr>
        <w:t xml:space="preserve">г) </w:t>
      </w:r>
      <w:r w:rsidRPr="0015693F">
        <w:rPr>
          <w:rFonts w:ascii="Times New Roman" w:eastAsiaTheme="minorHAnsi" w:hAnsi="Times New Roman" w:cs="Times New Roman"/>
          <w:sz w:val="28"/>
          <w:szCs w:val="28"/>
          <w:lang w:eastAsia="en-US"/>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w:t>
      </w:r>
      <w:r w:rsidRPr="00966CF0">
        <w:rPr>
          <w:rFonts w:ascii="Times New Roman" w:eastAsiaTheme="minorHAnsi" w:hAnsi="Times New Roman"/>
          <w:sz w:val="28"/>
          <w:szCs w:val="28"/>
          <w:lang w:eastAsia="en-US"/>
        </w:rPr>
        <w:t xml:space="preserve"> в Едином государственном реестре недвижимости;</w:t>
      </w:r>
    </w:p>
    <w:p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w:t>
      </w:r>
      <w:r w:rsidRPr="00966CF0">
        <w:rPr>
          <w:rFonts w:ascii="Times New Roman" w:eastAsiaTheme="minorHAnsi" w:hAnsi="Times New Roman"/>
          <w:sz w:val="28"/>
          <w:szCs w:val="28"/>
          <w:lang w:eastAsia="en-US"/>
        </w:rPr>
        <w:lastRenderedPageBreak/>
        <w:t>при направлении заявления;</w:t>
      </w:r>
    </w:p>
    <w:p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403675" w:rsidRPr="00966CF0" w:rsidRDefault="00403675" w:rsidP="0015693F">
      <w:pPr>
        <w:pStyle w:val="25"/>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403675" w:rsidRPr="00966CF0" w:rsidRDefault="00403675" w:rsidP="0015693F">
      <w:pPr>
        <w:pStyle w:val="25"/>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403675" w:rsidRPr="00966CF0" w:rsidRDefault="00403675" w:rsidP="00403675">
      <w:pPr>
        <w:pStyle w:val="25"/>
        <w:shd w:val="clear" w:color="auto" w:fill="auto"/>
        <w:tabs>
          <w:tab w:val="left" w:pos="1088"/>
        </w:tabs>
        <w:spacing w:before="0" w:after="0" w:line="240" w:lineRule="auto"/>
        <w:ind w:firstLine="709"/>
        <w:rPr>
          <w:sz w:val="28"/>
          <w:szCs w:val="28"/>
        </w:rPr>
      </w:pPr>
      <w:r w:rsidRPr="00966CF0">
        <w:rPr>
          <w:sz w:val="28"/>
          <w:szCs w:val="28"/>
        </w:rPr>
        <w:t xml:space="preserve"> </w:t>
      </w:r>
    </w:p>
    <w:p w:rsidR="00403675" w:rsidRPr="00966CF0" w:rsidRDefault="00403675" w:rsidP="009E56BF">
      <w:pPr>
        <w:pStyle w:val="92"/>
        <w:numPr>
          <w:ilvl w:val="0"/>
          <w:numId w:val="8"/>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403675">
        <w:rPr>
          <w:rStyle w:val="afb"/>
          <w:b/>
          <w:sz w:val="28"/>
          <w:szCs w:val="28"/>
          <w:lang w:val="ru-RU"/>
        </w:rPr>
        <w:t xml:space="preserve">, </w:t>
      </w:r>
      <w:r w:rsidRPr="00966CF0">
        <w:rPr>
          <w:b/>
          <w:i w:val="0"/>
          <w:sz w:val="28"/>
          <w:szCs w:val="28"/>
        </w:rPr>
        <w:t>необходимых для предоставления Муниципальной услуги</w:t>
      </w:r>
      <w:r w:rsidRPr="00403675">
        <w:rPr>
          <w:rStyle w:val="afb"/>
          <w:b/>
          <w:sz w:val="28"/>
          <w:szCs w:val="28"/>
          <w:lang w:val="ru-RU"/>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03675" w:rsidRPr="00966CF0" w:rsidRDefault="00403675" w:rsidP="00403675">
      <w:pPr>
        <w:pStyle w:val="92"/>
        <w:shd w:val="clear" w:color="auto" w:fill="auto"/>
        <w:tabs>
          <w:tab w:val="left" w:pos="0"/>
          <w:tab w:val="left" w:pos="993"/>
        </w:tabs>
        <w:spacing w:after="0" w:line="240" w:lineRule="auto"/>
        <w:ind w:left="567" w:firstLine="0"/>
        <w:rPr>
          <w:b/>
          <w:i w:val="0"/>
          <w:sz w:val="28"/>
          <w:szCs w:val="28"/>
        </w:rPr>
      </w:pPr>
    </w:p>
    <w:p w:rsidR="00403675" w:rsidRPr="00966CF0" w:rsidRDefault="00403675" w:rsidP="009E56BF">
      <w:pPr>
        <w:pStyle w:val="25"/>
        <w:numPr>
          <w:ilvl w:val="1"/>
          <w:numId w:val="8"/>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403675" w:rsidRPr="00966CF0" w:rsidRDefault="00403675" w:rsidP="0015693F">
      <w:pPr>
        <w:pStyle w:val="aa"/>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 представления документов и информации, в том числе подтверждающих </w:t>
      </w:r>
      <w:r w:rsidRPr="00966CF0">
        <w:rPr>
          <w:rFonts w:ascii="Times New Roman" w:eastAsiaTheme="minorHAnsi" w:hAnsi="Times New Roman"/>
          <w:sz w:val="28"/>
          <w:szCs w:val="28"/>
        </w:rPr>
        <w:lastRenderedPageBreak/>
        <w:t xml:space="preserve">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w:t>
      </w:r>
      <w:r w:rsidRPr="00966CF0">
        <w:rPr>
          <w:rFonts w:ascii="Times New Roman" w:eastAsiaTheme="minorHAnsi" w:hAnsi="Times New Roman"/>
          <w:sz w:val="28"/>
          <w:szCs w:val="28"/>
        </w:rPr>
        <w:lastRenderedPageBreak/>
        <w:t xml:space="preserve">услуги, либо руководителя организации, предусмотренной </w:t>
      </w:r>
      <w:hyperlink r:id="rId15"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03675" w:rsidRPr="00966CF0" w:rsidRDefault="00403675" w:rsidP="0015693F">
      <w:pPr>
        <w:ind w:firstLine="567"/>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3675" w:rsidRPr="00966CF0" w:rsidRDefault="00403675" w:rsidP="0015693F">
      <w:pPr>
        <w:pStyle w:val="25"/>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03675" w:rsidRPr="00966CF0" w:rsidRDefault="00403675" w:rsidP="0015693F">
      <w:pPr>
        <w:pStyle w:val="25"/>
        <w:shd w:val="clear" w:color="auto" w:fill="auto"/>
        <w:tabs>
          <w:tab w:val="left" w:pos="1396"/>
        </w:tabs>
        <w:spacing w:before="0" w:after="0" w:line="240" w:lineRule="auto"/>
        <w:ind w:firstLine="567"/>
        <w:rPr>
          <w:sz w:val="28"/>
          <w:szCs w:val="28"/>
        </w:rPr>
      </w:pPr>
    </w:p>
    <w:p w:rsidR="00403675" w:rsidRPr="00966CF0" w:rsidRDefault="00403675" w:rsidP="009E56BF">
      <w:pPr>
        <w:pStyle w:val="92"/>
        <w:numPr>
          <w:ilvl w:val="0"/>
          <w:numId w:val="8"/>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sz w:val="28"/>
          <w:szCs w:val="28"/>
        </w:rPr>
        <w:t xml:space="preserve">, </w:t>
      </w:r>
      <w:r w:rsidRPr="00966CF0">
        <w:rPr>
          <w:b/>
          <w:i w:val="0"/>
          <w:sz w:val="28"/>
          <w:szCs w:val="28"/>
        </w:rPr>
        <w:t>необходимых для предоставления Муниципальной услуги</w:t>
      </w:r>
    </w:p>
    <w:p w:rsidR="00403675" w:rsidRPr="00966CF0" w:rsidRDefault="00403675" w:rsidP="0015693F">
      <w:pPr>
        <w:pStyle w:val="92"/>
        <w:shd w:val="clear" w:color="auto" w:fill="auto"/>
        <w:tabs>
          <w:tab w:val="left" w:pos="1437"/>
        </w:tabs>
        <w:spacing w:after="0" w:line="240" w:lineRule="auto"/>
        <w:ind w:firstLine="567"/>
        <w:rPr>
          <w:bCs/>
          <w:i w:val="0"/>
          <w:sz w:val="28"/>
          <w:szCs w:val="28"/>
        </w:rPr>
      </w:pPr>
    </w:p>
    <w:p w:rsidR="00403675" w:rsidRPr="00966CF0" w:rsidRDefault="00403675" w:rsidP="0015693F">
      <w:pPr>
        <w:pStyle w:val="92"/>
        <w:shd w:val="clear" w:color="auto" w:fill="auto"/>
        <w:tabs>
          <w:tab w:val="left" w:pos="1437"/>
        </w:tabs>
        <w:spacing w:after="0" w:line="24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03675" w:rsidRPr="00966CF0" w:rsidRDefault="00403675" w:rsidP="0015693F">
      <w:pPr>
        <w:pStyle w:val="92"/>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403675" w:rsidRPr="00966CF0" w:rsidRDefault="00403675" w:rsidP="0015693F">
      <w:pPr>
        <w:pStyle w:val="25"/>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403675" w:rsidRPr="00966CF0" w:rsidRDefault="00403675" w:rsidP="0015693F">
      <w:pPr>
        <w:pStyle w:val="25"/>
        <w:shd w:val="clear" w:color="auto" w:fill="auto"/>
        <w:tabs>
          <w:tab w:val="left" w:pos="1276"/>
        </w:tabs>
        <w:spacing w:before="0" w:after="0" w:line="240" w:lineRule="auto"/>
        <w:ind w:firstLine="567"/>
        <w:rPr>
          <w:sz w:val="28"/>
          <w:szCs w:val="28"/>
        </w:rPr>
      </w:pPr>
      <w:r w:rsidRPr="00966CF0">
        <w:rPr>
          <w:sz w:val="28"/>
          <w:szCs w:val="28"/>
        </w:rPr>
        <w:t xml:space="preserve">11.3. Решение об отказе в приеме документов по основаниям, указанным в пункте 11.1 настоящего Административного регламента, направляется </w:t>
      </w:r>
      <w:r w:rsidRPr="00966CF0">
        <w:rPr>
          <w:sz w:val="28"/>
          <w:szCs w:val="28"/>
        </w:rPr>
        <w:lastRenderedPageBreak/>
        <w:t>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403675" w:rsidRPr="00966CF0" w:rsidRDefault="00403675" w:rsidP="0015693F">
      <w:pPr>
        <w:pStyle w:val="25"/>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403675" w:rsidRPr="00966CF0" w:rsidRDefault="00403675" w:rsidP="00403675">
      <w:pPr>
        <w:pStyle w:val="25"/>
        <w:shd w:val="clear" w:color="auto" w:fill="auto"/>
        <w:tabs>
          <w:tab w:val="left" w:pos="1367"/>
        </w:tabs>
        <w:spacing w:before="0" w:after="0" w:line="240" w:lineRule="auto"/>
        <w:ind w:left="567" w:firstLine="0"/>
        <w:rPr>
          <w:sz w:val="28"/>
          <w:szCs w:val="28"/>
        </w:rPr>
      </w:pPr>
    </w:p>
    <w:p w:rsidR="00403675" w:rsidRPr="00966CF0" w:rsidRDefault="00403675" w:rsidP="009E56BF">
      <w:pPr>
        <w:pStyle w:val="92"/>
        <w:numPr>
          <w:ilvl w:val="0"/>
          <w:numId w:val="8"/>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rsidR="00403675" w:rsidRPr="00966CF0" w:rsidRDefault="00403675" w:rsidP="00403675">
      <w:pPr>
        <w:pStyle w:val="92"/>
        <w:shd w:val="clear" w:color="auto" w:fill="auto"/>
        <w:tabs>
          <w:tab w:val="left" w:pos="1428"/>
        </w:tabs>
        <w:spacing w:after="0" w:line="240" w:lineRule="auto"/>
        <w:ind w:firstLine="0"/>
        <w:rPr>
          <w:b/>
          <w:i w:val="0"/>
          <w:sz w:val="28"/>
          <w:szCs w:val="28"/>
        </w:rPr>
      </w:pPr>
    </w:p>
    <w:p w:rsidR="00403675" w:rsidRPr="00966CF0" w:rsidRDefault="00403675" w:rsidP="009E56BF">
      <w:pPr>
        <w:pStyle w:val="25"/>
        <w:numPr>
          <w:ilvl w:val="1"/>
          <w:numId w:val="8"/>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403675" w:rsidRPr="00966CF0" w:rsidRDefault="00403675" w:rsidP="009E56BF">
      <w:pPr>
        <w:pStyle w:val="92"/>
        <w:numPr>
          <w:ilvl w:val="1"/>
          <w:numId w:val="8"/>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w:t>
      </w:r>
      <w:r w:rsidRPr="00966CF0">
        <w:rPr>
          <w:i w:val="0"/>
          <w:sz w:val="28"/>
          <w:szCs w:val="28"/>
        </w:rPr>
        <w:lastRenderedPageBreak/>
        <w:t>эпидемиологических, противопожарных и иных норм и правил, установленных законодательством Российской Федерации;</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403675" w:rsidRPr="00966CF0" w:rsidRDefault="00403675" w:rsidP="00403675">
      <w:pPr>
        <w:pStyle w:val="92"/>
        <w:shd w:val="clear" w:color="auto" w:fill="auto"/>
        <w:spacing w:after="0" w:line="240" w:lineRule="auto"/>
        <w:ind w:left="567" w:firstLine="0"/>
        <w:rPr>
          <w:i w:val="0"/>
          <w:sz w:val="28"/>
          <w:szCs w:val="28"/>
        </w:rPr>
      </w:pPr>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sz w:val="28"/>
          <w:szCs w:val="28"/>
        </w:rPr>
        <w:t xml:space="preserve"> Основанием для отказа в предоставлении варианта Муниципальной </w:t>
      </w:r>
      <w:proofErr w:type="gramStart"/>
      <w:r w:rsidRPr="00966CF0">
        <w:rPr>
          <w:sz w:val="28"/>
          <w:szCs w:val="28"/>
        </w:rPr>
        <w:t>услуги  «</w:t>
      </w:r>
      <w:proofErr w:type="gramEnd"/>
      <w:r w:rsidRPr="00966CF0">
        <w:rPr>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403675" w:rsidRPr="00966CF0" w:rsidRDefault="00403675" w:rsidP="00403675">
      <w:pPr>
        <w:pStyle w:val="92"/>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403675" w:rsidRPr="00966CF0" w:rsidRDefault="00403675" w:rsidP="00403675">
      <w:pPr>
        <w:pStyle w:val="25"/>
        <w:shd w:val="clear" w:color="auto" w:fill="auto"/>
        <w:spacing w:before="0" w:after="0" w:line="240" w:lineRule="auto"/>
        <w:ind w:left="567" w:firstLine="0"/>
        <w:rPr>
          <w:sz w:val="28"/>
          <w:szCs w:val="28"/>
        </w:rPr>
      </w:pPr>
    </w:p>
    <w:p w:rsidR="00403675" w:rsidRPr="00966CF0" w:rsidRDefault="00403675" w:rsidP="009E56BF">
      <w:pPr>
        <w:numPr>
          <w:ilvl w:val="0"/>
          <w:numId w:val="15"/>
        </w:numPr>
        <w:spacing w:after="280"/>
        <w:ind w:left="0" w:firstLine="567"/>
        <w:jc w:val="center"/>
        <w:rPr>
          <w:rFonts w:ascii="Times New Roman" w:hAnsi="Times New Roman"/>
          <w:b/>
          <w:sz w:val="28"/>
          <w:szCs w:val="28"/>
        </w:rPr>
      </w:pPr>
      <w:r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03675" w:rsidRPr="00966CF0" w:rsidRDefault="00403675" w:rsidP="00403675">
      <w:pPr>
        <w:tabs>
          <w:tab w:val="left" w:pos="1084"/>
        </w:tabs>
        <w:rPr>
          <w:rFonts w:ascii="Times New Roman" w:hAnsi="Times New Roman"/>
          <w:sz w:val="28"/>
          <w:szCs w:val="28"/>
        </w:rPr>
      </w:pPr>
      <w:r w:rsidRPr="00966CF0">
        <w:rPr>
          <w:rFonts w:ascii="Times New Roman" w:hAnsi="Times New Roman"/>
          <w:bCs/>
          <w:sz w:val="28"/>
          <w:szCs w:val="28"/>
        </w:rPr>
        <w:t>Муниципальная услуга предоставляется бесплатно.</w:t>
      </w:r>
    </w:p>
    <w:p w:rsidR="00403675" w:rsidRPr="00966CF0" w:rsidRDefault="00403675" w:rsidP="00403675">
      <w:pPr>
        <w:tabs>
          <w:tab w:val="left" w:pos="1084"/>
        </w:tabs>
      </w:pPr>
    </w:p>
    <w:p w:rsidR="00403675" w:rsidRPr="00966CF0" w:rsidRDefault="00403675" w:rsidP="009E56BF">
      <w:pPr>
        <w:widowControl/>
        <w:numPr>
          <w:ilvl w:val="0"/>
          <w:numId w:val="16"/>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03675" w:rsidRPr="00966CF0" w:rsidRDefault="00403675" w:rsidP="00403675">
      <w:pPr>
        <w:rPr>
          <w:rFonts w:ascii="Times New Roman" w:hAnsi="Times New Roman"/>
          <w:b/>
          <w:bCs/>
          <w:sz w:val="28"/>
          <w:szCs w:val="28"/>
        </w:rPr>
      </w:pPr>
    </w:p>
    <w:p w:rsidR="00403675" w:rsidRPr="00966CF0" w:rsidRDefault="00403675" w:rsidP="00403675">
      <w:pPr>
        <w:rPr>
          <w:rFonts w:ascii="Times New Roman" w:hAnsi="Times New Roman"/>
          <w:bCs/>
          <w:sz w:val="28"/>
          <w:szCs w:val="28"/>
        </w:rPr>
      </w:pPr>
      <w:r w:rsidRPr="00966CF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03675" w:rsidRPr="00966CF0" w:rsidRDefault="00403675" w:rsidP="00403675">
      <w:pPr>
        <w:rPr>
          <w:rFonts w:ascii="Times New Roman" w:hAnsi="Times New Roman"/>
          <w:bCs/>
          <w:sz w:val="28"/>
          <w:szCs w:val="28"/>
        </w:rPr>
      </w:pPr>
    </w:p>
    <w:p w:rsidR="00403675" w:rsidRPr="00966CF0" w:rsidRDefault="00403675" w:rsidP="009E56BF">
      <w:pPr>
        <w:widowControl/>
        <w:numPr>
          <w:ilvl w:val="0"/>
          <w:numId w:val="16"/>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rsidR="00403675" w:rsidRPr="00966CF0" w:rsidRDefault="00403675" w:rsidP="00403675">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rsidR="00403675" w:rsidRPr="00966CF0" w:rsidRDefault="00403675" w:rsidP="00403675">
      <w:pPr>
        <w:pStyle w:val="25"/>
        <w:shd w:val="clear" w:color="auto" w:fill="auto"/>
        <w:tabs>
          <w:tab w:val="left" w:pos="1276"/>
        </w:tabs>
        <w:spacing w:before="0" w:after="0" w:line="240" w:lineRule="auto"/>
        <w:ind w:firstLine="0"/>
        <w:rPr>
          <w:b/>
          <w:bCs/>
          <w:spacing w:val="0"/>
          <w:sz w:val="28"/>
          <w:szCs w:val="28"/>
        </w:rPr>
      </w:pPr>
    </w:p>
    <w:p w:rsidR="00403675" w:rsidRPr="00966CF0" w:rsidRDefault="00403675" w:rsidP="009E56BF">
      <w:pPr>
        <w:pStyle w:val="25"/>
        <w:numPr>
          <w:ilvl w:val="1"/>
          <w:numId w:val="16"/>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rsidR="00403675" w:rsidRPr="00966CF0" w:rsidRDefault="00403675" w:rsidP="009E56BF">
      <w:pPr>
        <w:pStyle w:val="25"/>
        <w:numPr>
          <w:ilvl w:val="1"/>
          <w:numId w:val="16"/>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03675" w:rsidRPr="00966CF0" w:rsidRDefault="00403675" w:rsidP="00403675">
      <w:pPr>
        <w:pStyle w:val="25"/>
        <w:shd w:val="clear" w:color="auto" w:fill="auto"/>
        <w:tabs>
          <w:tab w:val="left" w:pos="1276"/>
        </w:tabs>
        <w:spacing w:before="0" w:after="0" w:line="240" w:lineRule="auto"/>
        <w:ind w:firstLine="567"/>
        <w:rPr>
          <w:spacing w:val="0"/>
          <w:sz w:val="28"/>
          <w:szCs w:val="28"/>
        </w:rPr>
      </w:pPr>
    </w:p>
    <w:p w:rsidR="00403675" w:rsidRPr="00966CF0" w:rsidRDefault="00403675" w:rsidP="009E56BF">
      <w:pPr>
        <w:widowControl/>
        <w:numPr>
          <w:ilvl w:val="0"/>
          <w:numId w:val="16"/>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03675" w:rsidRPr="00966CF0" w:rsidRDefault="00403675" w:rsidP="00403675">
      <w:pPr>
        <w:rPr>
          <w:rFonts w:ascii="Times New Roman" w:hAnsi="Times New Roman"/>
          <w:b/>
          <w:iCs/>
          <w:spacing w:val="1"/>
          <w:sz w:val="28"/>
          <w:szCs w:val="28"/>
          <w:lang w:eastAsia="en-US"/>
        </w:rPr>
      </w:pPr>
    </w:p>
    <w:p w:rsidR="00403675" w:rsidRPr="00966CF0" w:rsidRDefault="00403675" w:rsidP="0015693F">
      <w:pPr>
        <w:ind w:firstLine="709"/>
        <w:jc w:val="both"/>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03675" w:rsidRPr="00966CF0" w:rsidRDefault="00403675" w:rsidP="0015693F">
      <w:pPr>
        <w:tabs>
          <w:tab w:val="left" w:pos="567"/>
        </w:tabs>
        <w:ind w:firstLine="709"/>
        <w:contextualSpacing/>
        <w:jc w:val="both"/>
        <w:rPr>
          <w:rFonts w:ascii="Times New Roman" w:hAnsi="Times New Roman"/>
          <w:sz w:val="28"/>
          <w:szCs w:val="28"/>
        </w:rPr>
      </w:pPr>
      <w:r w:rsidRPr="00966CF0">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03675" w:rsidRPr="00966CF0" w:rsidRDefault="00403675" w:rsidP="0015693F">
      <w:pPr>
        <w:tabs>
          <w:tab w:val="left" w:pos="567"/>
        </w:tabs>
        <w:ind w:firstLine="709"/>
        <w:contextualSpacing/>
        <w:jc w:val="both"/>
        <w:rPr>
          <w:rFonts w:ascii="Times New Roman" w:hAnsi="Times New Roman"/>
          <w:sz w:val="28"/>
          <w:szCs w:val="28"/>
        </w:rPr>
      </w:pPr>
      <w:r w:rsidRPr="00966CF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966CF0">
        <w:rPr>
          <w:rFonts w:ascii="Times New Roman" w:hAnsi="Times New Roman"/>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наименование;</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режим работы;</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график приема;</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номера телефонов для справок.</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графика приема Заявителей.</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03675" w:rsidRPr="00966CF0" w:rsidRDefault="00403675" w:rsidP="0015693F">
      <w:pPr>
        <w:pStyle w:val="12"/>
        <w:ind w:firstLine="709"/>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03675" w:rsidRPr="00966CF0" w:rsidRDefault="00403675" w:rsidP="0015693F">
      <w:pPr>
        <w:ind w:firstLine="709"/>
        <w:jc w:val="both"/>
        <w:rPr>
          <w:rFonts w:ascii="Times New Roman" w:hAnsi="Times New Roman"/>
          <w:sz w:val="28"/>
          <w:szCs w:val="28"/>
        </w:rPr>
      </w:pPr>
    </w:p>
    <w:p w:rsidR="00403675" w:rsidRPr="00966CF0" w:rsidRDefault="00403675" w:rsidP="009E56BF">
      <w:pPr>
        <w:numPr>
          <w:ilvl w:val="0"/>
          <w:numId w:val="16"/>
        </w:numPr>
        <w:ind w:firstLine="709"/>
        <w:jc w:val="both"/>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403675" w:rsidRPr="00966CF0" w:rsidRDefault="00403675" w:rsidP="0015693F">
      <w:pPr>
        <w:ind w:left="735" w:firstLine="709"/>
        <w:jc w:val="both"/>
        <w:rPr>
          <w:rFonts w:ascii="Times New Roman" w:hAnsi="Times New Roman"/>
          <w:b/>
          <w:sz w:val="28"/>
          <w:szCs w:val="28"/>
        </w:rPr>
      </w:pP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rsidR="00403675" w:rsidRPr="00966CF0" w:rsidRDefault="00403675" w:rsidP="0015693F">
      <w:pPr>
        <w:tabs>
          <w:tab w:val="left" w:pos="1013"/>
        </w:tabs>
        <w:ind w:firstLine="709"/>
        <w:jc w:val="both"/>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03675" w:rsidRPr="00966CF0" w:rsidRDefault="00403675" w:rsidP="0015693F">
      <w:pPr>
        <w:ind w:firstLine="709"/>
        <w:jc w:val="both"/>
        <w:rPr>
          <w:rFonts w:ascii="Times New Roman" w:hAnsi="Times New Roman"/>
          <w:bCs/>
          <w:sz w:val="28"/>
          <w:szCs w:val="28"/>
        </w:rPr>
      </w:pPr>
    </w:p>
    <w:p w:rsidR="00403675" w:rsidRPr="00966CF0" w:rsidRDefault="00403675" w:rsidP="009E56BF">
      <w:pPr>
        <w:widowControl/>
        <w:numPr>
          <w:ilvl w:val="0"/>
          <w:numId w:val="16"/>
        </w:numPr>
        <w:tabs>
          <w:tab w:val="left" w:pos="0"/>
        </w:tabs>
        <w:ind w:firstLine="709"/>
        <w:jc w:val="both"/>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w:t>
      </w:r>
      <w:r w:rsidRPr="00966CF0">
        <w:rPr>
          <w:rFonts w:ascii="Times New Roman" w:hAnsi="Times New Roman"/>
          <w:b/>
          <w:iCs/>
          <w:spacing w:val="1"/>
          <w:sz w:val="28"/>
          <w:szCs w:val="28"/>
          <w:lang w:eastAsia="en-US"/>
        </w:rPr>
        <w:lastRenderedPageBreak/>
        <w:t>услуги в многофункциональных центрах и особенности предоставления Муниципальной услуги в электронной форме</w:t>
      </w:r>
    </w:p>
    <w:p w:rsidR="00403675" w:rsidRPr="00966CF0" w:rsidRDefault="00403675" w:rsidP="0015693F">
      <w:pPr>
        <w:tabs>
          <w:tab w:val="left" w:pos="0"/>
        </w:tabs>
        <w:ind w:firstLine="709"/>
        <w:jc w:val="both"/>
        <w:rPr>
          <w:rFonts w:ascii="Times New Roman" w:hAnsi="Times New Roman"/>
          <w:b/>
          <w:iCs/>
          <w:spacing w:val="1"/>
          <w:sz w:val="28"/>
          <w:szCs w:val="28"/>
          <w:lang w:eastAsia="en-US"/>
        </w:rPr>
      </w:pP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66CF0">
        <w:rPr>
          <w:rFonts w:ascii="Times New Roman" w:hAnsi="Times New Roman"/>
          <w:sz w:val="28"/>
          <w:szCs w:val="28"/>
        </w:rPr>
        <w:t>автозаполнение</w:t>
      </w:r>
      <w:proofErr w:type="spellEnd"/>
      <w:r w:rsidRPr="00966CF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66CF0">
        <w:rPr>
          <w:rFonts w:ascii="Times New Roman" w:hAnsi="Times New Roman"/>
          <w:sz w:val="28"/>
          <w:szCs w:val="28"/>
        </w:rPr>
        <w:t>автозаполнения</w:t>
      </w:r>
      <w:proofErr w:type="spellEnd"/>
      <w:r w:rsidRPr="00966CF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w:t>
      </w:r>
      <w:r w:rsidRPr="00966CF0">
        <w:rPr>
          <w:rFonts w:ascii="Times New Roman" w:hAnsi="Times New Roman"/>
          <w:sz w:val="28"/>
          <w:szCs w:val="28"/>
        </w:rPr>
        <w:lastRenderedPageBreak/>
        <w:t xml:space="preserve">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66CF0">
        <w:rPr>
          <w:rFonts w:ascii="Times New Roman" w:hAnsi="Times New Roman"/>
          <w:sz w:val="28"/>
          <w:szCs w:val="28"/>
        </w:rPr>
        <w:t>Администрацией</w:t>
      </w:r>
      <w:proofErr w:type="gramEnd"/>
      <w:r w:rsidRPr="00966CF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docx</w:t>
      </w:r>
      <w:proofErr w:type="spellEnd"/>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odt</w:t>
      </w:r>
      <w:proofErr w:type="spellEnd"/>
      <w:r w:rsidRPr="00966CF0">
        <w:rPr>
          <w:rFonts w:ascii="Times New Roman" w:hAnsi="Times New Roman"/>
          <w:sz w:val="28"/>
          <w:szCs w:val="28"/>
        </w:rPr>
        <w:t xml:space="preserve"> - для документов с текстовым содержанием, не включающим формулы;</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в) </w:t>
      </w:r>
      <w:r w:rsidRPr="00966CF0">
        <w:rPr>
          <w:rFonts w:ascii="Times New Roman" w:hAnsi="Times New Roman"/>
          <w:sz w:val="28"/>
          <w:szCs w:val="28"/>
          <w:lang w:val="en-US"/>
        </w:rPr>
        <w:t>pdf</w:t>
      </w:r>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png</w:t>
      </w:r>
      <w:proofErr w:type="spellEnd"/>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rar</w:t>
      </w:r>
      <w:proofErr w:type="spellEnd"/>
      <w:r w:rsidRPr="00966CF0">
        <w:rPr>
          <w:rFonts w:ascii="Times New Roman" w:hAnsi="Times New Roman"/>
          <w:sz w:val="28"/>
          <w:szCs w:val="28"/>
        </w:rPr>
        <w:t xml:space="preserve"> для сжатых документов в один файл;</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966CF0">
        <w:rPr>
          <w:rFonts w:ascii="Times New Roman" w:hAnsi="Times New Roman"/>
          <w:sz w:val="28"/>
          <w:szCs w:val="28"/>
        </w:rPr>
        <w:lastRenderedPageBreak/>
        <w:t xml:space="preserve">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а) «черно-белый» (при отсутствии в документе графических изображений и (или) цветного текста);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18.8. Электронные документы должны обеспечивать:</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proofErr w:type="spellStart"/>
      <w:r w:rsidRPr="00966CF0">
        <w:rPr>
          <w:rFonts w:ascii="Times New Roman" w:hAnsi="Times New Roman"/>
          <w:sz w:val="28"/>
          <w:szCs w:val="28"/>
          <w:lang w:val="en-US"/>
        </w:rPr>
        <w:t>xls</w:t>
      </w:r>
      <w:proofErr w:type="spellEnd"/>
      <w:r w:rsidRPr="00966CF0">
        <w:rPr>
          <w:rFonts w:ascii="Times New Roman" w:hAnsi="Times New Roman"/>
          <w:sz w:val="28"/>
          <w:szCs w:val="28"/>
        </w:rPr>
        <w:t xml:space="preserve">, </w:t>
      </w:r>
      <w:proofErr w:type="spellStart"/>
      <w:r w:rsidRPr="00966CF0">
        <w:rPr>
          <w:rStyle w:val="85pt0pt"/>
          <w:rFonts w:eastAsia="Arial Unicode MS"/>
          <w:color w:val="auto"/>
          <w:sz w:val="28"/>
          <w:szCs w:val="28"/>
        </w:rPr>
        <w:t>xlsx</w:t>
      </w:r>
      <w:proofErr w:type="spellEnd"/>
      <w:r w:rsidRPr="00403675">
        <w:rPr>
          <w:rStyle w:val="85pt0pt"/>
          <w:rFonts w:eastAsia="Arial Unicode MS"/>
          <w:color w:val="auto"/>
          <w:sz w:val="28"/>
          <w:szCs w:val="28"/>
          <w:lang w:val="ru-RU"/>
        </w:rPr>
        <w:t xml:space="preserve"> </w:t>
      </w:r>
      <w:r w:rsidRPr="00966CF0">
        <w:rPr>
          <w:rFonts w:ascii="Times New Roman" w:hAnsi="Times New Roman"/>
          <w:sz w:val="28"/>
          <w:szCs w:val="28"/>
        </w:rPr>
        <w:t xml:space="preserve">или </w:t>
      </w:r>
      <w:proofErr w:type="spellStart"/>
      <w:r w:rsidRPr="00966CF0">
        <w:rPr>
          <w:rFonts w:ascii="Times New Roman" w:hAnsi="Times New Roman"/>
          <w:sz w:val="28"/>
          <w:szCs w:val="28"/>
          <w:lang w:val="en-US"/>
        </w:rPr>
        <w:t>ods</w:t>
      </w:r>
      <w:proofErr w:type="spellEnd"/>
      <w:r w:rsidRPr="00966CF0">
        <w:rPr>
          <w:rFonts w:ascii="Times New Roman" w:hAnsi="Times New Roman"/>
          <w:sz w:val="28"/>
          <w:szCs w:val="28"/>
        </w:rPr>
        <w:t>, формируются в виде отдельного электронного документа.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03675" w:rsidRPr="00966CF0" w:rsidRDefault="00403675" w:rsidP="0015693F">
      <w:pPr>
        <w:ind w:firstLine="709"/>
        <w:jc w:val="both"/>
        <w:rPr>
          <w:rFonts w:ascii="Times New Roman" w:hAnsi="Times New Roman"/>
          <w:sz w:val="28"/>
          <w:szCs w:val="28"/>
        </w:rPr>
      </w:pPr>
      <w:r w:rsidRPr="00966CF0">
        <w:rPr>
          <w:rFonts w:ascii="Times New Roman" w:eastAsia="Calibri" w:hAnsi="Times New Roman"/>
          <w:sz w:val="28"/>
          <w:szCs w:val="28"/>
          <w:lang w:eastAsia="en-US"/>
        </w:rPr>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03675" w:rsidRPr="00966CF0" w:rsidRDefault="00403675" w:rsidP="009E56BF">
      <w:pPr>
        <w:numPr>
          <w:ilvl w:val="1"/>
          <w:numId w:val="17"/>
        </w:numPr>
        <w:ind w:left="0" w:firstLine="709"/>
        <w:jc w:val="both"/>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403675" w:rsidRPr="00966CF0" w:rsidRDefault="00403675" w:rsidP="009E56BF">
      <w:pPr>
        <w:widowControl/>
        <w:numPr>
          <w:ilvl w:val="2"/>
          <w:numId w:val="17"/>
        </w:numPr>
        <w:ind w:left="0" w:firstLine="709"/>
        <w:jc w:val="both"/>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03675" w:rsidRPr="00966CF0" w:rsidRDefault="00403675" w:rsidP="009E56BF">
      <w:pPr>
        <w:widowControl/>
        <w:numPr>
          <w:ilvl w:val="2"/>
          <w:numId w:val="17"/>
        </w:numPr>
        <w:tabs>
          <w:tab w:val="left" w:pos="1843"/>
        </w:tabs>
        <w:ind w:left="0" w:firstLine="709"/>
        <w:jc w:val="both"/>
        <w:rPr>
          <w:rFonts w:ascii="Times New Roman" w:hAnsi="Times New Roman"/>
          <w:sz w:val="28"/>
          <w:szCs w:val="28"/>
        </w:rPr>
      </w:pPr>
      <w:r w:rsidRPr="00966CF0">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03675" w:rsidRPr="00966CF0" w:rsidRDefault="00403675" w:rsidP="0015693F">
      <w:pPr>
        <w:tabs>
          <w:tab w:val="left" w:pos="993"/>
          <w:tab w:val="left" w:pos="7920"/>
        </w:tabs>
        <w:ind w:firstLine="709"/>
        <w:jc w:val="both"/>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403675" w:rsidRPr="00966CF0" w:rsidRDefault="00403675" w:rsidP="009E56BF">
      <w:pPr>
        <w:widowControl/>
        <w:numPr>
          <w:ilvl w:val="0"/>
          <w:numId w:val="3"/>
        </w:numPr>
        <w:tabs>
          <w:tab w:val="left" w:pos="993"/>
        </w:tabs>
        <w:ind w:firstLine="567"/>
        <w:jc w:val="both"/>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403675" w:rsidRPr="00966CF0" w:rsidRDefault="00403675" w:rsidP="0015693F">
      <w:pPr>
        <w:ind w:firstLine="709"/>
        <w:jc w:val="both"/>
        <w:rPr>
          <w:sz w:val="28"/>
          <w:szCs w:val="28"/>
        </w:rPr>
      </w:pPr>
      <w:r w:rsidRPr="00966CF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03675" w:rsidRPr="00966CF0" w:rsidRDefault="00403675" w:rsidP="0015693F">
      <w:pPr>
        <w:pStyle w:val="25"/>
        <w:shd w:val="clear" w:color="auto" w:fill="auto"/>
        <w:tabs>
          <w:tab w:val="left" w:pos="1373"/>
        </w:tabs>
        <w:spacing w:before="0" w:after="0" w:line="24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403675" w:rsidRPr="00966CF0" w:rsidRDefault="00403675" w:rsidP="00403675">
      <w:pPr>
        <w:pStyle w:val="25"/>
        <w:shd w:val="clear" w:color="auto" w:fill="auto"/>
        <w:tabs>
          <w:tab w:val="left" w:pos="1373"/>
        </w:tabs>
        <w:spacing w:before="0" w:after="0" w:line="240" w:lineRule="auto"/>
        <w:ind w:firstLine="709"/>
        <w:rPr>
          <w:sz w:val="28"/>
          <w:szCs w:val="28"/>
        </w:rPr>
      </w:pPr>
    </w:p>
    <w:p w:rsidR="00403675" w:rsidRPr="00966CF0" w:rsidRDefault="00403675" w:rsidP="009E56BF">
      <w:pPr>
        <w:pStyle w:val="24"/>
        <w:numPr>
          <w:ilvl w:val="0"/>
          <w:numId w:val="4"/>
        </w:numPr>
        <w:shd w:val="clear" w:color="auto" w:fill="auto"/>
        <w:tabs>
          <w:tab w:val="left" w:pos="1708"/>
        </w:tabs>
        <w:spacing w:after="0" w:line="240" w:lineRule="auto"/>
        <w:ind w:firstLine="567"/>
        <w:outlineLvl w:val="9"/>
        <w:rPr>
          <w:sz w:val="28"/>
          <w:szCs w:val="28"/>
        </w:rPr>
      </w:pPr>
      <w:bookmarkStart w:id="1" w:name="bookmark1"/>
      <w:r w:rsidRPr="00966CF0">
        <w:rPr>
          <w:sz w:val="28"/>
          <w:szCs w:val="28"/>
        </w:rPr>
        <w:t>Состав, последовательность и сроки выполнения административных процедур</w:t>
      </w:r>
      <w:bookmarkEnd w:id="1"/>
    </w:p>
    <w:p w:rsidR="00403675" w:rsidRPr="00966CF0" w:rsidRDefault="00403675" w:rsidP="00403675">
      <w:pPr>
        <w:pStyle w:val="24"/>
        <w:shd w:val="clear" w:color="auto" w:fill="auto"/>
        <w:tabs>
          <w:tab w:val="left" w:pos="1708"/>
        </w:tabs>
        <w:spacing w:after="0" w:line="240" w:lineRule="auto"/>
        <w:ind w:firstLine="567"/>
        <w:outlineLvl w:val="9"/>
        <w:rPr>
          <w:b w:val="0"/>
          <w:sz w:val="28"/>
          <w:szCs w:val="28"/>
        </w:rPr>
      </w:pPr>
    </w:p>
    <w:p w:rsidR="00403675" w:rsidRPr="00966CF0" w:rsidRDefault="00403675" w:rsidP="009E56BF">
      <w:pPr>
        <w:pStyle w:val="92"/>
        <w:numPr>
          <w:ilvl w:val="0"/>
          <w:numId w:val="9"/>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03675" w:rsidRPr="00966CF0" w:rsidRDefault="00403675" w:rsidP="00403675">
      <w:pPr>
        <w:pStyle w:val="92"/>
        <w:shd w:val="clear" w:color="auto" w:fill="auto"/>
        <w:tabs>
          <w:tab w:val="left" w:pos="0"/>
        </w:tabs>
        <w:spacing w:after="0" w:line="240" w:lineRule="auto"/>
        <w:ind w:firstLine="0"/>
        <w:rPr>
          <w:b/>
          <w:i w:val="0"/>
          <w:sz w:val="28"/>
          <w:szCs w:val="28"/>
        </w:rPr>
      </w:pPr>
    </w:p>
    <w:p w:rsidR="00403675" w:rsidRPr="00966CF0" w:rsidRDefault="00403675" w:rsidP="00403675">
      <w:pPr>
        <w:pStyle w:val="aa"/>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rsidR="00403675" w:rsidRPr="00966CF0" w:rsidRDefault="00403675" w:rsidP="00403675">
      <w:pPr>
        <w:pStyle w:val="aa"/>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aa"/>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aa"/>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03675" w:rsidRPr="00966CF0" w:rsidRDefault="00403675" w:rsidP="00403675">
      <w:pPr>
        <w:pStyle w:val="25"/>
        <w:shd w:val="clear" w:color="auto" w:fill="auto"/>
        <w:tabs>
          <w:tab w:val="left" w:pos="1292"/>
        </w:tabs>
        <w:spacing w:before="0" w:after="0" w:line="240" w:lineRule="auto"/>
        <w:ind w:firstLine="567"/>
        <w:rPr>
          <w:sz w:val="28"/>
          <w:szCs w:val="28"/>
        </w:rPr>
      </w:pPr>
      <w:r w:rsidRPr="00966CF0">
        <w:rPr>
          <w:sz w:val="28"/>
          <w:szCs w:val="28"/>
        </w:rPr>
        <w:t>19.3. Перечень административных процедур для каждого варианта предоставления Муниципальной услуги:</w:t>
      </w:r>
    </w:p>
    <w:p w:rsidR="00403675" w:rsidRPr="00966CF0" w:rsidRDefault="00403675" w:rsidP="009E56BF">
      <w:pPr>
        <w:pStyle w:val="25"/>
        <w:numPr>
          <w:ilvl w:val="1"/>
          <w:numId w:val="18"/>
        </w:numPr>
        <w:shd w:val="clear" w:color="auto" w:fill="auto"/>
        <w:tabs>
          <w:tab w:val="left" w:pos="0"/>
        </w:tabs>
        <w:spacing w:before="0" w:after="0" w:line="240" w:lineRule="auto"/>
        <w:rPr>
          <w:sz w:val="28"/>
          <w:szCs w:val="28"/>
        </w:rPr>
      </w:pPr>
      <w:r w:rsidRPr="00966CF0">
        <w:rPr>
          <w:sz w:val="28"/>
          <w:szCs w:val="28"/>
        </w:rPr>
        <w:lastRenderedPageBreak/>
        <w:t>Перечень административных процедур:</w:t>
      </w:r>
    </w:p>
    <w:p w:rsidR="00403675" w:rsidRPr="00966CF0" w:rsidRDefault="00403675" w:rsidP="00403675">
      <w:pPr>
        <w:pStyle w:val="25"/>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403675" w:rsidRPr="00966CF0" w:rsidRDefault="00403675" w:rsidP="00403675">
      <w:pPr>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7"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403675" w:rsidRPr="00966CF0" w:rsidRDefault="00403675" w:rsidP="00403675">
      <w:pPr>
        <w:pStyle w:val="25"/>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p>
    <w:p w:rsidR="00403675" w:rsidRPr="00966CF0" w:rsidRDefault="00403675" w:rsidP="00403675">
      <w:pPr>
        <w:pStyle w:val="25"/>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403675" w:rsidRPr="00966CF0" w:rsidRDefault="00403675" w:rsidP="00403675">
      <w:pPr>
        <w:tabs>
          <w:tab w:val="left" w:pos="1276"/>
        </w:tabs>
        <w:ind w:left="426"/>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403675" w:rsidRPr="00966CF0" w:rsidRDefault="00403675" w:rsidP="00403675">
      <w:pPr>
        <w:tabs>
          <w:tab w:val="left" w:pos="1276"/>
        </w:tabs>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403675" w:rsidRPr="00966CF0" w:rsidRDefault="00403675" w:rsidP="00403675">
      <w:pPr>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403675" w:rsidRPr="00966CF0" w:rsidRDefault="00403675" w:rsidP="00403675">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rsidR="00403675" w:rsidRPr="00966CF0" w:rsidRDefault="00403675" w:rsidP="00403675">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03675" w:rsidRPr="00966CF0" w:rsidRDefault="00403675" w:rsidP="00403675">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403675" w:rsidRPr="00966CF0" w:rsidRDefault="00403675" w:rsidP="00403675">
      <w:pPr>
        <w:ind w:firstLine="709"/>
        <w:rPr>
          <w:rFonts w:ascii="Times New Roman" w:eastAsia="SimSun" w:hAnsi="Times New Roman"/>
          <w:sz w:val="28"/>
          <w:szCs w:val="28"/>
        </w:rPr>
      </w:pPr>
      <w:r w:rsidRPr="00966CF0">
        <w:lastRenderedPageBreak/>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 содержать следующие сведения: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03675" w:rsidRPr="00966CF0" w:rsidRDefault="00403675" w:rsidP="00403675">
      <w:pPr>
        <w:ind w:firstLine="709"/>
        <w:rPr>
          <w:rFonts w:ascii="Times New Roman" w:eastAsia="SimSun" w:hAnsi="Times New Roman"/>
          <w:sz w:val="28"/>
          <w:szCs w:val="28"/>
        </w:rPr>
      </w:pPr>
      <w:r w:rsidRPr="00966CF0">
        <w:rPr>
          <w:rFonts w:ascii="Times New Roman" w:hAnsi="Times New Roman"/>
          <w:sz w:val="28"/>
          <w:szCs w:val="28"/>
        </w:rPr>
        <w:t xml:space="preserve">Документы, полученные в результате межведомственного взаимодействия, </w:t>
      </w:r>
      <w:r w:rsidRPr="00966CF0">
        <w:rPr>
          <w:rFonts w:ascii="Times New Roman" w:hAnsi="Times New Roman"/>
          <w:sz w:val="28"/>
          <w:szCs w:val="28"/>
        </w:rPr>
        <w:lastRenderedPageBreak/>
        <w:t>приобщаются к документам, представленным Заявителем.</w:t>
      </w:r>
    </w:p>
    <w:p w:rsidR="00403675" w:rsidRPr="00966CF0" w:rsidRDefault="00403675" w:rsidP="00403675">
      <w:pPr>
        <w:pStyle w:val="25"/>
        <w:shd w:val="clear" w:color="auto" w:fill="auto"/>
        <w:tabs>
          <w:tab w:val="left" w:pos="0"/>
          <w:tab w:val="left" w:pos="1123"/>
        </w:tabs>
        <w:spacing w:before="0" w:after="0" w:line="240" w:lineRule="auto"/>
        <w:ind w:firstLine="567"/>
        <w:rPr>
          <w:bCs/>
          <w:sz w:val="28"/>
          <w:szCs w:val="28"/>
        </w:rPr>
      </w:pPr>
      <w:r w:rsidRPr="00966CF0">
        <w:rPr>
          <w:sz w:val="28"/>
          <w:szCs w:val="28"/>
        </w:rPr>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403675" w:rsidRPr="00966CF0" w:rsidRDefault="00403675" w:rsidP="00403675">
      <w:pPr>
        <w:pStyle w:val="25"/>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rsidR="00403675" w:rsidRPr="00966CF0" w:rsidRDefault="00403675" w:rsidP="00403675">
      <w:pPr>
        <w:rPr>
          <w:rFonts w:ascii="Times New Roman" w:eastAsia="SimSun" w:hAnsi="Times New Roman"/>
          <w:sz w:val="28"/>
          <w:szCs w:val="28"/>
        </w:rPr>
      </w:pPr>
      <w:r w:rsidRPr="00966CF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403675" w:rsidRPr="00966CF0" w:rsidRDefault="00403675" w:rsidP="00403675">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spacing w:before="200"/>
        <w:ind w:firstLine="540"/>
        <w:rPr>
          <w:rFonts w:ascii="Times New Roman" w:eastAsiaTheme="minorHAnsi" w:hAnsi="Times New Roman"/>
          <w:sz w:val="28"/>
          <w:szCs w:val="28"/>
          <w:lang w:eastAsia="en-US"/>
        </w:rPr>
      </w:pPr>
      <w:bookmarkStart w:id="2"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403675" w:rsidRPr="00966CF0" w:rsidRDefault="00403675" w:rsidP="00403675">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19"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403675" w:rsidRPr="00966CF0" w:rsidRDefault="00403675" w:rsidP="00403675">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0"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403675" w:rsidRPr="00966CF0" w:rsidRDefault="00403675" w:rsidP="00403675">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403675" w:rsidRPr="00966CF0" w:rsidRDefault="00403675" w:rsidP="00403675">
      <w:pPr>
        <w:ind w:firstLine="540"/>
        <w:rPr>
          <w:rFonts w:ascii="Times New Roman" w:eastAsiaTheme="minorHAnsi" w:hAnsi="Times New Roman"/>
          <w:sz w:val="28"/>
          <w:szCs w:val="28"/>
          <w:lang w:eastAsia="en-US"/>
        </w:rPr>
      </w:pP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w:t>
      </w:r>
      <w:r w:rsidRPr="00966CF0">
        <w:rPr>
          <w:rFonts w:ascii="Times New Roman" w:eastAsiaTheme="minorHAnsi" w:hAnsi="Times New Roman"/>
          <w:sz w:val="28"/>
          <w:szCs w:val="28"/>
          <w:lang w:eastAsia="en-US"/>
        </w:rPr>
        <w:lastRenderedPageBreak/>
        <w:t xml:space="preserve">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w:t>
      </w:r>
      <w:r w:rsidR="00FE4393">
        <w:rPr>
          <w:rFonts w:ascii="Times New Roman" w:eastAsiaTheme="minorHAnsi" w:hAnsi="Times New Roman"/>
          <w:sz w:val="28"/>
          <w:szCs w:val="28"/>
          <w:lang w:eastAsia="en-US"/>
        </w:rPr>
        <w:t>Васильевского</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w:t>
      </w:r>
      <w:r w:rsidR="00204190">
        <w:rPr>
          <w:rFonts w:ascii="Times New Roman" w:eastAsiaTheme="minorHAnsi" w:hAnsi="Times New Roman"/>
          <w:sz w:val="28"/>
          <w:szCs w:val="28"/>
          <w:lang w:eastAsia="en-US"/>
        </w:rPr>
        <w:t xml:space="preserve">того решения направляются главе </w:t>
      </w:r>
      <w:r w:rsidR="00FE4393">
        <w:rPr>
          <w:rFonts w:ascii="Times New Roman" w:eastAsiaTheme="minorHAnsi" w:hAnsi="Times New Roman"/>
          <w:sz w:val="28"/>
          <w:szCs w:val="28"/>
          <w:lang w:eastAsia="en-US"/>
        </w:rPr>
        <w:t>Васильевского</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Глава </w:t>
      </w:r>
      <w:r w:rsidR="00FE4393">
        <w:rPr>
          <w:rFonts w:ascii="Times New Roman" w:eastAsiaTheme="minorHAnsi" w:hAnsi="Times New Roman"/>
          <w:sz w:val="28"/>
          <w:szCs w:val="28"/>
          <w:lang w:eastAsia="en-US"/>
        </w:rPr>
        <w:t>Васильевского</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для начала административной процедуры </w:t>
      </w:r>
      <w:proofErr w:type="gramStart"/>
      <w:r w:rsidRPr="00966CF0">
        <w:rPr>
          <w:rFonts w:ascii="Times New Roman" w:eastAsiaTheme="minorHAnsi" w:hAnsi="Times New Roman"/>
          <w:sz w:val="28"/>
          <w:szCs w:val="28"/>
          <w:lang w:eastAsia="en-US"/>
        </w:rPr>
        <w:t>является  поступление</w:t>
      </w:r>
      <w:proofErr w:type="gramEnd"/>
      <w:r w:rsidRPr="00966CF0">
        <w:rPr>
          <w:rFonts w:ascii="Times New Roman" w:eastAsiaTheme="minorHAnsi" w:hAnsi="Times New Roman"/>
          <w:sz w:val="28"/>
          <w:szCs w:val="28"/>
          <w:lang w:eastAsia="en-US"/>
        </w:rPr>
        <w:t xml:space="preserve"> главе </w:t>
      </w:r>
      <w:r w:rsidR="00FE4393">
        <w:rPr>
          <w:rFonts w:ascii="Times New Roman" w:eastAsiaTheme="minorHAnsi" w:hAnsi="Times New Roman"/>
          <w:sz w:val="28"/>
          <w:szCs w:val="28"/>
          <w:lang w:eastAsia="en-US"/>
        </w:rPr>
        <w:t>Васильевского</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FE4393">
        <w:rPr>
          <w:rFonts w:ascii="Times New Roman" w:eastAsiaTheme="minorHAnsi" w:hAnsi="Times New Roman"/>
          <w:sz w:val="28"/>
          <w:szCs w:val="28"/>
          <w:lang w:eastAsia="en-US"/>
        </w:rPr>
        <w:t>Васильевского</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Подписанное решение Главы </w:t>
      </w:r>
      <w:r w:rsidR="00FE4393">
        <w:rPr>
          <w:rFonts w:ascii="Times New Roman" w:eastAsiaTheme="minorHAnsi" w:hAnsi="Times New Roman"/>
          <w:sz w:val="28"/>
          <w:szCs w:val="28"/>
          <w:lang w:eastAsia="en-US"/>
        </w:rPr>
        <w:t>Васильевского</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403675" w:rsidRPr="00966CF0" w:rsidRDefault="00403675" w:rsidP="00403675">
      <w:pPr>
        <w:tabs>
          <w:tab w:val="left" w:pos="1123"/>
        </w:tabs>
        <w:rPr>
          <w:rFonts w:ascii="Times New Roman" w:hAnsi="Times New Roman"/>
          <w:sz w:val="28"/>
          <w:szCs w:val="28"/>
        </w:rPr>
      </w:pPr>
      <w:r w:rsidRPr="00966CF0">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966CF0">
        <w:rPr>
          <w:rFonts w:ascii="Times New Roman" w:hAnsi="Times New Roman"/>
          <w:sz w:val="28"/>
          <w:szCs w:val="28"/>
        </w:rPr>
        <w:t>пп</w:t>
      </w:r>
      <w:proofErr w:type="spellEnd"/>
      <w:r w:rsidRPr="00966CF0">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03675" w:rsidRPr="00966CF0" w:rsidRDefault="00403675" w:rsidP="00403675">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403675" w:rsidRPr="00966CF0" w:rsidRDefault="00403675" w:rsidP="00403675">
      <w:pPr>
        <w:tabs>
          <w:tab w:val="left" w:pos="1123"/>
        </w:tabs>
        <w:rPr>
          <w:rFonts w:ascii="Times New Roman" w:hAnsi="Times New Roman"/>
          <w:sz w:val="28"/>
          <w:szCs w:val="28"/>
        </w:rPr>
      </w:pPr>
    </w:p>
    <w:p w:rsidR="00403675" w:rsidRPr="00966CF0" w:rsidRDefault="00403675" w:rsidP="00403675">
      <w:pPr>
        <w:tabs>
          <w:tab w:val="left" w:pos="1123"/>
        </w:tabs>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 xml:space="preserve">. </w:t>
      </w:r>
    </w:p>
    <w:p w:rsidR="00403675" w:rsidRPr="00966CF0" w:rsidRDefault="00403675" w:rsidP="00403675">
      <w:pPr>
        <w:tabs>
          <w:tab w:val="left" w:pos="1123"/>
        </w:tabs>
        <w:rPr>
          <w:rFonts w:ascii="Times New Roman" w:eastAsia="Calibri" w:hAnsi="Times New Roman"/>
          <w:sz w:val="28"/>
          <w:szCs w:val="28"/>
          <w:lang w:eastAsia="en-US"/>
        </w:rPr>
      </w:pPr>
      <w:r w:rsidRPr="00966CF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sz w:val="28"/>
          <w:szCs w:val="28"/>
          <w:lang w:eastAsia="en-US"/>
        </w:rPr>
        <w:t xml:space="preserve">. </w:t>
      </w:r>
    </w:p>
    <w:p w:rsidR="00403675" w:rsidRPr="00966CF0" w:rsidRDefault="00403675" w:rsidP="00403675">
      <w:pPr>
        <w:rPr>
          <w:rFonts w:ascii="Times New Roman" w:eastAsiaTheme="minorEastAsia" w:hAnsi="Times New Roman"/>
          <w:sz w:val="28"/>
          <w:szCs w:val="28"/>
        </w:rPr>
      </w:pPr>
      <w:r w:rsidRPr="00966CF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403675" w:rsidRPr="00966CF0" w:rsidRDefault="00403675" w:rsidP="00403675">
      <w:pPr>
        <w:keepNext/>
        <w:keepLines/>
        <w:spacing w:before="40"/>
        <w:outlineLvl w:val="2"/>
        <w:rPr>
          <w:rFonts w:ascii="Times New Roman" w:eastAsiaTheme="majorEastAsia" w:hAnsi="Times New Roman"/>
          <w:sz w:val="28"/>
          <w:szCs w:val="28"/>
        </w:rPr>
      </w:pPr>
      <w:r w:rsidRPr="00966CF0">
        <w:rPr>
          <w:rFonts w:ascii="Times New Roman" w:eastAsiaTheme="majorEastAsia" w:hAnsi="Times New Roman"/>
          <w:sz w:val="28"/>
          <w:szCs w:val="28"/>
        </w:rPr>
        <w:t xml:space="preserve">20.11. Прием запроса и документов и (или) информации, необходимых для предоставления Муниципальной услуги, </w:t>
      </w:r>
      <w:r w:rsidRPr="00966CF0">
        <w:rPr>
          <w:rFonts w:ascii="Times New Roman" w:eastAsiaTheme="majorEastAsia" w:hAnsi="Times New Roman" w:cstheme="majorBidi"/>
          <w:sz w:val="28"/>
        </w:rPr>
        <w:t>осуществляются в порядке, предусмотренном пунктом 20.1. Административного регламента</w:t>
      </w:r>
      <w:r w:rsidRPr="00966CF0">
        <w:rPr>
          <w:rFonts w:ascii="Times New Roman" w:eastAsiaTheme="majorEastAsia" w:hAnsi="Times New Roman"/>
          <w:sz w:val="28"/>
          <w:szCs w:val="28"/>
        </w:rPr>
        <w:t>.</w:t>
      </w:r>
    </w:p>
    <w:p w:rsidR="00403675" w:rsidRPr="00966CF0" w:rsidRDefault="00403675" w:rsidP="00403675">
      <w:pPr>
        <w:rPr>
          <w:rFonts w:ascii="Times New Roman" w:eastAsiaTheme="minorEastAsia" w:hAnsi="Times New Roman"/>
          <w:sz w:val="28"/>
          <w:szCs w:val="28"/>
        </w:rPr>
      </w:pPr>
      <w:r w:rsidRPr="00966CF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20.17. Получение дополнительных сведений от Заявителя не предусмотрено.</w:t>
      </w:r>
    </w:p>
    <w:p w:rsidR="00403675" w:rsidRPr="00966CF0" w:rsidRDefault="00403675" w:rsidP="00403675">
      <w:pPr>
        <w:tabs>
          <w:tab w:val="left" w:pos="0"/>
          <w:tab w:val="left" w:pos="993"/>
        </w:tabs>
        <w:rPr>
          <w:rFonts w:ascii="Times New Roman" w:eastAsiaTheme="minorHAnsi" w:hAnsi="Times New Roman"/>
          <w:sz w:val="28"/>
          <w:szCs w:val="28"/>
        </w:rPr>
      </w:pPr>
    </w:p>
    <w:p w:rsidR="00403675" w:rsidRPr="00966CF0" w:rsidRDefault="00403675" w:rsidP="00403675">
      <w:pPr>
        <w:tabs>
          <w:tab w:val="left" w:pos="0"/>
          <w:tab w:val="left" w:pos="993"/>
        </w:tabs>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SimSun" w:hAnsi="Times New Roman"/>
          <w:sz w:val="28"/>
          <w:szCs w:val="28"/>
        </w:rPr>
        <w:t>20.19. Основанием для и</w:t>
      </w:r>
      <w:r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20.24. Документ, содержащий исправленные опечатки и (или) </w:t>
      </w:r>
      <w:proofErr w:type="gramStart"/>
      <w:r w:rsidRPr="00966CF0">
        <w:rPr>
          <w:rFonts w:ascii="Times New Roman" w:eastAsiaTheme="minorHAnsi" w:hAnsi="Times New Roman"/>
          <w:sz w:val="28"/>
          <w:szCs w:val="28"/>
          <w:lang w:eastAsia="en-US"/>
        </w:rPr>
        <w:t>ошибки  в</w:t>
      </w:r>
      <w:proofErr w:type="gramEnd"/>
      <w:r w:rsidRPr="00966CF0">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03675" w:rsidRPr="00966CF0" w:rsidRDefault="00403675" w:rsidP="00403675">
      <w:pPr>
        <w:outlineLvl w:val="0"/>
        <w:rPr>
          <w:rFonts w:ascii="Times New Roman" w:hAnsi="Times New Roman"/>
          <w:sz w:val="28"/>
          <w:szCs w:val="28"/>
        </w:rPr>
      </w:pPr>
      <w:r w:rsidRPr="00966CF0">
        <w:rPr>
          <w:rFonts w:ascii="Times New Roman" w:eastAsiaTheme="minorHAnsi" w:hAnsi="Times New Roman"/>
          <w:sz w:val="28"/>
          <w:szCs w:val="28"/>
          <w:lang w:eastAsia="en-US"/>
        </w:rPr>
        <w:t xml:space="preserve">20.25. </w:t>
      </w:r>
      <w:r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403675" w:rsidRPr="00966CF0" w:rsidRDefault="00403675" w:rsidP="00403675">
      <w:pPr>
        <w:rPr>
          <w:rFonts w:ascii="Times New Roman" w:eastAsiaTheme="minorHAnsi" w:hAnsi="Times New Roman"/>
          <w:sz w:val="28"/>
          <w:szCs w:val="28"/>
          <w:lang w:eastAsia="en-US"/>
        </w:rPr>
      </w:pPr>
    </w:p>
    <w:p w:rsidR="00403675" w:rsidRPr="00966CF0" w:rsidRDefault="00403675" w:rsidP="00403675">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20.26. Порядок оставления запроса Заявителя без рассмотрения.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966CF0">
        <w:rPr>
          <w:rFonts w:ascii="Times New Roman" w:hAnsi="Times New Roman"/>
          <w:sz w:val="28"/>
          <w:szCs w:val="28"/>
        </w:rPr>
        <w:t>в на</w:t>
      </w:r>
      <w:proofErr w:type="gramEnd"/>
      <w:r w:rsidRPr="00966CF0">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Pr="00966CF0">
        <w:rPr>
          <w:rFonts w:ascii="Times New Roman" w:hAnsi="Times New Roman"/>
          <w:sz w:val="28"/>
          <w:szCs w:val="28"/>
        </w:rPr>
        <w:lastRenderedPageBreak/>
        <w:t xml:space="preserve">заявителем.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403675" w:rsidRPr="00966CF0" w:rsidRDefault="00403675" w:rsidP="00403675">
      <w:pPr>
        <w:jc w:val="center"/>
        <w:rPr>
          <w:rFonts w:ascii="Times New Roman" w:eastAsia="SimSun" w:hAnsi="Times New Roman"/>
          <w:sz w:val="28"/>
          <w:szCs w:val="28"/>
        </w:rPr>
      </w:pPr>
    </w:p>
    <w:p w:rsidR="00403675" w:rsidRPr="00966CF0" w:rsidRDefault="00403675" w:rsidP="009E56BF">
      <w:pPr>
        <w:pStyle w:val="24"/>
        <w:numPr>
          <w:ilvl w:val="0"/>
          <w:numId w:val="4"/>
        </w:numPr>
        <w:shd w:val="clear" w:color="auto" w:fill="auto"/>
        <w:tabs>
          <w:tab w:val="left" w:pos="0"/>
        </w:tabs>
        <w:spacing w:after="0" w:line="240" w:lineRule="auto"/>
        <w:ind w:firstLine="567"/>
        <w:jc w:val="center"/>
        <w:outlineLvl w:val="9"/>
        <w:rPr>
          <w:sz w:val="28"/>
          <w:szCs w:val="28"/>
        </w:rPr>
      </w:pPr>
      <w:bookmarkStart w:id="3" w:name="bookmark2"/>
      <w:r w:rsidRPr="00966CF0">
        <w:rPr>
          <w:sz w:val="28"/>
          <w:szCs w:val="28"/>
        </w:rPr>
        <w:t>Порядок и формы контроля за исполнением административного регламента</w:t>
      </w:r>
      <w:bookmarkEnd w:id="3"/>
    </w:p>
    <w:p w:rsidR="00403675" w:rsidRPr="00966CF0" w:rsidRDefault="00403675" w:rsidP="00403675">
      <w:pPr>
        <w:pStyle w:val="24"/>
        <w:shd w:val="clear" w:color="auto" w:fill="auto"/>
        <w:tabs>
          <w:tab w:val="left" w:pos="0"/>
        </w:tabs>
        <w:spacing w:after="0" w:line="240" w:lineRule="auto"/>
        <w:ind w:left="567" w:firstLine="0"/>
        <w:outlineLvl w:val="9"/>
        <w:rPr>
          <w:sz w:val="28"/>
          <w:szCs w:val="28"/>
        </w:rPr>
      </w:pPr>
    </w:p>
    <w:p w:rsidR="00403675" w:rsidRPr="00966CF0" w:rsidRDefault="00403675" w:rsidP="00403675">
      <w:pPr>
        <w:pStyle w:val="92"/>
        <w:shd w:val="clear" w:color="auto" w:fill="auto"/>
        <w:tabs>
          <w:tab w:val="left" w:pos="1134"/>
          <w:tab w:val="left" w:pos="1276"/>
        </w:tabs>
        <w:spacing w:after="0" w:line="240" w:lineRule="auto"/>
        <w:ind w:firstLine="567"/>
        <w:rPr>
          <w:i w:val="0"/>
          <w:sz w:val="28"/>
          <w:szCs w:val="28"/>
        </w:rPr>
      </w:pPr>
      <w:r w:rsidRPr="00966CF0">
        <w:rPr>
          <w:i w:val="0"/>
          <w:sz w:val="28"/>
          <w:szCs w:val="28"/>
        </w:rPr>
        <w:t>21. Порядок осуществления текущего контроля за соблюдением и исполнением ответственными должностными лицами Администрации</w:t>
      </w:r>
      <w:r w:rsidRPr="00966CF0">
        <w:rPr>
          <w:rStyle w:val="90pt"/>
          <w:sz w:val="28"/>
          <w:szCs w:val="28"/>
        </w:rPr>
        <w:t xml:space="preserve"> </w:t>
      </w:r>
      <w:r w:rsidRPr="00966CF0">
        <w:rPr>
          <w:i w:val="0"/>
          <w:sz w:val="28"/>
          <w:szCs w:val="28"/>
        </w:rPr>
        <w:t>положений Административного регламента и иных нормативных правовых актов</w:t>
      </w:r>
      <w:r w:rsidRPr="00966CF0">
        <w:rPr>
          <w:rStyle w:val="90pt"/>
          <w:sz w:val="28"/>
          <w:szCs w:val="28"/>
        </w:rPr>
        <w:t xml:space="preserve">, </w:t>
      </w:r>
      <w:r w:rsidRPr="00966CF0">
        <w:rPr>
          <w:i w:val="0"/>
          <w:sz w:val="28"/>
          <w:szCs w:val="28"/>
        </w:rPr>
        <w:t>устанавливающих требования к предоставлению Муниципальной услуги.</w:t>
      </w:r>
    </w:p>
    <w:p w:rsidR="00403675" w:rsidRPr="00966CF0" w:rsidRDefault="00403675" w:rsidP="00403675">
      <w:pPr>
        <w:pStyle w:val="25"/>
        <w:shd w:val="clear" w:color="auto" w:fill="auto"/>
        <w:tabs>
          <w:tab w:val="left" w:pos="1276"/>
          <w:tab w:val="left" w:pos="1419"/>
        </w:tabs>
        <w:spacing w:before="0" w:after="0" w:line="240" w:lineRule="auto"/>
        <w:ind w:firstLine="567"/>
        <w:rPr>
          <w:sz w:val="28"/>
          <w:szCs w:val="28"/>
        </w:rPr>
      </w:pPr>
      <w:r w:rsidRPr="00966CF0">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03675" w:rsidRPr="00966CF0" w:rsidRDefault="00403675" w:rsidP="00403675">
      <w:pPr>
        <w:pStyle w:val="25"/>
        <w:shd w:val="clear" w:color="auto" w:fill="auto"/>
        <w:tabs>
          <w:tab w:val="left" w:pos="1276"/>
          <w:tab w:val="left" w:pos="1414"/>
        </w:tabs>
        <w:spacing w:before="0" w:after="0" w:line="240" w:lineRule="auto"/>
        <w:ind w:firstLine="567"/>
        <w:rPr>
          <w:sz w:val="28"/>
          <w:szCs w:val="28"/>
        </w:rPr>
      </w:pPr>
      <w:r w:rsidRPr="00966CF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03675" w:rsidRPr="00966CF0" w:rsidRDefault="00403675" w:rsidP="00403675">
      <w:pPr>
        <w:pStyle w:val="25"/>
        <w:shd w:val="clear" w:color="auto" w:fill="auto"/>
        <w:tabs>
          <w:tab w:val="left" w:pos="1276"/>
          <w:tab w:val="left" w:pos="1408"/>
        </w:tabs>
        <w:spacing w:before="0" w:after="0" w:line="240" w:lineRule="auto"/>
        <w:ind w:firstLine="567"/>
        <w:rPr>
          <w:sz w:val="28"/>
          <w:szCs w:val="28"/>
        </w:rPr>
      </w:pPr>
      <w:r w:rsidRPr="00966CF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3675" w:rsidRPr="00966CF0" w:rsidRDefault="00403675" w:rsidP="00403675">
      <w:pPr>
        <w:pStyle w:val="25"/>
        <w:shd w:val="clear" w:color="auto" w:fill="auto"/>
        <w:tabs>
          <w:tab w:val="left" w:pos="1408"/>
        </w:tabs>
        <w:spacing w:before="0" w:after="0" w:line="240" w:lineRule="auto"/>
        <w:ind w:firstLine="567"/>
        <w:rPr>
          <w:sz w:val="28"/>
          <w:szCs w:val="28"/>
        </w:rPr>
      </w:pPr>
    </w:p>
    <w:p w:rsidR="00403675" w:rsidRPr="00966CF0" w:rsidRDefault="00403675" w:rsidP="009E56BF">
      <w:pPr>
        <w:pStyle w:val="92"/>
        <w:numPr>
          <w:ilvl w:val="0"/>
          <w:numId w:val="10"/>
        </w:numPr>
        <w:shd w:val="clear" w:color="auto" w:fill="auto"/>
        <w:tabs>
          <w:tab w:val="left" w:pos="1134"/>
        </w:tabs>
        <w:spacing w:after="0" w:line="240" w:lineRule="auto"/>
        <w:ind w:left="0" w:firstLine="567"/>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403675" w:rsidRPr="00966CF0" w:rsidRDefault="00403675" w:rsidP="00403675">
      <w:pPr>
        <w:pStyle w:val="25"/>
        <w:shd w:val="clear" w:color="auto" w:fill="auto"/>
        <w:tabs>
          <w:tab w:val="left" w:pos="1134"/>
          <w:tab w:val="left" w:pos="1276"/>
        </w:tabs>
        <w:spacing w:before="0" w:after="0" w:line="240" w:lineRule="auto"/>
        <w:ind w:firstLine="567"/>
        <w:rPr>
          <w:sz w:val="28"/>
          <w:szCs w:val="28"/>
        </w:rPr>
      </w:pPr>
      <w:r w:rsidRPr="00966CF0">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03675" w:rsidRPr="00966CF0" w:rsidRDefault="00403675" w:rsidP="00403675">
      <w:pPr>
        <w:pStyle w:val="25"/>
        <w:shd w:val="clear" w:color="auto" w:fill="auto"/>
        <w:tabs>
          <w:tab w:val="left" w:pos="1134"/>
          <w:tab w:val="left" w:pos="1452"/>
        </w:tabs>
        <w:spacing w:before="0" w:after="0" w:line="240" w:lineRule="auto"/>
        <w:ind w:firstLine="567"/>
        <w:rPr>
          <w:sz w:val="28"/>
          <w:szCs w:val="28"/>
        </w:rPr>
      </w:pPr>
      <w:r w:rsidRPr="00966CF0">
        <w:rPr>
          <w:sz w:val="28"/>
          <w:szCs w:val="28"/>
        </w:rPr>
        <w:t>22.2. При плановой проверке полноты и качества предоставления Муниципальной услуги контролю подлежат:</w:t>
      </w:r>
    </w:p>
    <w:p w:rsidR="00403675" w:rsidRPr="00966CF0" w:rsidRDefault="00403675" w:rsidP="00403675">
      <w:pPr>
        <w:pStyle w:val="25"/>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rsidR="00403675" w:rsidRPr="00966CF0" w:rsidRDefault="00403675" w:rsidP="00403675">
      <w:pPr>
        <w:pStyle w:val="25"/>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rsidR="00403675" w:rsidRPr="00966CF0" w:rsidRDefault="00403675" w:rsidP="00403675">
      <w:pPr>
        <w:pStyle w:val="25"/>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rsidR="00403675" w:rsidRPr="00966CF0" w:rsidRDefault="00403675" w:rsidP="009E56BF">
      <w:pPr>
        <w:pStyle w:val="25"/>
        <w:numPr>
          <w:ilvl w:val="1"/>
          <w:numId w:val="19"/>
        </w:numPr>
        <w:shd w:val="clear" w:color="auto" w:fill="auto"/>
        <w:tabs>
          <w:tab w:val="left" w:pos="1463"/>
        </w:tabs>
        <w:spacing w:before="0" w:after="0" w:line="240" w:lineRule="auto"/>
        <w:rPr>
          <w:sz w:val="28"/>
          <w:szCs w:val="28"/>
        </w:rPr>
      </w:pPr>
      <w:r w:rsidRPr="00966CF0">
        <w:rPr>
          <w:sz w:val="28"/>
          <w:szCs w:val="28"/>
        </w:rPr>
        <w:t>Основанием для проведения внеплановых проверок являются:</w:t>
      </w:r>
    </w:p>
    <w:p w:rsidR="00403675" w:rsidRPr="00966CF0" w:rsidRDefault="00403675" w:rsidP="00403675">
      <w:pPr>
        <w:pStyle w:val="25"/>
        <w:shd w:val="clear" w:color="auto" w:fill="auto"/>
        <w:tabs>
          <w:tab w:val="left" w:pos="1057"/>
        </w:tabs>
        <w:spacing w:before="0" w:after="0" w:line="240" w:lineRule="auto"/>
        <w:ind w:firstLine="567"/>
        <w:rPr>
          <w:sz w:val="28"/>
          <w:szCs w:val="28"/>
        </w:rPr>
      </w:pPr>
      <w:r w:rsidRPr="00966CF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E4393">
        <w:rPr>
          <w:sz w:val="28"/>
          <w:szCs w:val="28"/>
        </w:rPr>
        <w:t xml:space="preserve">Васильевского </w:t>
      </w:r>
      <w:r w:rsidRPr="00966CF0">
        <w:rPr>
          <w:sz w:val="28"/>
          <w:szCs w:val="28"/>
        </w:rPr>
        <w:lastRenderedPageBreak/>
        <w:t xml:space="preserve">сельского поселения </w:t>
      </w:r>
      <w:r w:rsidR="00FE4393">
        <w:rPr>
          <w:sz w:val="28"/>
          <w:szCs w:val="28"/>
        </w:rPr>
        <w:t>Бутурлиновского</w:t>
      </w:r>
      <w:r w:rsidRPr="00966CF0">
        <w:rPr>
          <w:sz w:val="28"/>
          <w:szCs w:val="28"/>
        </w:rPr>
        <w:t xml:space="preserve"> муниципального </w:t>
      </w:r>
      <w:proofErr w:type="gramStart"/>
      <w:r w:rsidRPr="00966CF0">
        <w:rPr>
          <w:sz w:val="28"/>
          <w:szCs w:val="28"/>
        </w:rPr>
        <w:t>района  Воронежской</w:t>
      </w:r>
      <w:proofErr w:type="gramEnd"/>
      <w:r w:rsidRPr="00966CF0">
        <w:rPr>
          <w:sz w:val="28"/>
          <w:szCs w:val="28"/>
        </w:rPr>
        <w:t xml:space="preserve"> области;</w:t>
      </w:r>
    </w:p>
    <w:p w:rsidR="00403675" w:rsidRPr="00966CF0" w:rsidRDefault="00403675" w:rsidP="00403675">
      <w:pPr>
        <w:pStyle w:val="25"/>
        <w:shd w:val="clear" w:color="auto" w:fill="auto"/>
        <w:tabs>
          <w:tab w:val="left" w:pos="993"/>
        </w:tabs>
        <w:spacing w:before="0" w:after="0" w:line="240" w:lineRule="auto"/>
        <w:ind w:firstLine="567"/>
        <w:rPr>
          <w:sz w:val="28"/>
          <w:szCs w:val="28"/>
        </w:rPr>
      </w:pPr>
      <w:r w:rsidRPr="00966CF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03675" w:rsidRPr="00966CF0" w:rsidRDefault="00403675" w:rsidP="00403675">
      <w:pPr>
        <w:pStyle w:val="25"/>
        <w:shd w:val="clear" w:color="auto" w:fill="auto"/>
        <w:tabs>
          <w:tab w:val="left" w:pos="993"/>
        </w:tabs>
        <w:spacing w:before="0" w:after="0" w:line="240" w:lineRule="auto"/>
        <w:ind w:firstLine="567"/>
        <w:rPr>
          <w:sz w:val="28"/>
          <w:szCs w:val="28"/>
        </w:rPr>
      </w:pPr>
    </w:p>
    <w:p w:rsidR="00403675" w:rsidRPr="00966CF0" w:rsidRDefault="00403675" w:rsidP="009E56BF">
      <w:pPr>
        <w:pStyle w:val="32"/>
        <w:numPr>
          <w:ilvl w:val="0"/>
          <w:numId w:val="19"/>
        </w:numPr>
        <w:shd w:val="clear" w:color="auto" w:fill="auto"/>
        <w:tabs>
          <w:tab w:val="left" w:pos="0"/>
          <w:tab w:val="left" w:pos="1134"/>
        </w:tabs>
        <w:spacing w:line="240" w:lineRule="auto"/>
        <w:ind w:left="0" w:firstLine="567"/>
        <w:rPr>
          <w:sz w:val="28"/>
          <w:szCs w:val="28"/>
        </w:rPr>
      </w:pPr>
      <w:r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03675" w:rsidRPr="00966CF0" w:rsidRDefault="00403675" w:rsidP="00403675">
      <w:pPr>
        <w:pStyle w:val="25"/>
        <w:shd w:val="clear" w:color="auto" w:fill="auto"/>
        <w:tabs>
          <w:tab w:val="left" w:pos="0"/>
          <w:tab w:val="left" w:pos="1134"/>
          <w:tab w:val="left" w:pos="1463"/>
        </w:tabs>
        <w:spacing w:before="0" w:after="0" w:line="240" w:lineRule="auto"/>
        <w:ind w:firstLine="567"/>
        <w:rPr>
          <w:sz w:val="28"/>
          <w:szCs w:val="28"/>
        </w:rPr>
      </w:pPr>
      <w:r w:rsidRPr="00966CF0">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21E53">
        <w:rPr>
          <w:sz w:val="28"/>
          <w:szCs w:val="28"/>
        </w:rPr>
        <w:t>Васильевского</w:t>
      </w:r>
      <w:r w:rsidRPr="00966CF0">
        <w:rPr>
          <w:sz w:val="28"/>
          <w:szCs w:val="28"/>
        </w:rPr>
        <w:t xml:space="preserve"> </w:t>
      </w:r>
      <w:r w:rsidR="00204190">
        <w:rPr>
          <w:rFonts w:eastAsiaTheme="minorHAnsi"/>
          <w:sz w:val="28"/>
          <w:szCs w:val="28"/>
        </w:rPr>
        <w:t>сельского поселения Бутурлиновского муниципального района Воронежской области</w:t>
      </w:r>
      <w:r w:rsidRPr="00966CF0">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403675" w:rsidRPr="00966CF0" w:rsidRDefault="00403675" w:rsidP="00403675">
      <w:pPr>
        <w:pStyle w:val="25"/>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03675" w:rsidRPr="00966CF0" w:rsidRDefault="00403675" w:rsidP="00204190">
      <w:pPr>
        <w:ind w:firstLine="709"/>
        <w:jc w:val="both"/>
        <w:rPr>
          <w:rFonts w:ascii="Times New Roman" w:eastAsiaTheme="minorHAnsi" w:hAnsi="Times New Roman"/>
          <w:sz w:val="28"/>
          <w:szCs w:val="28"/>
        </w:rPr>
      </w:pPr>
      <w:r w:rsidRPr="00966CF0">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03675" w:rsidRPr="00966CF0" w:rsidRDefault="00403675" w:rsidP="00403675">
      <w:pPr>
        <w:pStyle w:val="25"/>
        <w:shd w:val="clear" w:color="auto" w:fill="auto"/>
        <w:tabs>
          <w:tab w:val="left" w:pos="1276"/>
        </w:tabs>
        <w:spacing w:before="0" w:after="0" w:line="240" w:lineRule="auto"/>
        <w:ind w:firstLine="567"/>
        <w:rPr>
          <w:sz w:val="28"/>
          <w:szCs w:val="28"/>
        </w:rPr>
      </w:pPr>
      <w:r w:rsidRPr="00966CF0">
        <w:rPr>
          <w:sz w:val="28"/>
          <w:szCs w:val="28"/>
        </w:rPr>
        <w:t>23.</w:t>
      </w:r>
      <w:proofErr w:type="gramStart"/>
      <w:r w:rsidRPr="00966CF0">
        <w:rPr>
          <w:sz w:val="28"/>
          <w:szCs w:val="28"/>
        </w:rPr>
        <w:t>4.Требованиями</w:t>
      </w:r>
      <w:proofErr w:type="gramEnd"/>
      <w:r w:rsidRPr="00966CF0">
        <w:rPr>
          <w:sz w:val="28"/>
          <w:szCs w:val="28"/>
        </w:rPr>
        <w:t xml:space="preserve"> к порядку и формам текущего контроля за предоставлением Муниципальной услуги являются независимость, тщательность.</w:t>
      </w:r>
    </w:p>
    <w:p w:rsidR="00403675" w:rsidRPr="00966CF0" w:rsidRDefault="00403675" w:rsidP="00403675">
      <w:pPr>
        <w:pStyle w:val="25"/>
        <w:shd w:val="clear" w:color="auto" w:fill="auto"/>
        <w:tabs>
          <w:tab w:val="left" w:pos="1276"/>
          <w:tab w:val="left" w:pos="1495"/>
        </w:tabs>
        <w:spacing w:before="0" w:after="0" w:line="240" w:lineRule="auto"/>
        <w:ind w:firstLine="567"/>
        <w:rPr>
          <w:sz w:val="28"/>
          <w:szCs w:val="28"/>
        </w:rPr>
      </w:pPr>
      <w:r w:rsidRPr="00966CF0">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03675" w:rsidRPr="00966CF0" w:rsidRDefault="00403675" w:rsidP="00403675">
      <w:pPr>
        <w:pStyle w:val="25"/>
        <w:shd w:val="clear" w:color="auto" w:fill="auto"/>
        <w:tabs>
          <w:tab w:val="left" w:pos="1477"/>
        </w:tabs>
        <w:spacing w:before="0" w:after="0" w:line="240" w:lineRule="auto"/>
        <w:ind w:firstLine="567"/>
        <w:rPr>
          <w:sz w:val="28"/>
          <w:szCs w:val="28"/>
        </w:rPr>
      </w:pPr>
      <w:r w:rsidRPr="00966CF0">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03675" w:rsidRPr="00966CF0" w:rsidRDefault="00403675" w:rsidP="00403675">
      <w:pPr>
        <w:pStyle w:val="25"/>
        <w:shd w:val="clear" w:color="auto" w:fill="auto"/>
        <w:tabs>
          <w:tab w:val="left" w:pos="1477"/>
        </w:tabs>
        <w:spacing w:before="0" w:after="0" w:line="240" w:lineRule="auto"/>
        <w:ind w:firstLine="567"/>
        <w:rPr>
          <w:sz w:val="28"/>
          <w:szCs w:val="28"/>
        </w:rPr>
      </w:pPr>
      <w:r w:rsidRPr="00966CF0">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03675" w:rsidRPr="00966CF0" w:rsidRDefault="00403675" w:rsidP="00403675">
      <w:pPr>
        <w:pStyle w:val="25"/>
        <w:shd w:val="clear" w:color="auto" w:fill="auto"/>
        <w:tabs>
          <w:tab w:val="left" w:pos="1489"/>
        </w:tabs>
        <w:spacing w:before="0" w:after="0" w:line="240" w:lineRule="auto"/>
        <w:ind w:firstLine="567"/>
        <w:rPr>
          <w:sz w:val="28"/>
          <w:szCs w:val="28"/>
        </w:rPr>
      </w:pPr>
      <w:r w:rsidRPr="00966CF0">
        <w:rPr>
          <w:sz w:val="28"/>
          <w:szCs w:val="28"/>
        </w:rPr>
        <w:t xml:space="preserve">23.8. Граждане, их объединения и организации для осуществления контроля за предоставлением Муниципальной услуги с целью соблюдения </w:t>
      </w:r>
      <w:r w:rsidRPr="00966CF0">
        <w:rPr>
          <w:sz w:val="28"/>
          <w:szCs w:val="28"/>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03675" w:rsidRPr="00966CF0" w:rsidRDefault="00403675" w:rsidP="00403675">
      <w:pPr>
        <w:pStyle w:val="25"/>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403675" w:rsidRPr="00966CF0" w:rsidRDefault="00403675" w:rsidP="00403675">
      <w:pPr>
        <w:pStyle w:val="25"/>
        <w:shd w:val="clear" w:color="auto" w:fill="auto"/>
        <w:tabs>
          <w:tab w:val="left" w:pos="1443"/>
        </w:tabs>
        <w:spacing w:before="0" w:after="0" w:line="240" w:lineRule="auto"/>
        <w:ind w:firstLine="567"/>
        <w:rPr>
          <w:sz w:val="28"/>
          <w:szCs w:val="28"/>
        </w:rPr>
      </w:pPr>
      <w:r w:rsidRPr="00966CF0">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03675" w:rsidRPr="00966CF0" w:rsidRDefault="00403675" w:rsidP="00403675">
      <w:pPr>
        <w:tabs>
          <w:tab w:val="left" w:pos="6341"/>
        </w:tabs>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r w:rsidRPr="00966CF0">
        <w:rPr>
          <w:rFonts w:ascii="Times New Roman" w:hAnsi="Times New Roman"/>
          <w:b/>
          <w:sz w:val="28"/>
          <w:szCs w:val="28"/>
        </w:rPr>
        <w:t xml:space="preserve"> </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r w:rsidRPr="00966CF0">
        <w:rPr>
          <w:rFonts w:ascii="Times New Roman" w:hAnsi="Times New Roman"/>
          <w:b/>
          <w:sz w:val="28"/>
          <w:szCs w:val="28"/>
        </w:rPr>
        <w:t xml:space="preserve"> </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r w:rsidRPr="00966CF0">
        <w:rPr>
          <w:rFonts w:ascii="Times New Roman" w:hAnsi="Times New Roman"/>
          <w:b/>
          <w:sz w:val="28"/>
          <w:szCs w:val="28"/>
        </w:rPr>
        <w:t xml:space="preserve"> </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r w:rsidRPr="00966CF0">
        <w:rPr>
          <w:rFonts w:ascii="Times New Roman" w:hAnsi="Times New Roman"/>
          <w:b/>
          <w:sz w:val="28"/>
          <w:szCs w:val="28"/>
        </w:rPr>
        <w:t xml:space="preserve"> </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r w:rsidRPr="00966CF0">
        <w:rPr>
          <w:rFonts w:ascii="Times New Roman" w:hAnsi="Times New Roman"/>
          <w:b/>
          <w:sz w:val="28"/>
          <w:szCs w:val="28"/>
        </w:rPr>
        <w:t xml:space="preserve"> </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работников</w:t>
      </w:r>
      <w:r w:rsidRPr="00966CF0">
        <w:rPr>
          <w:rFonts w:ascii="Times New Roman" w:hAnsi="Times New Roman"/>
          <w:b/>
          <w:sz w:val="28"/>
          <w:szCs w:val="28"/>
        </w:rPr>
        <w:t xml:space="preserve">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966CF0">
          <w:rPr>
            <w:rStyle w:val="ad"/>
            <w:rFonts w:ascii="Times New Roman" w:hAnsi="Times New Roman"/>
            <w:color w:val="auto"/>
            <w:sz w:val="28"/>
            <w:szCs w:val="28"/>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жалобой в том числе в следующих случаях: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966CF0">
          <w:rPr>
            <w:rStyle w:val="ad"/>
            <w:rFonts w:ascii="Times New Roman" w:hAnsi="Times New Roman"/>
            <w:color w:val="auto"/>
            <w:sz w:val="28"/>
            <w:szCs w:val="28"/>
          </w:rPr>
          <w:t>пунктом 4 части 1 статьи 7</w:t>
        </w:r>
      </w:hyperlink>
      <w:r w:rsidRPr="00966CF0">
        <w:rPr>
          <w:rFonts w:ascii="Times New Roman" w:hAnsi="Times New Roman"/>
          <w:sz w:val="28"/>
          <w:szCs w:val="28"/>
        </w:rPr>
        <w:t xml:space="preserve"> Федерального закона от 27.07.2010 N 210-ФЗ. В указанном случае досудебное </w:t>
      </w:r>
      <w:r w:rsidRPr="00966CF0">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w:t>
      </w:r>
      <w:r w:rsidRPr="00966CF0">
        <w:rPr>
          <w:rFonts w:ascii="Times New Roman" w:hAnsi="Times New Roman"/>
          <w:sz w:val="28"/>
          <w:szCs w:val="28"/>
        </w:rPr>
        <w:lastRenderedPageBreak/>
        <w:t xml:space="preserve">в Администрацию.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021E53">
        <w:rPr>
          <w:rFonts w:ascii="Times New Roman" w:hAnsi="Times New Roman"/>
          <w:sz w:val="28"/>
          <w:szCs w:val="28"/>
        </w:rPr>
        <w:t>Васильевского</w:t>
      </w:r>
      <w:r w:rsidR="00204190">
        <w:rPr>
          <w:rFonts w:ascii="Times New Roman" w:hAnsi="Times New Roman"/>
          <w:sz w:val="28"/>
          <w:szCs w:val="28"/>
        </w:rPr>
        <w:t xml:space="preserve"> </w:t>
      </w:r>
      <w:r w:rsidR="00204190">
        <w:rPr>
          <w:rFonts w:ascii="Times New Roman" w:eastAsiaTheme="minorHAnsi" w:hAnsi="Times New Roman"/>
          <w:sz w:val="28"/>
          <w:szCs w:val="28"/>
          <w:lang w:eastAsia="en-US"/>
        </w:rPr>
        <w:t>сельского поселения Бутурлиновского муниципального района Воронежской области</w:t>
      </w:r>
      <w:r w:rsidRPr="00966CF0">
        <w:rPr>
          <w:rFonts w:ascii="Times New Roman" w:hAnsi="Times New Roman"/>
          <w:sz w:val="28"/>
          <w:szCs w:val="28"/>
        </w:rPr>
        <w:t xml:space="preserve">.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Глава </w:t>
      </w:r>
      <w:r w:rsidR="00021E53">
        <w:rPr>
          <w:rFonts w:ascii="Times New Roman" w:hAnsi="Times New Roman"/>
          <w:sz w:val="28"/>
          <w:szCs w:val="28"/>
        </w:rPr>
        <w:t>Васильевского</w:t>
      </w:r>
      <w:bookmarkStart w:id="4" w:name="_GoBack"/>
      <w:bookmarkEnd w:id="4"/>
      <w:r w:rsidR="00204190">
        <w:rPr>
          <w:rFonts w:ascii="Times New Roman" w:hAnsi="Times New Roman"/>
          <w:sz w:val="28"/>
          <w:szCs w:val="28"/>
        </w:rPr>
        <w:t xml:space="preserve"> </w:t>
      </w:r>
      <w:r w:rsidR="00204190">
        <w:rPr>
          <w:rFonts w:ascii="Times New Roman" w:eastAsiaTheme="minorHAnsi" w:hAnsi="Times New Roman"/>
          <w:sz w:val="28"/>
          <w:szCs w:val="28"/>
          <w:lang w:eastAsia="en-US"/>
        </w:rPr>
        <w:t>сельского поселения Бутурлиновского муниципального района Воронежской области</w:t>
      </w:r>
      <w:r w:rsidRPr="00966CF0">
        <w:rPr>
          <w:rFonts w:ascii="Times New Roman" w:hAnsi="Times New Roman"/>
          <w:sz w:val="28"/>
          <w:szCs w:val="28"/>
        </w:rPr>
        <w:t xml:space="preserve"> провод</w:t>
      </w:r>
      <w:r w:rsidR="00204190">
        <w:rPr>
          <w:rFonts w:ascii="Times New Roman" w:hAnsi="Times New Roman"/>
          <w:sz w:val="28"/>
          <w:szCs w:val="28"/>
        </w:rPr>
        <w:t>и</w:t>
      </w:r>
      <w:r w:rsidRPr="00966CF0">
        <w:rPr>
          <w:rFonts w:ascii="Times New Roman" w:hAnsi="Times New Roman"/>
          <w:sz w:val="28"/>
          <w:szCs w:val="28"/>
        </w:rPr>
        <w:t xml:space="preserve">т личный прием заявителей.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03675" w:rsidRPr="00966CF0" w:rsidRDefault="00403675" w:rsidP="00403675">
      <w:pPr>
        <w:ind w:firstLine="540"/>
        <w:rPr>
          <w:rFonts w:ascii="Times New Roman" w:hAnsi="Times New Roman"/>
          <w:sz w:val="28"/>
          <w:szCs w:val="28"/>
        </w:rPr>
      </w:pPr>
      <w:bookmarkStart w:id="5" w:name="p39"/>
      <w:bookmarkEnd w:id="5"/>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03675" w:rsidRPr="00966CF0" w:rsidRDefault="00403675" w:rsidP="00403675">
      <w:pPr>
        <w:ind w:firstLine="540"/>
        <w:rPr>
          <w:rFonts w:ascii="Times New Roman" w:hAnsi="Times New Roman"/>
          <w:sz w:val="28"/>
          <w:szCs w:val="28"/>
        </w:rPr>
      </w:pPr>
      <w:bookmarkStart w:id="6" w:name="p43"/>
      <w:bookmarkEnd w:id="6"/>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966CF0">
          <w:rPr>
            <w:rStyle w:val="ad"/>
            <w:rFonts w:ascii="Times New Roman" w:hAnsi="Times New Roman"/>
            <w:color w:val="auto"/>
            <w:sz w:val="28"/>
            <w:szCs w:val="28"/>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рассмотрения жалобы </w:t>
      </w:r>
      <w:r w:rsidRPr="00966CF0">
        <w:rPr>
          <w:rFonts w:ascii="Times New Roman" w:hAnsi="Times New Roman"/>
          <w:sz w:val="28"/>
          <w:szCs w:val="28"/>
        </w:rPr>
        <w:lastRenderedPageBreak/>
        <w:t xml:space="preserve">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03675" w:rsidRPr="00966CF0" w:rsidRDefault="00403675" w:rsidP="00403675">
      <w:pPr>
        <w:ind w:firstLine="540"/>
        <w:rPr>
          <w:rFonts w:ascii="Times New Roman" w:hAnsi="Times New Roman"/>
          <w:sz w:val="28"/>
          <w:szCs w:val="28"/>
        </w:rPr>
      </w:pPr>
    </w:p>
    <w:p w:rsidR="00403675" w:rsidRPr="00966CF0" w:rsidRDefault="00403675" w:rsidP="00403675">
      <w:pPr>
        <w:pStyle w:val="2"/>
        <w:spacing w:before="0"/>
        <w:jc w:val="center"/>
        <w:rPr>
          <w:rFonts w:ascii="Times New Roman" w:hAnsi="Times New Roman" w:cs="Times New Roman"/>
          <w:color w:val="auto"/>
          <w:sz w:val="28"/>
          <w:szCs w:val="28"/>
        </w:rPr>
      </w:pPr>
      <w:bookmarkStart w:id="7"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7"/>
    </w:p>
    <w:p w:rsidR="00403675" w:rsidRPr="00966CF0" w:rsidRDefault="00403675" w:rsidP="00403675">
      <w:pPr>
        <w:pStyle w:val="2"/>
        <w:spacing w:before="0"/>
        <w:jc w:val="center"/>
        <w:rPr>
          <w:rFonts w:ascii="Times New Roman" w:hAnsi="Times New Roman" w:cs="Times New Roman"/>
          <w:color w:val="auto"/>
          <w:sz w:val="28"/>
          <w:szCs w:val="28"/>
        </w:rPr>
      </w:pPr>
      <w:bookmarkStart w:id="8" w:name="_Toc134019826"/>
      <w:r w:rsidRPr="00966CF0">
        <w:rPr>
          <w:rFonts w:ascii="Times New Roman" w:hAnsi="Times New Roman" w:cs="Times New Roman"/>
          <w:color w:val="auto"/>
          <w:sz w:val="28"/>
          <w:szCs w:val="28"/>
        </w:rPr>
        <w:t>досудебного (внесудебного) обжалования действий</w:t>
      </w:r>
      <w:bookmarkEnd w:id="8"/>
    </w:p>
    <w:p w:rsidR="00403675" w:rsidRPr="00966CF0" w:rsidRDefault="00403675" w:rsidP="00403675">
      <w:pPr>
        <w:pStyle w:val="2"/>
        <w:spacing w:before="0"/>
        <w:jc w:val="center"/>
        <w:rPr>
          <w:rFonts w:ascii="Times New Roman" w:hAnsi="Times New Roman" w:cs="Times New Roman"/>
          <w:color w:val="auto"/>
          <w:sz w:val="28"/>
          <w:szCs w:val="28"/>
        </w:rPr>
      </w:pPr>
      <w:bookmarkStart w:id="9" w:name="_Toc134019827"/>
      <w:r w:rsidRPr="00966CF0">
        <w:rPr>
          <w:rFonts w:ascii="Times New Roman" w:hAnsi="Times New Roman" w:cs="Times New Roman"/>
          <w:color w:val="auto"/>
          <w:sz w:val="28"/>
          <w:szCs w:val="28"/>
        </w:rPr>
        <w:t>(бездействия) и (или) решений, принятых (осуществленных)</w:t>
      </w:r>
      <w:bookmarkEnd w:id="9"/>
    </w:p>
    <w:p w:rsidR="00403675" w:rsidRPr="00966CF0" w:rsidRDefault="00403675" w:rsidP="00403675">
      <w:pPr>
        <w:pStyle w:val="2"/>
        <w:spacing w:before="0"/>
        <w:jc w:val="center"/>
        <w:rPr>
          <w:rFonts w:ascii="Times New Roman" w:hAnsi="Times New Roman" w:cs="Times New Roman"/>
          <w:color w:val="auto"/>
          <w:sz w:val="28"/>
          <w:szCs w:val="28"/>
        </w:rPr>
      </w:pPr>
      <w:bookmarkStart w:id="10" w:name="_Toc134019828"/>
      <w:r w:rsidRPr="00966CF0">
        <w:rPr>
          <w:rFonts w:ascii="Times New Roman" w:hAnsi="Times New Roman" w:cs="Times New Roman"/>
          <w:color w:val="auto"/>
          <w:sz w:val="28"/>
          <w:szCs w:val="28"/>
        </w:rPr>
        <w:t>в ходе предоставления муниципальной услуги</w:t>
      </w:r>
      <w:bookmarkEnd w:id="10"/>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Федеральным законом N 210-ФЗ;</w:t>
      </w:r>
    </w:p>
    <w:p w:rsidR="00403675" w:rsidRPr="00966CF0" w:rsidRDefault="00403675" w:rsidP="00403675">
      <w:pPr>
        <w:pStyle w:val="25"/>
        <w:shd w:val="clear" w:color="auto" w:fill="auto"/>
        <w:tabs>
          <w:tab w:val="left" w:pos="932"/>
        </w:tabs>
        <w:spacing w:before="0" w:after="0" w:line="24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204190" w:rsidRDefault="00204190" w:rsidP="00403675">
      <w:pPr>
        <w:rPr>
          <w:rFonts w:ascii="Times New Roman" w:hAnsi="Times New Roman"/>
          <w:sz w:val="28"/>
          <w:szCs w:val="28"/>
        </w:rPr>
        <w:sectPr w:rsidR="00204190" w:rsidSect="002B24E5">
          <w:headerReference w:type="even" r:id="rId29"/>
          <w:headerReference w:type="default" r:id="rId30"/>
          <w:pgSz w:w="11900" w:h="16840"/>
          <w:pgMar w:top="504" w:right="511" w:bottom="1134" w:left="1188" w:header="720" w:footer="720" w:gutter="0"/>
          <w:cols w:space="720"/>
          <w:titlePg/>
        </w:sectPr>
      </w:pPr>
    </w:p>
    <w:p w:rsidR="00403675" w:rsidRPr="00966CF0" w:rsidRDefault="00403675" w:rsidP="00403675">
      <w:pPr>
        <w:rPr>
          <w:rFonts w:ascii="Times New Roman" w:hAnsi="Times New Roman"/>
          <w:sz w:val="28"/>
          <w:szCs w:val="28"/>
        </w:rPr>
      </w:pPr>
    </w:p>
    <w:p w:rsidR="00403675" w:rsidRPr="00966CF0" w:rsidRDefault="00403675" w:rsidP="00403675">
      <w:pPr>
        <w:ind w:left="5954"/>
        <w:rPr>
          <w:rFonts w:ascii="Times New Roman" w:hAnsi="Times New Roman"/>
          <w:sz w:val="28"/>
          <w:szCs w:val="28"/>
        </w:rPr>
      </w:pPr>
    </w:p>
    <w:p w:rsidR="00403675" w:rsidRPr="00966CF0" w:rsidRDefault="00403675" w:rsidP="00403675">
      <w:pPr>
        <w:ind w:left="5954"/>
        <w:jc w:val="right"/>
        <w:rPr>
          <w:rFonts w:ascii="Times New Roman" w:hAnsi="Times New Roman"/>
          <w:sz w:val="28"/>
          <w:szCs w:val="28"/>
        </w:rPr>
      </w:pPr>
      <w:r w:rsidRPr="00966CF0">
        <w:rPr>
          <w:rFonts w:ascii="Times New Roman" w:hAnsi="Times New Roman"/>
          <w:sz w:val="28"/>
          <w:szCs w:val="28"/>
        </w:rPr>
        <w:t xml:space="preserve">Приложение № 1 </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403675" w:rsidRPr="00966CF0" w:rsidRDefault="00403675" w:rsidP="00403675">
      <w:pPr>
        <w:tabs>
          <w:tab w:val="left" w:pos="5103"/>
        </w:tabs>
        <w:ind w:left="5103"/>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ind w:left="5954"/>
        <w:jc w:val="right"/>
        <w:rPr>
          <w:rFonts w:ascii="Times New Roman" w:hAnsi="Times New Roman"/>
          <w:sz w:val="28"/>
          <w:szCs w:val="28"/>
        </w:rPr>
      </w:pPr>
    </w:p>
    <w:p w:rsidR="00403675" w:rsidRPr="00966CF0" w:rsidRDefault="00403675" w:rsidP="00403675">
      <w:pPr>
        <w:ind w:left="5954"/>
        <w:rPr>
          <w:rFonts w:ascii="Times New Roman" w:hAnsi="Times New Roman"/>
          <w:sz w:val="28"/>
          <w:szCs w:val="28"/>
        </w:rPr>
      </w:pPr>
    </w:p>
    <w:p w:rsidR="00403675" w:rsidRPr="00966CF0" w:rsidRDefault="00403675" w:rsidP="00403675">
      <w:pPr>
        <w:ind w:firstLine="709"/>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Перечень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03675" w:rsidRPr="00966CF0" w:rsidRDefault="00403675" w:rsidP="00403675">
      <w:pPr>
        <w:jc w:val="center"/>
        <w:rPr>
          <w:rFonts w:ascii="Times New Roman" w:hAnsi="Times New Roman"/>
          <w:sz w:val="28"/>
          <w:szCs w:val="28"/>
        </w:rPr>
      </w:pPr>
    </w:p>
    <w:p w:rsidR="00403675" w:rsidRPr="00966CF0" w:rsidRDefault="00403675" w:rsidP="009E56BF">
      <w:pPr>
        <w:pStyle w:val="aa"/>
        <w:numPr>
          <w:ilvl w:val="0"/>
          <w:numId w:val="11"/>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rsidR="00403675" w:rsidRPr="00966CF0" w:rsidRDefault="00403675" w:rsidP="00403675">
      <w:pPr>
        <w:ind w:firstLine="709"/>
        <w:jc w:val="center"/>
        <w:rPr>
          <w:rFonts w:ascii="Times New Roman" w:hAnsi="Times New Roman"/>
          <w:sz w:val="28"/>
          <w:szCs w:val="28"/>
        </w:rPr>
      </w:pPr>
    </w:p>
    <w:tbl>
      <w:tblPr>
        <w:tblStyle w:val="af0"/>
        <w:tblW w:w="0" w:type="auto"/>
        <w:tblLook w:val="04A0" w:firstRow="1" w:lastRow="0" w:firstColumn="1" w:lastColumn="0" w:noHBand="0" w:noVBand="1"/>
      </w:tblPr>
      <w:tblGrid>
        <w:gridCol w:w="1384"/>
        <w:gridCol w:w="3190"/>
        <w:gridCol w:w="4606"/>
      </w:tblGrid>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403675" w:rsidRPr="00966CF0" w:rsidTr="00403675">
        <w:tc>
          <w:tcPr>
            <w:tcW w:w="9180" w:type="dxa"/>
            <w:gridSpan w:val="3"/>
          </w:tcPr>
          <w:p w:rsidR="00403675" w:rsidRPr="00966CF0" w:rsidRDefault="00403675" w:rsidP="00403675">
            <w:pPr>
              <w:pStyle w:val="aa"/>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jc w:val="center"/>
              <w:rPr>
                <w:rFonts w:ascii="Times New Roman" w:hAnsi="Times New Roman"/>
                <w:sz w:val="28"/>
                <w:szCs w:val="28"/>
              </w:rPr>
            </w:pP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 </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9E56BF">
            <w:pPr>
              <w:pStyle w:val="aa"/>
              <w:numPr>
                <w:ilvl w:val="0"/>
                <w:numId w:val="1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403675" w:rsidRPr="00966CF0" w:rsidRDefault="00403675" w:rsidP="009E56BF">
            <w:pPr>
              <w:pStyle w:val="aa"/>
              <w:numPr>
                <w:ilvl w:val="0"/>
                <w:numId w:val="1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403675" w:rsidRPr="00966CF0" w:rsidTr="00403675">
        <w:tc>
          <w:tcPr>
            <w:tcW w:w="9180" w:type="dxa"/>
            <w:gridSpan w:val="3"/>
          </w:tcPr>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403675" w:rsidRPr="00966CF0" w:rsidRDefault="00403675" w:rsidP="00403675">
            <w:pPr>
              <w:jc w:val="center"/>
              <w:rPr>
                <w:rFonts w:ascii="Times New Roman" w:hAnsi="Times New Roman"/>
                <w:sz w:val="28"/>
                <w:szCs w:val="28"/>
              </w:rPr>
            </w:pPr>
          </w:p>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403675" w:rsidRPr="00966CF0" w:rsidRDefault="00403675" w:rsidP="00403675">
            <w:pPr>
              <w:pStyle w:val="aa"/>
              <w:rPr>
                <w:rFonts w:ascii="Times New Roman" w:hAnsi="Times New Roman"/>
                <w:sz w:val="28"/>
                <w:szCs w:val="28"/>
              </w:rPr>
            </w:pPr>
          </w:p>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Индивидуальный </w:t>
            </w:r>
            <w:r w:rsidRPr="00966CF0">
              <w:rPr>
                <w:rFonts w:ascii="Times New Roman" w:hAnsi="Times New Roman"/>
                <w:sz w:val="28"/>
                <w:szCs w:val="28"/>
              </w:rPr>
              <w:lastRenderedPageBreak/>
              <w:t>предприниматель</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403675" w:rsidRPr="00966CF0" w:rsidTr="00403675">
        <w:tc>
          <w:tcPr>
            <w:tcW w:w="9180" w:type="dxa"/>
            <w:gridSpan w:val="3"/>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 </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9E56BF">
            <w:pPr>
              <w:pStyle w:val="aa"/>
              <w:numPr>
                <w:ilvl w:val="0"/>
                <w:numId w:val="13"/>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403675" w:rsidRPr="00966CF0" w:rsidRDefault="00403675" w:rsidP="009E56BF">
            <w:pPr>
              <w:pStyle w:val="aa"/>
              <w:numPr>
                <w:ilvl w:val="0"/>
                <w:numId w:val="13"/>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403675" w:rsidRPr="00966CF0" w:rsidRDefault="00403675" w:rsidP="00403675">
      <w:pPr>
        <w:ind w:firstLine="709"/>
        <w:jc w:val="center"/>
        <w:rPr>
          <w:rFonts w:ascii="Times New Roman" w:hAnsi="Times New Roman"/>
          <w:sz w:val="28"/>
          <w:szCs w:val="28"/>
        </w:rPr>
      </w:pPr>
    </w:p>
    <w:p w:rsidR="00403675" w:rsidRPr="00966CF0" w:rsidRDefault="00403675" w:rsidP="00403675">
      <w:pPr>
        <w:pStyle w:val="aa"/>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403675" w:rsidRPr="00966CF0" w:rsidRDefault="00403675" w:rsidP="00403675">
      <w:pPr>
        <w:pStyle w:val="aa"/>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403675" w:rsidRPr="00966CF0" w:rsidTr="00403675">
        <w:tc>
          <w:tcPr>
            <w:tcW w:w="9180" w:type="dxa"/>
            <w:gridSpan w:val="2"/>
          </w:tcPr>
          <w:p w:rsidR="00403675" w:rsidRPr="00966CF0" w:rsidRDefault="00403675" w:rsidP="00403675">
            <w:pPr>
              <w:pStyle w:val="aa"/>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403675" w:rsidRPr="00966CF0" w:rsidTr="00403675">
        <w:tc>
          <w:tcPr>
            <w:tcW w:w="9180" w:type="dxa"/>
            <w:gridSpan w:val="2"/>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 xml:space="preserve">Вариант 2 «Выдача дубликата решения о предоставлении </w:t>
            </w:r>
            <w:r w:rsidRPr="00966CF0">
              <w:rPr>
                <w:rFonts w:ascii="Times New Roman" w:hAnsi="Times New Roman"/>
                <w:sz w:val="28"/>
                <w:szCs w:val="28"/>
              </w:rPr>
              <w:lastRenderedPageBreak/>
              <w:t>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1</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403675" w:rsidRPr="00966CF0" w:rsidTr="00403675">
        <w:tc>
          <w:tcPr>
            <w:tcW w:w="9180" w:type="dxa"/>
            <w:gridSpan w:val="2"/>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403675" w:rsidRPr="00966CF0" w:rsidRDefault="00403675" w:rsidP="00403675">
      <w:pPr>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Default="00403675"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Pr="00966CF0" w:rsidRDefault="00204190"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r w:rsidRPr="00966CF0">
        <w:rPr>
          <w:rFonts w:ascii="Times New Roman" w:hAnsi="Times New Roman"/>
          <w:sz w:val="28"/>
          <w:szCs w:val="28"/>
        </w:rPr>
        <w:t xml:space="preserve">   Приложение № 2 </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403675" w:rsidRPr="00966CF0" w:rsidRDefault="00403675" w:rsidP="00403675">
      <w:pPr>
        <w:tabs>
          <w:tab w:val="left" w:pos="5103"/>
        </w:tabs>
        <w:ind w:left="5103"/>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tabs>
          <w:tab w:val="left" w:pos="5103"/>
        </w:tabs>
        <w:ind w:firstLine="5103"/>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403675" w:rsidRPr="00966CF0" w:rsidRDefault="00403675" w:rsidP="00403675">
      <w:pPr>
        <w:ind w:left="4962" w:hanging="5245"/>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(ФИО физического лица, паспорт</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(серия, N, кем и когда выдан)</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(наименование, ОГРН юридического</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лица)</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Зарегистрированного по адресу:</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(контактные телефоны, электронная</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почта)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jc w:val="center"/>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ЗАЯВЛЕНИЕ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Согласен   нести   </w:t>
      </w:r>
      <w:proofErr w:type="gramStart"/>
      <w:r w:rsidRPr="00966CF0">
        <w:rPr>
          <w:rFonts w:ascii="Times New Roman" w:hAnsi="Times New Roman"/>
          <w:sz w:val="28"/>
          <w:szCs w:val="28"/>
        </w:rPr>
        <w:t>расходы,  связанные</w:t>
      </w:r>
      <w:proofErr w:type="gramEnd"/>
      <w:r w:rsidRPr="00966CF0">
        <w:rPr>
          <w:rFonts w:ascii="Times New Roman" w:hAnsi="Times New Roman"/>
          <w:sz w:val="28"/>
          <w:szCs w:val="28"/>
        </w:rPr>
        <w:t xml:space="preserve">  с  организацией  и  проведением</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прилагаются.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Конечный результат предоставления муниципальной услуги (решение о</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w:t>
      </w:r>
      <w:proofErr w:type="gramStart"/>
      <w:r w:rsidRPr="00966CF0">
        <w:rPr>
          <w:rFonts w:ascii="Times New Roman" w:hAnsi="Times New Roman"/>
          <w:sz w:val="28"/>
          <w:szCs w:val="28"/>
        </w:rPr>
        <w:t>подписанного  усиленной</w:t>
      </w:r>
      <w:proofErr w:type="gramEnd"/>
      <w:r w:rsidRPr="00966CF0">
        <w:rPr>
          <w:rFonts w:ascii="Times New Roman" w:hAnsi="Times New Roman"/>
          <w:sz w:val="28"/>
          <w:szCs w:val="28"/>
        </w:rPr>
        <w:t xml:space="preserve"> квалифицированной электронной подписью, прошу представить (нужное подчеркнуть):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                                                       (расшифровка подписи)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lastRenderedPageBreak/>
        <w:t>(указать наименование органа местного самоуправления)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(указать наименование),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(указать наименование)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Указанная информация может быть предоставлена мне с применением </w:t>
      </w:r>
      <w:proofErr w:type="spellStart"/>
      <w:r w:rsidRPr="00966CF0">
        <w:rPr>
          <w:rFonts w:ascii="Times New Roman" w:hAnsi="Times New Roman"/>
          <w:sz w:val="28"/>
          <w:szCs w:val="28"/>
        </w:rPr>
        <w:t>неголосовых</w:t>
      </w:r>
      <w:proofErr w:type="spellEnd"/>
      <w:r w:rsidRPr="00966CF0">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966CF0">
        <w:rPr>
          <w:rFonts w:ascii="Times New Roman" w:hAnsi="Times New Roman"/>
          <w:sz w:val="28"/>
          <w:szCs w:val="28"/>
        </w:rPr>
        <w:t>sms</w:t>
      </w:r>
      <w:proofErr w:type="spellEnd"/>
      <w:r w:rsidRPr="00966CF0">
        <w:rPr>
          <w:rFonts w:ascii="Times New Roman" w:hAnsi="Times New Roman"/>
          <w:sz w:val="28"/>
          <w:szCs w:val="28"/>
        </w:rPr>
        <w:t xml:space="preserve">-сообщений, рассылки </w:t>
      </w:r>
      <w:proofErr w:type="spellStart"/>
      <w:r w:rsidRPr="00966CF0">
        <w:rPr>
          <w:rFonts w:ascii="Times New Roman" w:hAnsi="Times New Roman"/>
          <w:sz w:val="28"/>
          <w:szCs w:val="28"/>
        </w:rPr>
        <w:t>ussd</w:t>
      </w:r>
      <w:proofErr w:type="spellEnd"/>
      <w:r w:rsidRPr="00966CF0">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Запрос принят:</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lastRenderedPageBreak/>
        <w:t>Ф.И.О. должностного лица (работника),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______________________</w:t>
      </w: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Default="00403675"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Pr="00966CF0" w:rsidRDefault="00204190"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tabs>
          <w:tab w:val="left" w:pos="3413"/>
        </w:tabs>
        <w:rPr>
          <w:rFonts w:ascii="Times New Roman" w:hAnsi="Times New Roman"/>
          <w:sz w:val="28"/>
          <w:szCs w:val="28"/>
        </w:rPr>
      </w:pPr>
      <w:r w:rsidRPr="00966CF0">
        <w:rPr>
          <w:rFonts w:ascii="Times New Roman" w:hAnsi="Times New Roman"/>
          <w:sz w:val="28"/>
          <w:szCs w:val="28"/>
        </w:rPr>
        <w:tab/>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3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строительства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от 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(протокол от _____ N 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w:t>
      </w:r>
      <w:proofErr w:type="gramStart"/>
      <w:r w:rsidRPr="00966CF0">
        <w:rPr>
          <w:rFonts w:ascii="Times New Roman" w:hAnsi="Times New Roman"/>
          <w:sz w:val="28"/>
          <w:szCs w:val="28"/>
        </w:rPr>
        <w:t>_ .</w:t>
      </w:r>
      <w:proofErr w:type="gramEnd"/>
      <w:r w:rsidRPr="00966CF0">
        <w:rPr>
          <w:rFonts w:ascii="Times New Roman" w:hAnsi="Times New Roman"/>
          <w:sz w:val="28"/>
          <w:szCs w:val="28"/>
        </w:rPr>
        <w:t xml:space="preserve">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в __________________________.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Default="00403675"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Pr="00966CF0" w:rsidRDefault="00204190"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4 </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 xml:space="preserve">    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Об отказе в предоставлении разрешения на условно разрешенный</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403675" w:rsidRPr="00966CF0" w:rsidRDefault="00403675" w:rsidP="00403675">
      <w:pPr>
        <w:jc w:val="center"/>
        <w:rPr>
          <w:rFonts w:ascii="Times New Roman" w:hAnsi="Times New Roman"/>
          <w:b/>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от _______________ N 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(дата направления заявления)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принято   решение   об   </w:t>
      </w:r>
      <w:proofErr w:type="gramStart"/>
      <w:r w:rsidRPr="00966CF0">
        <w:rPr>
          <w:rFonts w:ascii="Times New Roman" w:hAnsi="Times New Roman"/>
          <w:sz w:val="28"/>
          <w:szCs w:val="28"/>
        </w:rPr>
        <w:t>отказе  в</w:t>
      </w:r>
      <w:proofErr w:type="gramEnd"/>
      <w:r w:rsidRPr="00966CF0">
        <w:rPr>
          <w:rFonts w:ascii="Times New Roman" w:hAnsi="Times New Roman"/>
          <w:sz w:val="28"/>
          <w:szCs w:val="28"/>
        </w:rPr>
        <w:t xml:space="preserve">  предоставлении  разрешения  на  условно разрешенный  вид  использования земельного участка или объекта капитального строительства в связи с:</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jc w:val="right"/>
        <w:rPr>
          <w:rFonts w:ascii="Times New Roman" w:hAnsi="Times New Roman"/>
        </w:rPr>
      </w:pPr>
      <w:r w:rsidRPr="00966CF0">
        <w:rPr>
          <w:rFonts w:ascii="Times New Roman" w:hAnsi="Times New Roman"/>
          <w:sz w:val="28"/>
          <w:szCs w:val="28"/>
        </w:rPr>
        <w:t xml:space="preserve">                                          </w:t>
      </w:r>
      <w:r w:rsidRPr="00966CF0">
        <w:rPr>
          <w:rFonts w:ascii="Times New Roman" w:hAnsi="Times New Roman"/>
        </w:rPr>
        <w:t>(подпись должностного лица органа,</w:t>
      </w:r>
    </w:p>
    <w:p w:rsidR="00403675" w:rsidRPr="00966CF0" w:rsidRDefault="00403675" w:rsidP="00403675">
      <w:pPr>
        <w:jc w:val="right"/>
        <w:rPr>
          <w:rFonts w:ascii="Times New Roman" w:hAnsi="Times New Roman"/>
        </w:rPr>
      </w:pPr>
      <w:r w:rsidRPr="00966CF0">
        <w:rPr>
          <w:rFonts w:ascii="Times New Roman" w:hAnsi="Times New Roman"/>
        </w:rPr>
        <w:t xml:space="preserve">                                           осуществляющего предоставление</w:t>
      </w:r>
    </w:p>
    <w:p w:rsidR="00403675" w:rsidRPr="00966CF0" w:rsidRDefault="00403675" w:rsidP="00403675">
      <w:pPr>
        <w:jc w:val="right"/>
        <w:rPr>
          <w:rFonts w:ascii="Times New Roman" w:hAnsi="Times New Roman"/>
        </w:rPr>
      </w:pPr>
      <w:r w:rsidRPr="00966CF0">
        <w:rPr>
          <w:rFonts w:ascii="Times New Roman" w:hAnsi="Times New Roman"/>
        </w:rPr>
        <w:t xml:space="preserve">                                                муниципальной услуги)</w:t>
      </w:r>
    </w:p>
    <w:p w:rsidR="00403675" w:rsidRPr="00966CF0" w:rsidRDefault="00403675" w:rsidP="00403675">
      <w:pPr>
        <w:jc w:val="right"/>
        <w:rPr>
          <w:rFonts w:ascii="Times New Roman" w:hAnsi="Times New Roman"/>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5 </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(фамилия, имя, отчество, место</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нахождения, ИНН - для юридических</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лиц)</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УВЕДОМЛЕНИЕ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для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от _______________ N 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 xml:space="preserve">(Ф.И.О. физического лица, наименование </w:t>
      </w:r>
      <w:proofErr w:type="gramStart"/>
      <w:r w:rsidRPr="00966CF0">
        <w:rPr>
          <w:rFonts w:ascii="Times New Roman" w:hAnsi="Times New Roman"/>
        </w:rPr>
        <w:t>юридического  лица</w:t>
      </w:r>
      <w:proofErr w:type="gramEnd"/>
      <w:r w:rsidRPr="00966CF0">
        <w:rPr>
          <w:rFonts w:ascii="Times New Roman" w:hAnsi="Times New Roman"/>
        </w:rPr>
        <w:t xml:space="preserve"> - заявителя,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(дата направления заявления)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принято   решение   об   отказе   в   </w:t>
      </w:r>
      <w:proofErr w:type="gramStart"/>
      <w:r w:rsidRPr="00966CF0">
        <w:rPr>
          <w:rFonts w:ascii="Times New Roman" w:hAnsi="Times New Roman"/>
          <w:sz w:val="28"/>
          <w:szCs w:val="28"/>
        </w:rPr>
        <w:t>приеме  документов</w:t>
      </w:r>
      <w:proofErr w:type="gramEnd"/>
      <w:r w:rsidRPr="00966CF0">
        <w:rPr>
          <w:rFonts w:ascii="Times New Roman" w:hAnsi="Times New Roman"/>
          <w:sz w:val="28"/>
          <w:szCs w:val="28"/>
        </w:rPr>
        <w:t>,  необходимых  для</w:t>
      </w:r>
    </w:p>
    <w:p w:rsidR="00403675" w:rsidRPr="00966CF0" w:rsidRDefault="00403675" w:rsidP="00403675">
      <w:pPr>
        <w:rPr>
          <w:rFonts w:ascii="Times New Roman" w:hAnsi="Times New Roman"/>
          <w:sz w:val="28"/>
          <w:szCs w:val="28"/>
        </w:rPr>
      </w:pPr>
      <w:proofErr w:type="gramStart"/>
      <w:r w:rsidRPr="00966CF0">
        <w:rPr>
          <w:rFonts w:ascii="Times New Roman" w:hAnsi="Times New Roman"/>
          <w:sz w:val="28"/>
          <w:szCs w:val="28"/>
        </w:rPr>
        <w:t>предоставления  муниципальной</w:t>
      </w:r>
      <w:proofErr w:type="gramEnd"/>
      <w:r w:rsidRPr="00966CF0">
        <w:rPr>
          <w:rFonts w:ascii="Times New Roman" w:hAnsi="Times New Roman"/>
          <w:sz w:val="28"/>
          <w:szCs w:val="28"/>
        </w:rPr>
        <w:t xml:space="preserve">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(указываются основания отказа в приеме документов, необходимых для </w:t>
      </w:r>
      <w:proofErr w:type="gramStart"/>
      <w:r w:rsidRPr="00966CF0">
        <w:rPr>
          <w:rFonts w:ascii="Times New Roman" w:hAnsi="Times New Roman"/>
          <w:sz w:val="28"/>
          <w:szCs w:val="28"/>
        </w:rPr>
        <w:t>предоставления  муниципальной</w:t>
      </w:r>
      <w:proofErr w:type="gramEnd"/>
      <w:r w:rsidRPr="00966CF0">
        <w:rPr>
          <w:rFonts w:ascii="Times New Roman" w:hAnsi="Times New Roman"/>
          <w:sz w:val="28"/>
          <w:szCs w:val="28"/>
        </w:rPr>
        <w:t xml:space="preserve"> услуги.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w:t>
      </w:r>
      <w:r w:rsidRPr="00966CF0">
        <w:rPr>
          <w:rFonts w:ascii="Times New Roman" w:hAnsi="Times New Roman"/>
          <w:sz w:val="28"/>
          <w:szCs w:val="28"/>
        </w:rPr>
        <w:lastRenderedPageBreak/>
        <w:t>предоставлении услуги после устранения указанных нарушений.</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403675" w:rsidRPr="00966CF0" w:rsidRDefault="00403675" w:rsidP="00403675">
      <w:pPr>
        <w:jc w:val="right"/>
        <w:rPr>
          <w:rFonts w:ascii="Times New Roman" w:hAnsi="Times New Roman"/>
        </w:rPr>
      </w:pPr>
      <w:r w:rsidRPr="00966CF0">
        <w:rPr>
          <w:rFonts w:ascii="Times New Roman" w:hAnsi="Times New Roman"/>
        </w:rPr>
        <w:t xml:space="preserve">                                         (подпись должностного лица органа,</w:t>
      </w:r>
    </w:p>
    <w:p w:rsidR="00403675" w:rsidRPr="00966CF0" w:rsidRDefault="00403675" w:rsidP="00403675">
      <w:pPr>
        <w:jc w:val="right"/>
        <w:rPr>
          <w:rFonts w:ascii="Times New Roman" w:hAnsi="Times New Roman"/>
        </w:rPr>
      </w:pPr>
      <w:r w:rsidRPr="00966CF0">
        <w:rPr>
          <w:rFonts w:ascii="Times New Roman" w:hAnsi="Times New Roman"/>
        </w:rPr>
        <w:t xml:space="preserve">                                           осуществляющего предоставление</w:t>
      </w:r>
    </w:p>
    <w:p w:rsidR="00403675" w:rsidRPr="00966CF0" w:rsidRDefault="00403675" w:rsidP="00403675">
      <w:pPr>
        <w:jc w:val="right"/>
        <w:rPr>
          <w:rFonts w:ascii="Times New Roman" w:hAnsi="Times New Roman"/>
        </w:rPr>
      </w:pPr>
      <w:r w:rsidRPr="00966CF0">
        <w:rPr>
          <w:rFonts w:ascii="Times New Roman" w:hAnsi="Times New Roman"/>
        </w:rPr>
        <w:t xml:space="preserve">                                                муниципальной услуги)</w:t>
      </w: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ind w:firstLine="709"/>
        <w:rPr>
          <w:rFonts w:ascii="Times New Roman" w:eastAsia="Calibri" w:hAnsi="Times New Roman"/>
          <w:bCs/>
          <w:sz w:val="28"/>
          <w:szCs w:val="28"/>
          <w:lang w:eastAsia="en-US"/>
        </w:rPr>
      </w:pPr>
    </w:p>
    <w:p w:rsidR="004A0254" w:rsidRPr="00D53902" w:rsidRDefault="004A0254" w:rsidP="00403675">
      <w:pPr>
        <w:pStyle w:val="af7"/>
        <w:ind w:firstLine="567"/>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FFC" w:rsidRDefault="00B00FFC">
      <w:r>
        <w:separator/>
      </w:r>
    </w:p>
  </w:endnote>
  <w:endnote w:type="continuationSeparator" w:id="0">
    <w:p w:rsidR="00B00FFC" w:rsidRDefault="00B0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FFC" w:rsidRDefault="00B00FFC">
      <w:r>
        <w:separator/>
      </w:r>
    </w:p>
  </w:footnote>
  <w:footnote w:type="continuationSeparator" w:id="0">
    <w:p w:rsidR="00B00FFC" w:rsidRDefault="00B00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044" w:rsidRDefault="00B8604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044" w:rsidRDefault="00B8604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2" w15:restartNumberingAfterBreak="0">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3" w15:restartNumberingAfterBreak="0">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4" w15:restartNumberingAfterBreak="0">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5" w15:restartNumberingAfterBreak="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2" w15:restartNumberingAfterBreak="0">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14" w15:restartNumberingAfterBreak="0">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15" w15:restartNumberingAfterBreak="0">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17" w15:restartNumberingAfterBreak="0">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6"/>
  </w:num>
  <w:num w:numId="2">
    <w:abstractNumId w:val="0"/>
  </w:num>
  <w:num w:numId="3">
    <w:abstractNumId w:val="14"/>
  </w:num>
  <w:num w:numId="4">
    <w:abstractNumId w:val="2"/>
  </w:num>
  <w:num w:numId="5">
    <w:abstractNumId w:val="17"/>
  </w:num>
  <w:num w:numId="6">
    <w:abstractNumId w:val="6"/>
  </w:num>
  <w:num w:numId="7">
    <w:abstractNumId w:val="8"/>
  </w:num>
  <w:num w:numId="8">
    <w:abstractNumId w:val="7"/>
  </w:num>
  <w:num w:numId="9">
    <w:abstractNumId w:val="15"/>
  </w:num>
  <w:num w:numId="10">
    <w:abstractNumId w:val="12"/>
  </w:num>
  <w:num w:numId="11">
    <w:abstractNumId w:val="3"/>
  </w:num>
  <w:num w:numId="12">
    <w:abstractNumId w:val="13"/>
  </w:num>
  <w:num w:numId="13">
    <w:abstractNumId w:val="4"/>
  </w:num>
  <w:num w:numId="14">
    <w:abstractNumId w:val="11"/>
  </w:num>
  <w:num w:numId="15">
    <w:abstractNumId w:val="1"/>
  </w:num>
  <w:num w:numId="16">
    <w:abstractNumId w:val="9"/>
  </w:num>
  <w:num w:numId="17">
    <w:abstractNumId w:val="10"/>
  </w:num>
  <w:num w:numId="18">
    <w:abstractNumId w:val="18"/>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21E53"/>
    <w:rsid w:val="00026B11"/>
    <w:rsid w:val="00032324"/>
    <w:rsid w:val="00064630"/>
    <w:rsid w:val="00076F4C"/>
    <w:rsid w:val="000818CA"/>
    <w:rsid w:val="00087328"/>
    <w:rsid w:val="00095E41"/>
    <w:rsid w:val="000B33C8"/>
    <w:rsid w:val="000B6E0C"/>
    <w:rsid w:val="001130BE"/>
    <w:rsid w:val="00116244"/>
    <w:rsid w:val="001479D1"/>
    <w:rsid w:val="0015599A"/>
    <w:rsid w:val="0015693F"/>
    <w:rsid w:val="001663CD"/>
    <w:rsid w:val="00174FCC"/>
    <w:rsid w:val="00195D71"/>
    <w:rsid w:val="001B199D"/>
    <w:rsid w:val="00204190"/>
    <w:rsid w:val="00222E05"/>
    <w:rsid w:val="002339BA"/>
    <w:rsid w:val="00255154"/>
    <w:rsid w:val="00262D01"/>
    <w:rsid w:val="00297F84"/>
    <w:rsid w:val="002A3AA5"/>
    <w:rsid w:val="002B1B14"/>
    <w:rsid w:val="002B24E5"/>
    <w:rsid w:val="003316CB"/>
    <w:rsid w:val="003464AD"/>
    <w:rsid w:val="0034669C"/>
    <w:rsid w:val="00361FBA"/>
    <w:rsid w:val="0038330F"/>
    <w:rsid w:val="00385D4C"/>
    <w:rsid w:val="00386C9D"/>
    <w:rsid w:val="00403675"/>
    <w:rsid w:val="00450442"/>
    <w:rsid w:val="004773E4"/>
    <w:rsid w:val="00495257"/>
    <w:rsid w:val="004A0254"/>
    <w:rsid w:val="004A6F42"/>
    <w:rsid w:val="004C78BB"/>
    <w:rsid w:val="00586716"/>
    <w:rsid w:val="00591BF2"/>
    <w:rsid w:val="005F3D57"/>
    <w:rsid w:val="005F7140"/>
    <w:rsid w:val="00632D96"/>
    <w:rsid w:val="00657504"/>
    <w:rsid w:val="00694136"/>
    <w:rsid w:val="006F74E2"/>
    <w:rsid w:val="0071099C"/>
    <w:rsid w:val="007263DB"/>
    <w:rsid w:val="007319DC"/>
    <w:rsid w:val="00745366"/>
    <w:rsid w:val="00753AB4"/>
    <w:rsid w:val="00793FFF"/>
    <w:rsid w:val="00794D5E"/>
    <w:rsid w:val="007D679F"/>
    <w:rsid w:val="00832B0A"/>
    <w:rsid w:val="00842BA3"/>
    <w:rsid w:val="00853924"/>
    <w:rsid w:val="00873FC1"/>
    <w:rsid w:val="00877A0D"/>
    <w:rsid w:val="008862F8"/>
    <w:rsid w:val="008906B4"/>
    <w:rsid w:val="008B5C54"/>
    <w:rsid w:val="008E02E8"/>
    <w:rsid w:val="008E1AB9"/>
    <w:rsid w:val="0093593A"/>
    <w:rsid w:val="00941625"/>
    <w:rsid w:val="00992FF1"/>
    <w:rsid w:val="00996F25"/>
    <w:rsid w:val="009A1C8D"/>
    <w:rsid w:val="009E56BF"/>
    <w:rsid w:val="009F098E"/>
    <w:rsid w:val="00A148BD"/>
    <w:rsid w:val="00A33722"/>
    <w:rsid w:val="00A371EE"/>
    <w:rsid w:val="00A51DB6"/>
    <w:rsid w:val="00A62786"/>
    <w:rsid w:val="00A637D4"/>
    <w:rsid w:val="00A84286"/>
    <w:rsid w:val="00AB2B20"/>
    <w:rsid w:val="00AB2F41"/>
    <w:rsid w:val="00B00FFC"/>
    <w:rsid w:val="00B06FF3"/>
    <w:rsid w:val="00B126EA"/>
    <w:rsid w:val="00B1570E"/>
    <w:rsid w:val="00B21129"/>
    <w:rsid w:val="00B30852"/>
    <w:rsid w:val="00B47189"/>
    <w:rsid w:val="00B53E16"/>
    <w:rsid w:val="00B75A0F"/>
    <w:rsid w:val="00B86044"/>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0F38"/>
    <w:rsid w:val="00F11BC0"/>
    <w:rsid w:val="00F37DF7"/>
    <w:rsid w:val="00F457FD"/>
    <w:rsid w:val="00F90EBB"/>
    <w:rsid w:val="00FA7401"/>
    <w:rsid w:val="00FB2B14"/>
    <w:rsid w:val="00FC592A"/>
    <w:rsid w:val="00FE2DC1"/>
    <w:rsid w:val="00FE4393"/>
    <w:rsid w:val="00FE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CAFE"/>
  <w15:docId w15:val="{CE49AE5A-C09D-4DAC-B594-310FEC09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uiPriority w:val="9"/>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unhideWhenUsed/>
    <w:rsid w:val="004A0254"/>
    <w:rPr>
      <w:rFonts w:ascii="Tahoma" w:hAnsi="Tahoma" w:cs="Tahoma"/>
      <w:sz w:val="16"/>
      <w:szCs w:val="16"/>
    </w:rPr>
  </w:style>
  <w:style w:type="character" w:customStyle="1" w:styleId="af2">
    <w:name w:val="Текст выноски Знак"/>
    <w:basedOn w:val="a0"/>
    <w:link w:val="af1"/>
    <w:uiPriority w:val="99"/>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f0">
    <w:name w:val="Заголовок Знак"/>
    <w:link w:val="afff1"/>
    <w:rsid w:val="00E6739C"/>
    <w:rPr>
      <w:rFonts w:ascii="Calibri Light" w:hAnsi="Calibri Light"/>
      <w:b/>
      <w:bCs/>
      <w:kern w:val="28"/>
      <w:sz w:val="32"/>
      <w:szCs w:val="32"/>
    </w:rPr>
  </w:style>
  <w:style w:type="paragraph" w:styleId="afff1">
    <w:name w:val="Title"/>
    <w:basedOn w:val="a"/>
    <w:next w:val="a"/>
    <w:link w:val="afff0"/>
    <w:uiPriority w:val="1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2">
    <w:name w:val="Emphasis"/>
    <w:qFormat/>
    <w:rsid w:val="00E6739C"/>
    <w:rPr>
      <w:i/>
      <w:iCs/>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4">
    <w:name w:val="Подзаголовок Знак"/>
    <w:basedOn w:val="a0"/>
    <w:link w:val="afff5"/>
    <w:uiPriority w:val="11"/>
    <w:rsid w:val="00087328"/>
    <w:rPr>
      <w:sz w:val="24"/>
      <w:szCs w:val="24"/>
    </w:rPr>
  </w:style>
  <w:style w:type="paragraph" w:styleId="afff5">
    <w:name w:val="Subtitle"/>
    <w:basedOn w:val="16"/>
    <w:next w:val="af7"/>
    <w:link w:val="afff4"/>
    <w:uiPriority w:val="11"/>
    <w:qFormat/>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6">
    <w:name w:val="Заголовок1"/>
    <w:basedOn w:val="afff6"/>
    <w:next w:val="af7"/>
    <w:rsid w:val="00087328"/>
    <w:pPr>
      <w:keepNext/>
      <w:spacing w:before="240" w:after="120"/>
      <w:jc w:val="center"/>
    </w:pPr>
    <w:rPr>
      <w:rFonts w:ascii="Arial" w:eastAsia="Microsoft YaHei" w:hAnsi="Arial"/>
      <w:b/>
      <w:bCs/>
      <w:sz w:val="56"/>
      <w:szCs w:val="56"/>
    </w:rPr>
  </w:style>
  <w:style w:type="paragraph" w:customStyle="1" w:styleId="afff6">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7">
    <w:name w:val="Intense Quote"/>
    <w:basedOn w:val="a"/>
    <w:next w:val="a"/>
    <w:link w:val="afff8"/>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8">
    <w:name w:val="Выделенная цитата Знак"/>
    <w:basedOn w:val="a0"/>
    <w:link w:val="afff7"/>
    <w:uiPriority w:val="30"/>
    <w:rsid w:val="00087328"/>
    <w:rPr>
      <w:rFonts w:eastAsiaTheme="minorEastAsia"/>
      <w:i/>
      <w:shd w:val="clear" w:color="auto" w:fill="F2F2F2"/>
      <w:lang w:eastAsia="ru-RU"/>
    </w:rPr>
  </w:style>
  <w:style w:type="character" w:customStyle="1" w:styleId="17">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8">
    <w:name w:val="Текст сноски Знак1"/>
    <w:uiPriority w:val="99"/>
    <w:rsid w:val="00087328"/>
    <w:rPr>
      <w:sz w:val="18"/>
    </w:rPr>
  </w:style>
  <w:style w:type="paragraph" w:styleId="19">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9">
    <w:name w:val="TOC Heading"/>
    <w:uiPriority w:val="39"/>
    <w:unhideWhenUsed/>
    <w:rsid w:val="00087328"/>
    <w:pPr>
      <w:spacing w:after="200" w:line="276" w:lineRule="auto"/>
    </w:pPr>
    <w:rPr>
      <w:rFonts w:eastAsiaTheme="minorEastAsia"/>
      <w:lang w:eastAsia="ru-RU"/>
    </w:rPr>
  </w:style>
  <w:style w:type="paragraph" w:styleId="afffa">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b">
    <w:name w:val="Символ нумерации"/>
    <w:rsid w:val="00087328"/>
    <w:rPr>
      <w:sz w:val="28"/>
      <w:szCs w:val="28"/>
    </w:rPr>
  </w:style>
  <w:style w:type="character" w:customStyle="1" w:styleId="afffc">
    <w:name w:val="Цветовое выделение"/>
    <w:rsid w:val="00087328"/>
    <w:rPr>
      <w:b/>
      <w:color w:val="26282F"/>
      <w:sz w:val="26"/>
    </w:rPr>
  </w:style>
  <w:style w:type="character" w:customStyle="1" w:styleId="afffd">
    <w:name w:val="Гипертекстовая ссылка"/>
    <w:rsid w:val="00087328"/>
    <w:rPr>
      <w:rFonts w:cs="Times New Roman"/>
      <w:b/>
      <w:color w:val="106BBE"/>
      <w:sz w:val="26"/>
    </w:rPr>
  </w:style>
  <w:style w:type="character" w:customStyle="1" w:styleId="afffe">
    <w:name w:val="Öâåòîâîå âûäåëåíèå"/>
    <w:rsid w:val="00087328"/>
    <w:rPr>
      <w:b/>
      <w:bCs/>
      <w:color w:val="000080"/>
    </w:rPr>
  </w:style>
  <w:style w:type="character" w:customStyle="1" w:styleId="affff">
    <w:name w:val="Утратил силу"/>
    <w:rsid w:val="00087328"/>
    <w:rPr>
      <w:b w:val="0"/>
      <w:strike/>
      <w:color w:val="666600"/>
    </w:rPr>
  </w:style>
  <w:style w:type="character" w:customStyle="1" w:styleId="affff0">
    <w:name w:val="Продолжение ссылки"/>
    <w:basedOn w:val="afffd"/>
    <w:rsid w:val="00087328"/>
    <w:rPr>
      <w:rFonts w:cs="Times New Roman"/>
      <w:b/>
      <w:color w:val="106BBE"/>
      <w:sz w:val="26"/>
    </w:rPr>
  </w:style>
  <w:style w:type="character" w:customStyle="1" w:styleId="affff1">
    <w:name w:val="Найденные слова"/>
    <w:rsid w:val="00087328"/>
    <w:rPr>
      <w:shd w:val="clear" w:color="auto" w:fill="FFF580"/>
    </w:rPr>
  </w:style>
  <w:style w:type="character" w:customStyle="1" w:styleId="affff2">
    <w:name w:val="Не вступил в силу"/>
    <w:rsid w:val="00087328"/>
    <w:rPr>
      <w:color w:val="000000"/>
      <w:shd w:val="clear" w:color="auto" w:fill="D8EDE8"/>
    </w:rPr>
  </w:style>
  <w:style w:type="character" w:customStyle="1" w:styleId="affff3">
    <w:name w:val="Опечатки"/>
    <w:rsid w:val="00087328"/>
    <w:rPr>
      <w:color w:val="FF0000"/>
    </w:rPr>
  </w:style>
  <w:style w:type="character" w:customStyle="1" w:styleId="affff4">
    <w:name w:val="Активная гипертекстовая ссылка"/>
    <w:basedOn w:val="afffd"/>
    <w:rsid w:val="00087328"/>
    <w:rPr>
      <w:rFonts w:cs="Times New Roman"/>
      <w:b/>
      <w:color w:val="106BBE"/>
      <w:sz w:val="26"/>
      <w:u w:val="single"/>
    </w:rPr>
  </w:style>
  <w:style w:type="character" w:customStyle="1" w:styleId="affff5">
    <w:name w:val="Сравнение редакций. Добавленный фрагмент"/>
    <w:rsid w:val="00087328"/>
    <w:rPr>
      <w:color w:val="000000"/>
      <w:shd w:val="clear" w:color="auto" w:fill="C1D7FF"/>
    </w:rPr>
  </w:style>
  <w:style w:type="character" w:customStyle="1" w:styleId="affff6">
    <w:name w:val="Сравнение редакций. Удаленный фрагмент"/>
    <w:rsid w:val="00087328"/>
    <w:rPr>
      <w:color w:val="000000"/>
      <w:shd w:val="clear" w:color="auto" w:fill="C4C413"/>
    </w:rPr>
  </w:style>
  <w:style w:type="character" w:customStyle="1" w:styleId="affff7">
    <w:name w:val="Заголовок своего сообщения"/>
    <w:rsid w:val="00087328"/>
    <w:rPr>
      <w:b/>
      <w:color w:val="26282F"/>
    </w:rPr>
  </w:style>
  <w:style w:type="character" w:customStyle="1" w:styleId="affff8">
    <w:name w:val="Заголовок чужого сообщения"/>
    <w:rsid w:val="00087328"/>
    <w:rPr>
      <w:b/>
      <w:color w:val="FF0000"/>
    </w:rPr>
  </w:style>
  <w:style w:type="character" w:customStyle="1" w:styleId="affff9">
    <w:name w:val="Выделение для Базового Поиска"/>
    <w:basedOn w:val="afffc"/>
    <w:rsid w:val="00087328"/>
    <w:rPr>
      <w:b/>
      <w:color w:val="0058A9"/>
      <w:sz w:val="26"/>
    </w:rPr>
  </w:style>
  <w:style w:type="character" w:customStyle="1" w:styleId="affffa">
    <w:name w:val="Выделение для Базового Поиска (курсив)"/>
    <w:basedOn w:val="affff9"/>
    <w:rsid w:val="00087328"/>
    <w:rPr>
      <w:b/>
      <w:i/>
      <w:color w:val="0058A9"/>
      <w:sz w:val="26"/>
    </w:rPr>
  </w:style>
  <w:style w:type="character" w:customStyle="1" w:styleId="affffb">
    <w:name w:val="Ссылка на утративший силу документ"/>
    <w:basedOn w:val="afffd"/>
    <w:rsid w:val="00087328"/>
    <w:rPr>
      <w:rFonts w:cs="Times New Roman"/>
      <w:b/>
      <w:color w:val="749232"/>
      <w:sz w:val="26"/>
    </w:rPr>
  </w:style>
  <w:style w:type="character" w:customStyle="1" w:styleId="affffc">
    <w:name w:val="Сравнение редакций"/>
    <w:rsid w:val="00087328"/>
    <w:rPr>
      <w:b w:val="0"/>
    </w:rPr>
  </w:style>
  <w:style w:type="character" w:customStyle="1" w:styleId="affffd">
    <w:name w:val="Цветовое выделение для Текст"/>
    <w:rsid w:val="00087328"/>
    <w:rPr>
      <w:sz w:val="24"/>
    </w:rPr>
  </w:style>
  <w:style w:type="paragraph" w:styleId="affffe">
    <w:name w:val="List"/>
    <w:basedOn w:val="af7"/>
    <w:rsid w:val="00087328"/>
    <w:pPr>
      <w:spacing w:after="120" w:line="276" w:lineRule="auto"/>
      <w:jc w:val="left"/>
    </w:pPr>
    <w:rPr>
      <w:rFonts w:eastAsia="SimSun" w:cs="Mangal"/>
      <w:color w:val="000000"/>
      <w:lang w:val="ru-RU" w:eastAsia="zh-CN" w:bidi="hi-IN"/>
    </w:rPr>
  </w:style>
  <w:style w:type="paragraph" w:styleId="1a">
    <w:name w:val="index 1"/>
    <w:basedOn w:val="a"/>
    <w:next w:val="a"/>
    <w:autoRedefine/>
    <w:uiPriority w:val="99"/>
    <w:semiHidden/>
    <w:unhideWhenUsed/>
    <w:rsid w:val="00087328"/>
    <w:pPr>
      <w:ind w:left="240" w:hanging="240"/>
    </w:pPr>
  </w:style>
  <w:style w:type="paragraph" w:styleId="afffff">
    <w:name w:val="index heading"/>
    <w:basedOn w:val="afff6"/>
    <w:rsid w:val="00087328"/>
    <w:pPr>
      <w:suppressLineNumbers/>
    </w:pPr>
  </w:style>
  <w:style w:type="paragraph" w:styleId="afffff0">
    <w:name w:val="caption"/>
    <w:basedOn w:val="16"/>
    <w:uiPriority w:val="35"/>
    <w:qFormat/>
    <w:rsid w:val="00087328"/>
  </w:style>
  <w:style w:type="paragraph" w:customStyle="1" w:styleId="afffff1">
    <w:name w:val="Содержимое таблицы"/>
    <w:basedOn w:val="afff6"/>
    <w:rsid w:val="00087328"/>
    <w:pPr>
      <w:suppressLineNumbers/>
    </w:pPr>
  </w:style>
  <w:style w:type="paragraph" w:customStyle="1" w:styleId="afffff2">
    <w:name w:val="Заголовок таблицы"/>
    <w:basedOn w:val="afffff1"/>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3">
    <w:name w:val="Прижатый влево"/>
    <w:basedOn w:val="afff6"/>
    <w:rsid w:val="00087328"/>
  </w:style>
  <w:style w:type="paragraph" w:customStyle="1" w:styleId="afffff4">
    <w:name w:val="Текст в заданном формате"/>
    <w:basedOn w:val="afff6"/>
    <w:rsid w:val="00087328"/>
    <w:pPr>
      <w:spacing w:after="0"/>
    </w:pPr>
    <w:rPr>
      <w:rFonts w:ascii="Courier New" w:eastAsia="NSimSun" w:hAnsi="Courier New" w:cs="Courier New"/>
      <w:sz w:val="20"/>
      <w:szCs w:val="20"/>
    </w:rPr>
  </w:style>
  <w:style w:type="paragraph" w:customStyle="1" w:styleId="102">
    <w:name w:val="Заголовок 10"/>
    <w:basedOn w:val="16"/>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5">
    <w:name w:val="Block Text"/>
    <w:basedOn w:val="afff6"/>
    <w:rsid w:val="00087328"/>
    <w:pPr>
      <w:spacing w:after="283"/>
      <w:ind w:left="567" w:right="567"/>
    </w:pPr>
  </w:style>
  <w:style w:type="character" w:customStyle="1" w:styleId="1b">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6">
    <w:name w:val="Первая строка с отступом"/>
    <w:basedOn w:val="af7"/>
    <w:rsid w:val="00087328"/>
    <w:pPr>
      <w:spacing w:line="276" w:lineRule="auto"/>
      <w:ind w:firstLine="283"/>
      <w:jc w:val="left"/>
    </w:pPr>
    <w:rPr>
      <w:rFonts w:eastAsia="SimSun"/>
      <w:color w:val="000000"/>
      <w:lang w:val="ru-RU"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7">
    <w:name w:val="Таблицы (моноширинный)"/>
    <w:basedOn w:val="afff6"/>
    <w:rsid w:val="00087328"/>
    <w:rPr>
      <w:rFonts w:ascii="Courier New" w:eastAsia="Courier New" w:hAnsi="Courier New" w:cs="Courier New"/>
    </w:rPr>
  </w:style>
  <w:style w:type="paragraph" w:customStyle="1" w:styleId="afffff8">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9">
    <w:name w:val="Моноширинный"/>
    <w:basedOn w:val="afff6"/>
    <w:rsid w:val="00087328"/>
    <w:rPr>
      <w:rFonts w:ascii="Courier New" w:eastAsia="Courier New" w:hAnsi="Courier New" w:cs="Courier New"/>
    </w:rPr>
  </w:style>
  <w:style w:type="paragraph" w:customStyle="1" w:styleId="afffffa">
    <w:name w:val="Текст (справка)"/>
    <w:basedOn w:val="afff6"/>
    <w:rsid w:val="00087328"/>
    <w:pPr>
      <w:spacing w:after="0"/>
      <w:ind w:left="170" w:right="170"/>
    </w:pPr>
  </w:style>
  <w:style w:type="paragraph" w:customStyle="1" w:styleId="afffffb">
    <w:name w:val="Заголовок статьи"/>
    <w:basedOn w:val="afff6"/>
    <w:rsid w:val="00087328"/>
    <w:pPr>
      <w:spacing w:after="0"/>
      <w:ind w:left="1612" w:hanging="892"/>
      <w:jc w:val="both"/>
    </w:pPr>
  </w:style>
  <w:style w:type="paragraph" w:customStyle="1" w:styleId="afffffc">
    <w:name w:val="Нормальный (таблица)"/>
    <w:basedOn w:val="afff6"/>
    <w:rsid w:val="00087328"/>
    <w:pPr>
      <w:jc w:val="both"/>
    </w:pPr>
  </w:style>
  <w:style w:type="paragraph" w:customStyle="1" w:styleId="afffffd">
    <w:name w:val="Текст (лев. подпись)"/>
    <w:basedOn w:val="afff6"/>
    <w:rsid w:val="00087328"/>
  </w:style>
  <w:style w:type="paragraph" w:customStyle="1" w:styleId="afffffe">
    <w:name w:val="Текст (прав. подпись)"/>
    <w:basedOn w:val="afff6"/>
    <w:rsid w:val="00087328"/>
    <w:pPr>
      <w:jc w:val="right"/>
    </w:pPr>
  </w:style>
  <w:style w:type="paragraph" w:customStyle="1" w:styleId="affffff">
    <w:name w:val="Текст в таблице"/>
    <w:basedOn w:val="afffffc"/>
    <w:rsid w:val="00087328"/>
    <w:pPr>
      <w:spacing w:after="0"/>
      <w:ind w:firstLine="500"/>
    </w:pPr>
  </w:style>
  <w:style w:type="paragraph" w:customStyle="1" w:styleId="affffff0">
    <w:name w:val="Технический комментарий"/>
    <w:basedOn w:val="afff6"/>
    <w:rsid w:val="00087328"/>
    <w:rPr>
      <w:color w:val="463F31"/>
      <w:shd w:val="clear" w:color="auto" w:fill="FFFFA6"/>
    </w:rPr>
  </w:style>
  <w:style w:type="paragraph" w:customStyle="1" w:styleId="affffff1">
    <w:name w:val="Информация об изменениях документа"/>
    <w:basedOn w:val="afffff8"/>
    <w:rsid w:val="00087328"/>
    <w:rPr>
      <w:i/>
    </w:rPr>
  </w:style>
  <w:style w:type="paragraph" w:customStyle="1" w:styleId="affffff2">
    <w:name w:val="Комментарий пользователя"/>
    <w:basedOn w:val="afffff8"/>
    <w:rsid w:val="00087328"/>
    <w:rPr>
      <w:shd w:val="clear" w:color="auto" w:fill="FFDFE0"/>
    </w:rPr>
  </w:style>
  <w:style w:type="paragraph" w:customStyle="1" w:styleId="affffff3">
    <w:name w:val="Словарная статья"/>
    <w:basedOn w:val="afff6"/>
    <w:rsid w:val="00087328"/>
    <w:pPr>
      <w:spacing w:after="0"/>
      <w:ind w:right="118"/>
      <w:jc w:val="both"/>
    </w:pPr>
  </w:style>
  <w:style w:type="paragraph" w:customStyle="1" w:styleId="affffff4">
    <w:name w:val="Колонтитул (левый)"/>
    <w:basedOn w:val="afffffd"/>
    <w:rsid w:val="00087328"/>
    <w:rPr>
      <w:sz w:val="14"/>
    </w:rPr>
  </w:style>
  <w:style w:type="paragraph" w:customStyle="1" w:styleId="affffff5">
    <w:name w:val="Колонтитул (правый)"/>
    <w:basedOn w:val="afffffe"/>
    <w:rsid w:val="00087328"/>
    <w:rPr>
      <w:sz w:val="14"/>
    </w:rPr>
  </w:style>
  <w:style w:type="paragraph" w:customStyle="1" w:styleId="affffff6">
    <w:name w:val="Основное меню (преемственное)"/>
    <w:basedOn w:val="afff6"/>
    <w:rsid w:val="00087328"/>
    <w:pPr>
      <w:spacing w:after="0"/>
      <w:ind w:firstLine="720"/>
      <w:jc w:val="both"/>
    </w:pPr>
    <w:rPr>
      <w:rFonts w:ascii="Verdana" w:eastAsia="Verdana" w:hAnsi="Verdana" w:cs="Verdana"/>
      <w:sz w:val="22"/>
    </w:rPr>
  </w:style>
  <w:style w:type="paragraph" w:customStyle="1" w:styleId="affffff7">
    <w:name w:val="Постоянная часть"/>
    <w:basedOn w:val="affffff6"/>
    <w:rsid w:val="00087328"/>
    <w:rPr>
      <w:sz w:val="20"/>
    </w:rPr>
  </w:style>
  <w:style w:type="paragraph" w:customStyle="1" w:styleId="affffff8">
    <w:name w:val="Переменная часть"/>
    <w:basedOn w:val="affffff6"/>
    <w:rsid w:val="00087328"/>
    <w:rPr>
      <w:sz w:val="18"/>
    </w:rPr>
  </w:style>
  <w:style w:type="paragraph" w:customStyle="1" w:styleId="affffff9">
    <w:name w:val="Интерактивный заголовок"/>
    <w:basedOn w:val="16"/>
    <w:rsid w:val="00087328"/>
    <w:rPr>
      <w:rFonts w:ascii="Verdana" w:eastAsia="Verdana" w:hAnsi="Verdana" w:cs="Verdana"/>
      <w:color w:val="0058A9"/>
      <w:sz w:val="22"/>
      <w:shd w:val="clear" w:color="auto" w:fill="F0F0F0"/>
    </w:rPr>
  </w:style>
  <w:style w:type="paragraph" w:customStyle="1" w:styleId="affffffa">
    <w:name w:val="Центрированный (таблица)"/>
    <w:basedOn w:val="afffffc"/>
    <w:rsid w:val="00087328"/>
    <w:pPr>
      <w:jc w:val="center"/>
    </w:pPr>
  </w:style>
  <w:style w:type="paragraph" w:customStyle="1" w:styleId="affffffb">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1">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2">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3">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4">
    <w:name w:val="Текст информации об изменениях"/>
    <w:basedOn w:val="afff6"/>
    <w:rsid w:val="00087328"/>
    <w:pPr>
      <w:spacing w:after="0"/>
      <w:ind w:firstLine="720"/>
      <w:jc w:val="both"/>
    </w:pPr>
    <w:rPr>
      <w:color w:val="353842"/>
      <w:sz w:val="18"/>
    </w:rPr>
  </w:style>
  <w:style w:type="paragraph" w:customStyle="1" w:styleId="afffffff5">
    <w:name w:val="Подзаголовок для информации об изменениях"/>
    <w:basedOn w:val="afffffff4"/>
    <w:rsid w:val="00087328"/>
    <w:rPr>
      <w:b/>
    </w:rPr>
  </w:style>
  <w:style w:type="paragraph" w:customStyle="1" w:styleId="afffffff6">
    <w:name w:val="Заголовок группы контролов"/>
    <w:basedOn w:val="afff6"/>
    <w:rsid w:val="00087328"/>
    <w:pPr>
      <w:spacing w:after="0"/>
      <w:ind w:firstLine="720"/>
      <w:jc w:val="both"/>
    </w:pPr>
    <w:rPr>
      <w:b/>
      <w:color w:val="000000"/>
    </w:rPr>
  </w:style>
  <w:style w:type="paragraph" w:customStyle="1" w:styleId="afffffff7">
    <w:name w:val="Заголовок распахивающейся части диалога"/>
    <w:basedOn w:val="afff6"/>
    <w:rsid w:val="00087328"/>
    <w:pPr>
      <w:spacing w:after="0"/>
      <w:ind w:firstLine="720"/>
      <w:jc w:val="both"/>
    </w:pPr>
    <w:rPr>
      <w:i/>
      <w:color w:val="000080"/>
      <w:sz w:val="22"/>
    </w:rPr>
  </w:style>
  <w:style w:type="paragraph" w:customStyle="1" w:styleId="afffffff8">
    <w:name w:val="Ссылка на официальную публикацию"/>
    <w:basedOn w:val="afff6"/>
    <w:rsid w:val="00087328"/>
    <w:pPr>
      <w:spacing w:after="0"/>
      <w:ind w:firstLine="720"/>
      <w:jc w:val="both"/>
    </w:pPr>
  </w:style>
  <w:style w:type="paragraph" w:customStyle="1" w:styleId="afffffff9">
    <w:name w:val="Подчёркнутый текст"/>
    <w:basedOn w:val="afff6"/>
    <w:rsid w:val="00087328"/>
    <w:pPr>
      <w:spacing w:after="0"/>
      <w:ind w:firstLine="720"/>
      <w:jc w:val="both"/>
    </w:pPr>
  </w:style>
  <w:style w:type="paragraph" w:customStyle="1" w:styleId="afffffffa">
    <w:name w:val="Внимание"/>
    <w:basedOn w:val="afff6"/>
    <w:rsid w:val="00087328"/>
    <w:rPr>
      <w:shd w:val="clear" w:color="auto" w:fill="F5F3DA"/>
    </w:rPr>
  </w:style>
  <w:style w:type="paragraph" w:customStyle="1" w:styleId="afffffffb">
    <w:name w:val="Напишите нам"/>
    <w:basedOn w:val="afff6"/>
    <w:rsid w:val="00087328"/>
    <w:rPr>
      <w:sz w:val="20"/>
      <w:shd w:val="clear" w:color="auto" w:fill="EFFFAD"/>
    </w:rPr>
  </w:style>
  <w:style w:type="paragraph" w:customStyle="1" w:styleId="afffffffc">
    <w:name w:val="Текст ЭР (см. также)"/>
    <w:basedOn w:val="afff6"/>
    <w:rsid w:val="00087328"/>
    <w:pPr>
      <w:spacing w:before="200" w:after="0"/>
    </w:pPr>
    <w:rPr>
      <w:sz w:val="20"/>
    </w:rPr>
  </w:style>
  <w:style w:type="paragraph" w:customStyle="1" w:styleId="afffffffd">
    <w:name w:val="Заголовок ЭР (левое окно)"/>
    <w:basedOn w:val="afff6"/>
    <w:rsid w:val="00087328"/>
    <w:pPr>
      <w:spacing w:before="300" w:after="250"/>
      <w:jc w:val="center"/>
    </w:pPr>
    <w:rPr>
      <w:b/>
      <w:color w:val="26282F"/>
      <w:sz w:val="26"/>
    </w:rPr>
  </w:style>
  <w:style w:type="paragraph" w:customStyle="1" w:styleId="afffffffe">
    <w:name w:val="Заголовок ЭР (правое окно)"/>
    <w:basedOn w:val="afffffffd"/>
    <w:rsid w:val="00087328"/>
    <w:pPr>
      <w:jc w:val="left"/>
    </w:pPr>
  </w:style>
  <w:style w:type="paragraph" w:customStyle="1" w:styleId="-0">
    <w:name w:val="ЭР-содержание (правое окно)"/>
    <w:basedOn w:val="afff6"/>
    <w:rsid w:val="00087328"/>
    <w:pPr>
      <w:spacing w:before="300" w:after="0"/>
    </w:pPr>
  </w:style>
  <w:style w:type="paragraph" w:customStyle="1" w:styleId="affffffff">
    <w:name w:val="Формула"/>
    <w:basedOn w:val="afff6"/>
    <w:rsid w:val="00087328"/>
    <w:rPr>
      <w:shd w:val="clear" w:color="auto" w:fill="F5F3DA"/>
    </w:rPr>
  </w:style>
  <w:style w:type="paragraph" w:customStyle="1" w:styleId="affffffff0">
    <w:name w:val="Дочерний элемент списка"/>
    <w:basedOn w:val="afff6"/>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c">
    <w:name w:val="Обзор изменений документа 1"/>
    <w:basedOn w:val="afff6"/>
    <w:rsid w:val="00087328"/>
    <w:pPr>
      <w:jc w:val="center"/>
    </w:pPr>
    <w:rPr>
      <w:i/>
      <w:color w:val="800080"/>
    </w:rPr>
  </w:style>
  <w:style w:type="paragraph" w:customStyle="1" w:styleId="affffffff1">
    <w:name w:val="Основное меню (по умолчанию)"/>
    <w:basedOn w:val="afff6"/>
    <w:rsid w:val="00087328"/>
    <w:pPr>
      <w:spacing w:after="0"/>
      <w:ind w:firstLine="720"/>
      <w:jc w:val="both"/>
    </w:pPr>
    <w:rPr>
      <w:sz w:val="20"/>
    </w:rPr>
  </w:style>
  <w:style w:type="paragraph" w:customStyle="1" w:styleId="affffffff2">
    <w:name w:val="Подсказки для контекста"/>
    <w:basedOn w:val="afff6"/>
    <w:rsid w:val="00087328"/>
    <w:pPr>
      <w:spacing w:after="0"/>
      <w:ind w:firstLine="720"/>
    </w:pPr>
    <w:rPr>
      <w:color w:val="000000"/>
      <w:sz w:val="16"/>
    </w:rPr>
  </w:style>
  <w:style w:type="paragraph" w:customStyle="1" w:styleId="western">
    <w:name w:val="western"/>
    <w:basedOn w:val="afff6"/>
    <w:rsid w:val="00087328"/>
    <w:pPr>
      <w:spacing w:before="100" w:after="119"/>
    </w:pPr>
    <w:rPr>
      <w:rFonts w:eastAsia="Times New Roman" w:cs="Times New Roman"/>
      <w:color w:val="000000"/>
      <w:sz w:val="28"/>
      <w:szCs w:val="28"/>
      <w:lang w:eastAsia="ru-RU" w:bidi="ar-SA"/>
    </w:rPr>
  </w:style>
  <w:style w:type="paragraph" w:customStyle="1" w:styleId="1d">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 w:type="character" w:customStyle="1" w:styleId="Heading2Char">
    <w:name w:val="Heading 2 Char"/>
    <w:basedOn w:val="a0"/>
    <w:uiPriority w:val="9"/>
    <w:rsid w:val="00403675"/>
    <w:rPr>
      <w:rFonts w:ascii="Arial" w:eastAsia="Arial" w:hAnsi="Arial" w:cs="Arial"/>
      <w:sz w:val="34"/>
    </w:rPr>
  </w:style>
  <w:style w:type="character" w:customStyle="1" w:styleId="HeaderChar">
    <w:name w:val="Header Char"/>
    <w:basedOn w:val="a0"/>
    <w:uiPriority w:val="99"/>
    <w:rsid w:val="00403675"/>
  </w:style>
  <w:style w:type="character" w:customStyle="1" w:styleId="FootnoteTextChar">
    <w:name w:val="Footnote Text Char"/>
    <w:uiPriority w:val="99"/>
    <w:rsid w:val="0040367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0EE41-FEA9-4072-ADBA-C00690C9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49</Pages>
  <Words>17180</Words>
  <Characters>97929</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Admin</cp:lastModifiedBy>
  <cp:revision>3</cp:revision>
  <dcterms:created xsi:type="dcterms:W3CDTF">2024-03-22T08:44:00Z</dcterms:created>
  <dcterms:modified xsi:type="dcterms:W3CDTF">2024-03-27T13:29:00Z</dcterms:modified>
</cp:coreProperties>
</file>