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F" w:rsidRPr="00435F0F" w:rsidRDefault="00435F0F" w:rsidP="00435F0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065" cy="767715"/>
            <wp:effectExtent l="0" t="0" r="63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435F0F" w:rsidRPr="00435F0F" w:rsidRDefault="0078306C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 сельского</w:t>
      </w:r>
      <w:r w:rsidR="00435F0F"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78306C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сентября  </w:t>
      </w:r>
      <w:r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 № </w:t>
      </w:r>
      <w:r w:rsidR="0078306C" w:rsidRPr="0078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83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78306C">
      <w:pPr>
        <w:spacing w:after="0" w:line="240" w:lineRule="auto"/>
        <w:ind w:right="31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 и применения к муниципальн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служащим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 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Бутурлинов</w:t>
      </w:r>
      <w:r w:rsidR="00783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инеисполнение обязанностей, установленных в целях противодействия коррупции</w:t>
      </w:r>
    </w:p>
    <w:p w:rsidR="00435F0F" w:rsidRDefault="00435F0F" w:rsidP="0043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3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 </w:t>
      </w:r>
    </w:p>
    <w:p w:rsidR="00435F0F" w:rsidRP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Положение о порядке применения взысканий к муниципальным служащим органов местного самоуправления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 опубликования</w:t>
      </w:r>
    </w:p>
    <w:p w:rsidR="00435F0F" w:rsidRPr="004E3204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Pr="004E3204" w:rsidRDefault="00435F0F" w:rsidP="00435F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 сельского поселения                        Л.В. Фомина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514" w:rsidRDefault="00176514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35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78306C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25.09.2015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78306C" w:rsidRPr="0078306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Васильевском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78306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17651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Бутурлиновского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лицом, замещающим муниципальную должность 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 w:rsidRPr="00176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сельском поселении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 w:rsidRP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783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78306C" w:rsidRP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176514">
        <w:rPr>
          <w:rFonts w:ascii="Times New Roman" w:hAnsi="Times New Roman" w:cs="Times New Roman"/>
          <w:sz w:val="28"/>
          <w:szCs w:val="28"/>
        </w:rPr>
        <w:t xml:space="preserve">в статье 13.1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8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декабря</w:t>
      </w:r>
      <w:r w:rsidR="0078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специалистом, ответственным за вед</w:t>
      </w:r>
      <w:r w:rsidR="00176514"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76514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76514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76514">
        <w:rPr>
          <w:rFonts w:ascii="Times New Roman" w:hAnsi="Times New Roman" w:cs="Times New Roman"/>
          <w:sz w:val="28"/>
          <w:szCs w:val="28"/>
        </w:rPr>
        <w:t xml:space="preserve">указанной в пункте 1.4. настоящего </w:t>
      </w:r>
      <w:r>
        <w:rPr>
          <w:rFonts w:ascii="Times New Roman" w:hAnsi="Times New Roman" w:cs="Times New Roman"/>
          <w:sz w:val="28"/>
          <w:szCs w:val="28"/>
        </w:rPr>
        <w:t>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78306C">
        <w:rPr>
          <w:rFonts w:ascii="Times New Roman" w:hAnsi="Times New Roman" w:cs="Times New Roman"/>
          <w:sz w:val="28"/>
          <w:szCs w:val="28"/>
        </w:rPr>
        <w:t>Васильевского</w:t>
      </w:r>
      <w:r w:rsidR="001765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78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8306C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161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</w:t>
      </w:r>
      <w:r w:rsidRPr="004A0C3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8624EF">
        <w:rPr>
          <w:rFonts w:ascii="Times New Roman" w:hAnsi="Times New Roman" w:cs="Times New Roman"/>
          <w:sz w:val="28"/>
          <w:szCs w:val="28"/>
        </w:rPr>
        <w:t xml:space="preserve">предусмотренные статьей 13.1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EF" w:rsidRDefault="008624E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24EF" w:rsidSect="00C74CE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8624EF" w:rsidRPr="008624EF" w:rsidRDefault="00C21AF0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4EF"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624EF" w:rsidRPr="008624EF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25.09.2015  г. №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применения взысканий 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муниципальным служащим органов местного самоуправления </w:t>
      </w:r>
      <w:r w:rsidR="00C21AF0" w:rsidRPr="00C2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Васильевского </w:t>
      </w:r>
      <w:r w:rsidRPr="00C2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применения взысканий к муниципальным служащим органов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определяет порядок организации работы по применению взысканий к муниципальным служащим органов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(далее - муниципальные служащие) за коррупционные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взысканий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2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налагаются следующие взыскания: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совершения правонарушений, установленных </w:t>
      </w:r>
      <w:hyperlink r:id="rId13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Федерации», муниципальный служащий подлежит увольнению с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 в связи с утратой доверия.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Взыскания за коррупционные правонарушения применяются на основании: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доклада о результатах проверки, проведенной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r w:rsidR="00C2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1AF0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5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27.1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отказался знакомиться с актом о применении к нему взыскания, составляется соответствующий акт.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1765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C6" w:rsidRDefault="005778C6">
      <w:pPr>
        <w:spacing w:after="0" w:line="240" w:lineRule="auto"/>
      </w:pPr>
      <w:r>
        <w:separator/>
      </w:r>
    </w:p>
  </w:endnote>
  <w:endnote w:type="continuationSeparator" w:id="1">
    <w:p w:rsidR="005778C6" w:rsidRDefault="005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C6" w:rsidRDefault="005778C6">
      <w:pPr>
        <w:spacing w:after="0" w:line="240" w:lineRule="auto"/>
      </w:pPr>
      <w:r>
        <w:separator/>
      </w:r>
    </w:p>
  </w:footnote>
  <w:footnote w:type="continuationSeparator" w:id="1">
    <w:p w:rsidR="005778C6" w:rsidRDefault="0057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35EBE"/>
    <w:multiLevelType w:val="hybridMultilevel"/>
    <w:tmpl w:val="56964664"/>
    <w:lvl w:ilvl="0" w:tplc="CFE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176514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5F0F"/>
    <w:rsid w:val="00485027"/>
    <w:rsid w:val="004A0C39"/>
    <w:rsid w:val="004E3204"/>
    <w:rsid w:val="005108C8"/>
    <w:rsid w:val="005778C6"/>
    <w:rsid w:val="00577D9D"/>
    <w:rsid w:val="005878AE"/>
    <w:rsid w:val="0059619F"/>
    <w:rsid w:val="005B4D43"/>
    <w:rsid w:val="006249D1"/>
    <w:rsid w:val="006C640B"/>
    <w:rsid w:val="007824A5"/>
    <w:rsid w:val="0078306C"/>
    <w:rsid w:val="00793418"/>
    <w:rsid w:val="007C2BBF"/>
    <w:rsid w:val="008624EF"/>
    <w:rsid w:val="00865917"/>
    <w:rsid w:val="00865B53"/>
    <w:rsid w:val="008A3F96"/>
    <w:rsid w:val="008E7E83"/>
    <w:rsid w:val="009F1161"/>
    <w:rsid w:val="00A02E5B"/>
    <w:rsid w:val="00A77DDE"/>
    <w:rsid w:val="00AC645D"/>
    <w:rsid w:val="00AD5CA3"/>
    <w:rsid w:val="00AF66CC"/>
    <w:rsid w:val="00B7055D"/>
    <w:rsid w:val="00B86368"/>
    <w:rsid w:val="00C21AF0"/>
    <w:rsid w:val="00C56BC4"/>
    <w:rsid w:val="00DA3A67"/>
    <w:rsid w:val="00DC7AD8"/>
    <w:rsid w:val="00DD603D"/>
    <w:rsid w:val="00DE326E"/>
    <w:rsid w:val="00E41950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8"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4B9D936DBB76540C0A6D2A8B74A363EE92E74A9D085572FC92F8E5F15F19B45849AAA19FD3B30EoAC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B9D936DBB76540C0A6D2A8B74A363EE92E24D9D0F5572FC92F8E5F1o5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4B9D936DBB76540C0A6D2A8B74A363EE92E74A9D085572FC92F8E5F15F19B45849AAA3o9C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B9D936DBB76540C0A6D2A8B74A363EE92E74A9D085572FC92F8E5F1o5C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B9D936DBB76540C0A6D2A8B74A363EE92E74A9D085572FC92F8E5F15F19B45849AAA3o9CEO" TargetMode="External"/><Relationship Id="rId10" Type="http://schemas.openxmlformats.org/officeDocument/2006/relationships/hyperlink" Target="consultantplus://offline/ref=7B4B9D936DBB76540C0A6D2A8B74A363EE92E24D9D0F5572FC92F8E5F1o5CF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B9D936DBB76540C0A6D2A8B74A363EE92E74A9D085572FC92F8E5F15F19B45849AAA4o9CFO" TargetMode="External"/><Relationship Id="rId14" Type="http://schemas.openxmlformats.org/officeDocument/2006/relationships/hyperlink" Target="consultantplus://offline/ref=7B4B9D936DBB76540C0A6D2A8B74A363EE92E74A9D085572FC92F8E5F15F19B45849AAA4o9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62F5-4C00-41B2-A59F-FDA9EC1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BUH</cp:lastModifiedBy>
  <cp:revision>13</cp:revision>
  <dcterms:created xsi:type="dcterms:W3CDTF">2015-04-06T14:04:00Z</dcterms:created>
  <dcterms:modified xsi:type="dcterms:W3CDTF">2015-09-29T12:22:00Z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